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86" w:rsidRPr="00977392" w:rsidRDefault="00620E86" w:rsidP="00620E86">
      <w:pPr>
        <w:spacing w:before="100" w:beforeAutospacing="1" w:after="100" w:afterAutospacing="1"/>
        <w:ind w:left="-57"/>
        <w:rPr>
          <w:b/>
          <w:color w:val="C5E0B3" w:themeColor="accent6" w:themeTint="66"/>
        </w:rPr>
      </w:pPr>
      <w:r w:rsidRPr="00977392">
        <w:rPr>
          <w:b/>
          <w:color w:val="C5E0B3" w:themeColor="accent6" w:themeTint="66"/>
        </w:rPr>
        <w:t>ΘΕΜΑ Α</w:t>
      </w:r>
    </w:p>
    <w:p w:rsidR="00620E86" w:rsidRPr="00A25CC1" w:rsidRDefault="00620E86" w:rsidP="00620E86">
      <w:pPr>
        <w:spacing w:before="100" w:beforeAutospacing="1" w:after="100" w:afterAutospacing="1"/>
        <w:ind w:left="-57"/>
        <w:rPr>
          <w:rFonts w:ascii="Arial" w:hAnsi="Arial" w:cs="Arial"/>
          <w:sz w:val="24"/>
          <w:szCs w:val="24"/>
        </w:rPr>
      </w:pPr>
      <w:r w:rsidRPr="00A25CC1">
        <w:rPr>
          <w:rFonts w:ascii="Arial" w:hAnsi="Arial" w:cs="Arial"/>
          <w:sz w:val="24"/>
          <w:szCs w:val="24"/>
        </w:rPr>
        <w:t>Να χαρακτηρίσετε τις προτάσεις που ακολουθούν Σωστό – Λάθος 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4"/>
      </w:tblGrid>
      <w:tr w:rsidR="00620E86" w:rsidRPr="00A25CC1" w:rsidTr="00977392">
        <w:tc>
          <w:tcPr>
            <w:tcW w:w="8642" w:type="dxa"/>
          </w:tcPr>
          <w:p w:rsidR="00522522" w:rsidRPr="00A25CC1" w:rsidRDefault="00522522" w:rsidP="00522522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Για αντίθετα ενδεχόμενα Α, Α’   ισχύει Ρ(Α)+Ρ(Α')=1.</w:t>
            </w:r>
          </w:p>
          <w:p w:rsidR="00620E86" w:rsidRPr="00A25CC1" w:rsidRDefault="00620E86" w:rsidP="002F496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620E86" w:rsidRPr="00A25CC1" w:rsidRDefault="00620E86" w:rsidP="002F4962">
            <w:p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Σ  Λ</w:t>
            </w:r>
          </w:p>
        </w:tc>
      </w:tr>
      <w:tr w:rsidR="00620E86" w:rsidRPr="00A25CC1" w:rsidTr="00977392">
        <w:tc>
          <w:tcPr>
            <w:tcW w:w="8642" w:type="dxa"/>
          </w:tcPr>
          <w:p w:rsidR="00620E86" w:rsidRPr="00A25CC1" w:rsidRDefault="00522522" w:rsidP="002F4962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Αν για τα ενδεχόμενα Α, Β ενός πειράματος τύχης ισχύει Ν(Α)=5 και Ν(Β)=6 τότε πάντα Ν(Α</w:t>
            </w:r>
            <w:r w:rsidRPr="00A25CC1">
              <w:rPr>
                <w:rFonts w:ascii="Arial" w:hAnsi="Arial" w:cs="Arial"/>
                <w:sz w:val="24"/>
                <w:szCs w:val="24"/>
              </w:rPr>
              <w:sym w:font="Euclid Symbol" w:char="F0C8"/>
            </w:r>
            <w:r w:rsidRPr="00A25CC1">
              <w:rPr>
                <w:rFonts w:ascii="Arial" w:hAnsi="Arial" w:cs="Arial"/>
                <w:sz w:val="24"/>
                <w:szCs w:val="24"/>
              </w:rPr>
              <w:t>Β)=11</w:t>
            </w:r>
          </w:p>
        </w:tc>
        <w:tc>
          <w:tcPr>
            <w:tcW w:w="704" w:type="dxa"/>
          </w:tcPr>
          <w:p w:rsidR="00620E86" w:rsidRPr="00A25CC1" w:rsidRDefault="00620E86" w:rsidP="002F4962">
            <w:p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Σ  Λ</w:t>
            </w:r>
          </w:p>
        </w:tc>
      </w:tr>
      <w:tr w:rsidR="00620E86" w:rsidRPr="00A25CC1" w:rsidTr="00977392">
        <w:tc>
          <w:tcPr>
            <w:tcW w:w="8642" w:type="dxa"/>
          </w:tcPr>
          <w:p w:rsidR="00620E86" w:rsidRPr="00A25CC1" w:rsidRDefault="00522522" w:rsidP="002F4962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Τα ενδεχόμενα Α-Β και Β-Α είναι ασυμβίβαστα</w:t>
            </w:r>
            <w:r w:rsidR="00620E86" w:rsidRPr="00A25C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620E86" w:rsidRPr="00A25CC1" w:rsidRDefault="00620E86" w:rsidP="002F4962">
            <w:p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Σ  Λ</w:t>
            </w:r>
          </w:p>
        </w:tc>
      </w:tr>
      <w:tr w:rsidR="00620E86" w:rsidRPr="00A25CC1" w:rsidTr="00977392">
        <w:tc>
          <w:tcPr>
            <w:tcW w:w="8642" w:type="dxa"/>
          </w:tcPr>
          <w:p w:rsidR="00620E86" w:rsidRPr="00A25CC1" w:rsidRDefault="00522522" w:rsidP="002F4962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Αν Ρ(Α)=Ρ(Β) τότε Α=Β</w:t>
            </w:r>
          </w:p>
        </w:tc>
        <w:tc>
          <w:tcPr>
            <w:tcW w:w="704" w:type="dxa"/>
          </w:tcPr>
          <w:p w:rsidR="00620E86" w:rsidRPr="00A25CC1" w:rsidRDefault="00620E86" w:rsidP="002F4962">
            <w:p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Σ  Λ</w:t>
            </w:r>
          </w:p>
        </w:tc>
      </w:tr>
      <w:tr w:rsidR="00620E86" w:rsidRPr="00A25CC1" w:rsidTr="00977392">
        <w:tc>
          <w:tcPr>
            <w:tcW w:w="8642" w:type="dxa"/>
          </w:tcPr>
          <w:p w:rsidR="00620E86" w:rsidRPr="00A25CC1" w:rsidRDefault="00522522" w:rsidP="002F4962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Δύο ενδεχόμενα ξένα μεταξύ τους είναι αντίθετα.</w:t>
            </w:r>
          </w:p>
        </w:tc>
        <w:tc>
          <w:tcPr>
            <w:tcW w:w="704" w:type="dxa"/>
          </w:tcPr>
          <w:p w:rsidR="00620E86" w:rsidRPr="00A25CC1" w:rsidRDefault="00620E86" w:rsidP="002F4962">
            <w:pPr>
              <w:rPr>
                <w:rFonts w:ascii="Arial" w:hAnsi="Arial" w:cs="Arial"/>
                <w:sz w:val="24"/>
                <w:szCs w:val="24"/>
              </w:rPr>
            </w:pPr>
            <w:r w:rsidRPr="00A25CC1">
              <w:rPr>
                <w:rFonts w:ascii="Arial" w:hAnsi="Arial" w:cs="Arial"/>
                <w:sz w:val="24"/>
                <w:szCs w:val="24"/>
              </w:rPr>
              <w:t>Σ  Λ</w:t>
            </w:r>
          </w:p>
        </w:tc>
      </w:tr>
    </w:tbl>
    <w:p w:rsidR="00620E86" w:rsidRPr="00A25CC1" w:rsidRDefault="00A25CC1" w:rsidP="00620E86">
      <w:pPr>
        <w:rPr>
          <w:rFonts w:ascii="Arial" w:hAnsi="Arial" w:cs="Arial"/>
          <w:sz w:val="24"/>
          <w:szCs w:val="24"/>
        </w:rPr>
      </w:pP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  <w:t>(Μονάδες 2.5=10)</w:t>
      </w:r>
    </w:p>
    <w:p w:rsidR="00620E86" w:rsidRPr="00A25CC1" w:rsidRDefault="00620E86" w:rsidP="00620E86">
      <w:pPr>
        <w:spacing w:before="100" w:beforeAutospacing="1" w:after="100" w:afterAutospacing="1"/>
        <w:ind w:left="-57"/>
        <w:rPr>
          <w:b/>
          <w:color w:val="C5E0B3" w:themeColor="accent6" w:themeTint="66"/>
          <w:sz w:val="24"/>
          <w:szCs w:val="24"/>
        </w:rPr>
      </w:pPr>
      <w:r w:rsidRPr="00A25CC1">
        <w:rPr>
          <w:b/>
          <w:color w:val="C5E0B3" w:themeColor="accent6" w:themeTint="66"/>
          <w:sz w:val="24"/>
          <w:szCs w:val="24"/>
        </w:rPr>
        <w:t xml:space="preserve">ΘΕΜΑ </w:t>
      </w:r>
      <w:r w:rsidRPr="00A25CC1">
        <w:rPr>
          <w:b/>
          <w:color w:val="C5E0B3" w:themeColor="accent6" w:themeTint="66"/>
          <w:sz w:val="24"/>
          <w:szCs w:val="24"/>
          <w:lang w:val="en-US"/>
        </w:rPr>
        <w:t>B</w:t>
      </w:r>
    </w:p>
    <w:p w:rsidR="00522522" w:rsidRPr="00A25CC1" w:rsidRDefault="00522522" w:rsidP="00522522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CC1">
        <w:rPr>
          <w:rFonts w:ascii="Arial" w:hAnsi="Arial" w:cs="Arial"/>
          <w:sz w:val="24"/>
          <w:szCs w:val="24"/>
        </w:rPr>
        <w:t>Από τους σπουδαστές ενός Ωδείου, το 50% μαθαίνει πιάνο, το 40% μαθαίνει κιθάρα, ενώ το 10% των σπουδαστών μαθαίνει και τα δύο αυτά όργανα. Επιλέγουμε τυχαία ένα σπουδαστή του Ωδείου. Ορίζουμε τα ενδεχόμενα:</w:t>
      </w:r>
    </w:p>
    <w:p w:rsidR="00522522" w:rsidRPr="00A25CC1" w:rsidRDefault="00522522" w:rsidP="00522522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25CC1">
        <w:rPr>
          <w:rFonts w:ascii="Arial" w:hAnsi="Arial" w:cs="Arial"/>
          <w:b/>
          <w:iCs/>
          <w:sz w:val="24"/>
          <w:szCs w:val="24"/>
        </w:rPr>
        <w:t>Α:</w:t>
      </w:r>
      <w:r w:rsidRPr="00A25CC1">
        <w:rPr>
          <w:rFonts w:ascii="Arial" w:hAnsi="Arial" w:cs="Arial"/>
          <w:iCs/>
          <w:sz w:val="24"/>
          <w:szCs w:val="24"/>
        </w:rPr>
        <w:t xml:space="preserve"> ο σπουδαστής αυτός μαθαίνει πιάνο</w:t>
      </w:r>
    </w:p>
    <w:p w:rsidR="00522522" w:rsidRPr="00A25CC1" w:rsidRDefault="00522522" w:rsidP="00522522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25CC1">
        <w:rPr>
          <w:rFonts w:ascii="Arial" w:hAnsi="Arial" w:cs="Arial"/>
          <w:b/>
          <w:iCs/>
          <w:sz w:val="24"/>
          <w:szCs w:val="24"/>
        </w:rPr>
        <w:t>Β:</w:t>
      </w:r>
      <w:r w:rsidRPr="00A25CC1">
        <w:rPr>
          <w:rFonts w:ascii="Arial" w:hAnsi="Arial" w:cs="Arial"/>
          <w:iCs/>
          <w:sz w:val="24"/>
          <w:szCs w:val="24"/>
        </w:rPr>
        <w:t xml:space="preserve"> ο σπουδαστής αυτός μαθαίνει κιθάρα</w:t>
      </w:r>
    </w:p>
    <w:p w:rsidR="00522522" w:rsidRPr="00A25CC1" w:rsidRDefault="00522522" w:rsidP="00522522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CC1">
        <w:rPr>
          <w:rFonts w:ascii="Arial" w:hAnsi="Arial" w:cs="Arial"/>
          <w:sz w:val="24"/>
          <w:szCs w:val="24"/>
        </w:rPr>
        <w:t>Να βρείτε την πιθανότητα πραγματοποίησης του ενδεχομένου:</w:t>
      </w:r>
    </w:p>
    <w:p w:rsidR="00522522" w:rsidRPr="00A25CC1" w:rsidRDefault="00522522" w:rsidP="00522522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A25CC1">
        <w:rPr>
          <w:rFonts w:ascii="Arial" w:hAnsi="Arial" w:cs="Arial"/>
          <w:b/>
          <w:sz w:val="24"/>
          <w:szCs w:val="24"/>
        </w:rPr>
        <w:t>α)</w:t>
      </w:r>
      <w:r w:rsidRPr="00A25CC1">
        <w:rPr>
          <w:rFonts w:ascii="Arial" w:hAnsi="Arial" w:cs="Arial"/>
          <w:b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>Ο σπουδαστής αυτός να μαθαίνει ένα τουλάχιστον από τα δύο παραπάνω όργανα.</w:t>
      </w:r>
      <w:r w:rsidRPr="00A25CC1">
        <w:rPr>
          <w:rFonts w:ascii="Arial" w:hAnsi="Arial" w:cs="Arial"/>
          <w:sz w:val="24"/>
          <w:szCs w:val="24"/>
        </w:rPr>
        <w:tab/>
        <w:t>(Μονάδες 12)</w:t>
      </w:r>
    </w:p>
    <w:p w:rsidR="00522522" w:rsidRPr="00A25CC1" w:rsidRDefault="00522522" w:rsidP="00522522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A25CC1">
        <w:rPr>
          <w:rFonts w:ascii="Arial" w:hAnsi="Arial" w:cs="Arial"/>
          <w:b/>
          <w:sz w:val="24"/>
          <w:szCs w:val="24"/>
        </w:rPr>
        <w:t>β)</w:t>
      </w:r>
      <w:r w:rsidRPr="00A25CC1">
        <w:rPr>
          <w:rFonts w:ascii="Arial" w:hAnsi="Arial" w:cs="Arial"/>
          <w:b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>Ο σπουδαστής αυτός να μην μαθαίνει κανένα από τα δύο παραπάνω όργανα.</w:t>
      </w:r>
    </w:p>
    <w:p w:rsidR="00522522" w:rsidRPr="00A25CC1" w:rsidRDefault="00522522" w:rsidP="00522522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CC1">
        <w:rPr>
          <w:rFonts w:ascii="Arial" w:hAnsi="Arial" w:cs="Arial"/>
          <w:sz w:val="24"/>
          <w:szCs w:val="24"/>
        </w:rPr>
        <w:tab/>
        <w:t>(Μονάδες 13)</w:t>
      </w:r>
    </w:p>
    <w:p w:rsidR="00620E86" w:rsidRPr="00A25CC1" w:rsidRDefault="00620E86" w:rsidP="00620E86">
      <w:pPr>
        <w:spacing w:before="100" w:beforeAutospacing="1" w:after="100" w:afterAutospacing="1"/>
        <w:ind w:left="-57"/>
        <w:rPr>
          <w:b/>
          <w:color w:val="C5E0B3" w:themeColor="accent6" w:themeTint="66"/>
          <w:sz w:val="24"/>
          <w:szCs w:val="24"/>
        </w:rPr>
      </w:pPr>
      <w:r w:rsidRPr="00A25CC1">
        <w:rPr>
          <w:b/>
          <w:color w:val="C5E0B3" w:themeColor="accent6" w:themeTint="66"/>
          <w:sz w:val="24"/>
          <w:szCs w:val="24"/>
        </w:rPr>
        <w:t>ΘΕΜΑ Γ</w:t>
      </w:r>
    </w:p>
    <w:p w:rsidR="00A25CC1" w:rsidRPr="00A25CC1" w:rsidRDefault="00A25CC1" w:rsidP="00A25CC1">
      <w:pPr>
        <w:tabs>
          <w:tab w:val="left" w:pos="198"/>
        </w:tabs>
        <w:spacing w:before="100" w:beforeAutospacing="1" w:after="100" w:afterAutospacing="1" w:line="40" w:lineRule="atLeast"/>
        <w:ind w:right="20"/>
        <w:rPr>
          <w:rFonts w:ascii="Tahoma" w:eastAsia="Times New Roman" w:hAnsi="Tahoma" w:cs="Tahoma"/>
          <w:sz w:val="24"/>
          <w:szCs w:val="24"/>
          <w:lang w:eastAsia="el-GR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>Έστω Α και Β δύο ενδεχόμενα ενός δειγματικού χώρου Ω. Γνωρίζουμε ότι η πιθανότητα:</w:t>
      </w:r>
    </w:p>
    <w:p w:rsidR="00A25CC1" w:rsidRPr="00A25CC1" w:rsidRDefault="00A25CC1" w:rsidP="00A25CC1">
      <w:pPr>
        <w:pStyle w:val="a6"/>
        <w:numPr>
          <w:ilvl w:val="0"/>
          <w:numId w:val="2"/>
        </w:numPr>
        <w:spacing w:before="100" w:beforeAutospacing="1" w:after="100" w:afterAutospacing="1" w:line="40" w:lineRule="atLeast"/>
        <w:rPr>
          <w:rFonts w:ascii="Tahoma" w:eastAsia="Times New Roman" w:hAnsi="Tahoma" w:cs="Tahoma"/>
          <w:sz w:val="24"/>
          <w:szCs w:val="24"/>
          <w:lang w:eastAsia="el-GR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να πραγματοποιηθεί ένα τουλάχιστον από τα Α, Β είναι </w:t>
      </w:r>
      <w:r w:rsidR="005A662E" w:rsidRPr="00A25CC1">
        <w:rPr>
          <w:position w:val="-24"/>
          <w:sz w:val="24"/>
          <w:szCs w:val="24"/>
          <w:lang w:eastAsia="el-GR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 o:ole="">
            <v:imagedata r:id="rId7" o:title=""/>
          </v:shape>
          <o:OLEObject Type="Embed" ProgID="Equation.DSMT4" ShapeID="_x0000_i1025" DrawAspect="Content" ObjectID="_1505302410" r:id="rId8"/>
        </w:objec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A25CC1" w:rsidRPr="00A25CC1" w:rsidRDefault="00A25CC1" w:rsidP="00A25CC1">
      <w:pPr>
        <w:pStyle w:val="a6"/>
        <w:numPr>
          <w:ilvl w:val="0"/>
          <w:numId w:val="2"/>
        </w:numPr>
        <w:tabs>
          <w:tab w:val="left" w:pos="278"/>
        </w:tabs>
        <w:spacing w:before="100" w:beforeAutospacing="1" w:after="100" w:afterAutospacing="1" w:line="40" w:lineRule="atLeast"/>
        <w:ind w:right="20"/>
        <w:rPr>
          <w:rFonts w:ascii="Tahoma" w:eastAsia="Times New Roman" w:hAnsi="Tahoma" w:cs="Tahoma"/>
          <w:sz w:val="24"/>
          <w:szCs w:val="24"/>
          <w:lang w:eastAsia="el-GR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να πραγματοποιηθούν συγχρόνως τα Α, Β είναι </w:t>
      </w:r>
      <w:r w:rsidRPr="00A25CC1">
        <w:rPr>
          <w:position w:val="-24"/>
          <w:sz w:val="24"/>
          <w:szCs w:val="24"/>
          <w:lang w:eastAsia="el-GR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DSMT4" ShapeID="_x0000_i1026" DrawAspect="Content" ObjectID="_1505302411" r:id="rId10"/>
        </w:objec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A25CC1" w:rsidRPr="00A25CC1" w:rsidRDefault="00A25CC1" w:rsidP="00A25CC1">
      <w:pPr>
        <w:pStyle w:val="a6"/>
        <w:numPr>
          <w:ilvl w:val="0"/>
          <w:numId w:val="2"/>
        </w:numPr>
        <w:tabs>
          <w:tab w:val="left" w:pos="278"/>
        </w:tabs>
        <w:spacing w:before="100" w:beforeAutospacing="1" w:after="100" w:afterAutospacing="1" w:line="40" w:lineRule="atLeast"/>
        <w:ind w:right="20"/>
        <w:rPr>
          <w:rFonts w:ascii="Tahoma" w:eastAsia="Times New Roman" w:hAnsi="Tahoma" w:cs="Tahoma"/>
          <w:sz w:val="24"/>
          <w:szCs w:val="24"/>
          <w:lang w:eastAsia="el-GR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>να πραγματοποιηθεί το Β και να μην πραγματο</w: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softHyphen/>
        <w:t xml:space="preserve">ποιηθεί το Α είναι </w:t>
      </w:r>
      <w:r w:rsidRPr="00A25CC1">
        <w:rPr>
          <w:position w:val="-24"/>
          <w:sz w:val="24"/>
          <w:szCs w:val="24"/>
          <w:lang w:eastAsia="el-GR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505302412" r:id="rId12"/>
        </w:objec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 .</w:t>
      </w:r>
    </w:p>
    <w:p w:rsidR="00A25CC1" w:rsidRPr="00A25CC1" w:rsidRDefault="00A25CC1" w:rsidP="00A25CC1">
      <w:pPr>
        <w:spacing w:after="180" w:line="254" w:lineRule="exact"/>
        <w:ind w:right="20"/>
        <w:rPr>
          <w:rFonts w:ascii="Tahoma" w:eastAsia="Times New Roman" w:hAnsi="Tahoma" w:cs="Tahoma"/>
          <w:sz w:val="24"/>
          <w:szCs w:val="24"/>
          <w:lang w:eastAsia="el-GR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Να βρείτε την πιθανότητα: </w:t>
      </w:r>
    </w:p>
    <w:p w:rsidR="00A25CC1" w:rsidRPr="00A25CC1" w:rsidRDefault="00A25CC1" w:rsidP="00A25CC1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α) να πραγματοποιηθεί το Β, </w: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A25CC1">
        <w:rPr>
          <w:rFonts w:ascii="Arial" w:hAnsi="Arial" w:cs="Arial"/>
          <w:sz w:val="24"/>
          <w:szCs w:val="24"/>
        </w:rPr>
        <w:t xml:space="preserve">(Μονάδες </w:t>
      </w:r>
      <w:r w:rsidR="005E3500">
        <w:rPr>
          <w:rFonts w:ascii="Arial" w:hAnsi="Arial" w:cs="Arial"/>
          <w:sz w:val="24"/>
          <w:szCs w:val="24"/>
        </w:rPr>
        <w:t>10</w:t>
      </w:r>
      <w:r w:rsidRPr="00A25CC1">
        <w:rPr>
          <w:rFonts w:ascii="Arial" w:hAnsi="Arial" w:cs="Arial"/>
          <w:sz w:val="24"/>
          <w:szCs w:val="24"/>
        </w:rPr>
        <w:t>)</w:t>
      </w:r>
    </w:p>
    <w:p w:rsidR="00A25CC1" w:rsidRPr="00A25CC1" w:rsidRDefault="00A25CC1" w:rsidP="00A25CC1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β) να πραγματοποιηθεί το Α, </w: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 </w: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A25CC1">
        <w:rPr>
          <w:rFonts w:ascii="Arial" w:hAnsi="Arial" w:cs="Arial"/>
          <w:sz w:val="24"/>
          <w:szCs w:val="24"/>
        </w:rPr>
        <w:t xml:space="preserve">(Μονάδες </w:t>
      </w:r>
      <w:r w:rsidR="005E3500">
        <w:rPr>
          <w:rFonts w:ascii="Arial" w:hAnsi="Arial" w:cs="Arial"/>
          <w:sz w:val="24"/>
          <w:szCs w:val="24"/>
        </w:rPr>
        <w:t>10</w:t>
      </w:r>
      <w:r w:rsidRPr="00A25CC1">
        <w:rPr>
          <w:rFonts w:ascii="Arial" w:hAnsi="Arial" w:cs="Arial"/>
          <w:sz w:val="24"/>
          <w:szCs w:val="24"/>
        </w:rPr>
        <w:t>)</w:t>
      </w:r>
    </w:p>
    <w:p w:rsidR="00A25CC1" w:rsidRPr="00A25CC1" w:rsidRDefault="00A25CC1" w:rsidP="00A25CC1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γ) να μην πραγματοποιηθεί κανένα από τα Α, Β, </w: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 </w:t>
      </w:r>
      <w:r w:rsidRPr="00A25CC1">
        <w:rPr>
          <w:rFonts w:ascii="Arial" w:hAnsi="Arial" w:cs="Arial"/>
          <w:sz w:val="24"/>
          <w:szCs w:val="24"/>
        </w:rPr>
        <w:t xml:space="preserve">(Μονάδες </w:t>
      </w:r>
      <w:r w:rsidR="005E3500">
        <w:rPr>
          <w:rFonts w:ascii="Arial" w:hAnsi="Arial" w:cs="Arial"/>
          <w:sz w:val="24"/>
          <w:szCs w:val="24"/>
        </w:rPr>
        <w:t>10</w:t>
      </w:r>
      <w:r w:rsidRPr="00A25CC1">
        <w:rPr>
          <w:rFonts w:ascii="Arial" w:hAnsi="Arial" w:cs="Arial"/>
          <w:sz w:val="24"/>
          <w:szCs w:val="24"/>
        </w:rPr>
        <w:t>)</w:t>
      </w:r>
    </w:p>
    <w:p w:rsidR="00A25CC1" w:rsidRPr="00A25CC1" w:rsidRDefault="00A25CC1" w:rsidP="00A25CC1">
      <w:pPr>
        <w:spacing w:after="180" w:line="254" w:lineRule="exact"/>
        <w:ind w:right="20"/>
        <w:rPr>
          <w:rFonts w:ascii="Arial" w:hAnsi="Arial" w:cs="Arial"/>
          <w:sz w:val="24"/>
          <w:szCs w:val="24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 xml:space="preserve">δ) να πραγματοποιηθεί μόνο ένα από τα Α, Β, </w: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        </w:t>
      </w:r>
      <w:r w:rsidRPr="00A25CC1">
        <w:rPr>
          <w:rFonts w:ascii="Arial" w:hAnsi="Arial" w:cs="Arial"/>
          <w:sz w:val="24"/>
          <w:szCs w:val="24"/>
        </w:rPr>
        <w:t xml:space="preserve">(Μονάδες </w:t>
      </w:r>
      <w:r w:rsidR="005E3500">
        <w:rPr>
          <w:rFonts w:ascii="Arial" w:hAnsi="Arial" w:cs="Arial"/>
          <w:sz w:val="24"/>
          <w:szCs w:val="24"/>
        </w:rPr>
        <w:t>10</w:t>
      </w:r>
      <w:r w:rsidRPr="00A25CC1">
        <w:rPr>
          <w:rFonts w:ascii="Arial" w:hAnsi="Arial" w:cs="Arial"/>
          <w:sz w:val="24"/>
          <w:szCs w:val="24"/>
        </w:rPr>
        <w:t>)</w:t>
      </w:r>
    </w:p>
    <w:p w:rsidR="00A25CC1" w:rsidRPr="00A25CC1" w:rsidRDefault="00A25CC1" w:rsidP="00A25CC1">
      <w:pPr>
        <w:spacing w:after="180" w:line="254" w:lineRule="exact"/>
        <w:ind w:right="20"/>
        <w:rPr>
          <w:rFonts w:ascii="Arial" w:hAnsi="Arial" w:cs="Arial"/>
          <w:sz w:val="24"/>
          <w:szCs w:val="24"/>
        </w:rPr>
      </w:pPr>
      <w:r w:rsidRPr="00A25CC1">
        <w:rPr>
          <w:rFonts w:ascii="Tahoma" w:eastAsia="Times New Roman" w:hAnsi="Tahoma" w:cs="Tahoma"/>
          <w:sz w:val="24"/>
          <w:szCs w:val="24"/>
          <w:lang w:eastAsia="el-GR"/>
        </w:rPr>
        <w:t>ε) να πραγματοποιηθεί το Β ή να μην πραγματο</w:t>
      </w:r>
      <w:r w:rsidRPr="00A25CC1">
        <w:rPr>
          <w:rFonts w:ascii="Tahoma" w:eastAsia="Times New Roman" w:hAnsi="Tahoma" w:cs="Tahoma"/>
          <w:sz w:val="24"/>
          <w:szCs w:val="24"/>
          <w:lang w:eastAsia="el-GR"/>
        </w:rPr>
        <w:softHyphen/>
        <w:t xml:space="preserve">ποιηθεί το Α.                    </w:t>
      </w:r>
      <w:r w:rsidRPr="00A25CC1">
        <w:rPr>
          <w:rFonts w:ascii="Arial" w:hAnsi="Arial" w:cs="Arial"/>
          <w:sz w:val="24"/>
          <w:szCs w:val="24"/>
        </w:rPr>
        <w:t xml:space="preserve">(Μονάδες </w:t>
      </w:r>
      <w:r w:rsidR="005E3500">
        <w:rPr>
          <w:rFonts w:ascii="Arial" w:hAnsi="Arial" w:cs="Arial"/>
          <w:sz w:val="24"/>
          <w:szCs w:val="24"/>
        </w:rPr>
        <w:t>10</w:t>
      </w:r>
      <w:r w:rsidRPr="00A25CC1">
        <w:rPr>
          <w:rFonts w:ascii="Arial" w:hAnsi="Arial" w:cs="Arial"/>
          <w:sz w:val="24"/>
          <w:szCs w:val="24"/>
        </w:rPr>
        <w:t>)</w:t>
      </w:r>
    </w:p>
    <w:p w:rsidR="00A25CC1" w:rsidRPr="00A25CC1" w:rsidRDefault="00A25CC1" w:rsidP="00A25CC1">
      <w:pPr>
        <w:spacing w:after="180" w:line="254" w:lineRule="exact"/>
        <w:ind w:right="20"/>
        <w:rPr>
          <w:rFonts w:ascii="Arial" w:hAnsi="Arial" w:cs="Arial"/>
          <w:sz w:val="24"/>
          <w:szCs w:val="24"/>
        </w:rPr>
      </w:pPr>
      <w:proofErr w:type="spellStart"/>
      <w:r w:rsidRPr="00A25CC1">
        <w:rPr>
          <w:rFonts w:ascii="Arial" w:hAnsi="Arial" w:cs="Arial"/>
          <w:sz w:val="24"/>
          <w:szCs w:val="24"/>
        </w:rPr>
        <w:t>στ</w:t>
      </w:r>
      <w:proofErr w:type="spellEnd"/>
      <w:r w:rsidRPr="00A25CC1">
        <w:rPr>
          <w:rFonts w:ascii="Arial" w:hAnsi="Arial" w:cs="Arial"/>
          <w:sz w:val="24"/>
          <w:szCs w:val="24"/>
        </w:rPr>
        <w:t xml:space="preserve">) Αν το πλήθος των στοιχείων του δειγματικού χώρου είναι </w:t>
      </w:r>
      <w:r w:rsidR="00EC75CC" w:rsidRPr="00EC75C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A25CC1">
        <w:rPr>
          <w:rFonts w:ascii="Arial" w:hAnsi="Arial" w:cs="Arial"/>
          <w:sz w:val="24"/>
          <w:szCs w:val="24"/>
        </w:rPr>
        <w:t>50 να υπολογίσετε το πλήθος των στοιχείων του Α</w:t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</w:r>
      <w:r w:rsidRPr="00A25CC1">
        <w:rPr>
          <w:rFonts w:ascii="Arial" w:hAnsi="Arial" w:cs="Arial"/>
          <w:sz w:val="24"/>
          <w:szCs w:val="24"/>
        </w:rPr>
        <w:tab/>
        <w:t xml:space="preserve">        </w:t>
      </w:r>
      <w:r w:rsidR="00F70FDF" w:rsidRPr="00F70FDF">
        <w:rPr>
          <w:rFonts w:ascii="Arial" w:hAnsi="Arial" w:cs="Arial"/>
          <w:sz w:val="24"/>
          <w:szCs w:val="24"/>
        </w:rPr>
        <w:t xml:space="preserve"> </w:t>
      </w:r>
      <w:r w:rsidRPr="00A25CC1">
        <w:rPr>
          <w:rFonts w:ascii="Arial" w:hAnsi="Arial" w:cs="Arial"/>
          <w:sz w:val="24"/>
          <w:szCs w:val="24"/>
        </w:rPr>
        <w:t xml:space="preserve"> (Μονάδες </w:t>
      </w:r>
      <w:r w:rsidR="00F70FDF" w:rsidRPr="00F70FDF">
        <w:rPr>
          <w:rFonts w:ascii="Arial" w:hAnsi="Arial" w:cs="Arial"/>
          <w:sz w:val="24"/>
          <w:szCs w:val="24"/>
        </w:rPr>
        <w:t>1</w:t>
      </w:r>
      <w:r w:rsidR="005E3500">
        <w:rPr>
          <w:rFonts w:ascii="Arial" w:hAnsi="Arial" w:cs="Arial"/>
          <w:sz w:val="24"/>
          <w:szCs w:val="24"/>
        </w:rPr>
        <w:t>5</w:t>
      </w:r>
      <w:r w:rsidRPr="00A25CC1">
        <w:rPr>
          <w:rFonts w:ascii="Arial" w:hAnsi="Arial" w:cs="Arial"/>
          <w:sz w:val="24"/>
          <w:szCs w:val="24"/>
        </w:rPr>
        <w:t>)</w:t>
      </w:r>
    </w:p>
    <w:sectPr w:rsidR="00A25CC1" w:rsidRPr="00A25CC1" w:rsidSect="00B737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CA" w:rsidRDefault="002E35CA" w:rsidP="00B7372C">
      <w:pPr>
        <w:spacing w:after="0" w:line="240" w:lineRule="auto"/>
      </w:pPr>
      <w:r>
        <w:separator/>
      </w:r>
    </w:p>
  </w:endnote>
  <w:endnote w:type="continuationSeparator" w:id="0">
    <w:p w:rsidR="002E35CA" w:rsidRDefault="002E35CA" w:rsidP="00B7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DF" w:rsidRDefault="00F70F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235932"/>
      <w:docPartObj>
        <w:docPartGallery w:val="Page Numbers (Bottom of Page)"/>
        <w:docPartUnique/>
      </w:docPartObj>
    </w:sdtPr>
    <w:sdtEndPr/>
    <w:sdtContent>
      <w:p w:rsidR="006D3B51" w:rsidRDefault="006D3B51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Διπλωμένη γωνί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3B51" w:rsidRDefault="006D3B5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C75CC" w:rsidRPr="00EC75C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Διπλωμένη γωνία 1" o:spid="_x0000_s1026" type="#_x0000_t65" style="position:absolute;margin-left:0;margin-top:0;width:29pt;height:21.6pt;z-index:25165721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" o:allowincell="f" adj="14135" strokecolor="gray" strokeweight=".25pt">
                  <v:textbox>
                    <w:txbxContent>
                      <w:p w:rsidR="006D3B51" w:rsidRDefault="006D3B5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C75CC" w:rsidRPr="00EC75C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DF" w:rsidRDefault="00F70F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CA" w:rsidRDefault="002E35CA" w:rsidP="00B7372C">
      <w:pPr>
        <w:spacing w:after="0" w:line="240" w:lineRule="auto"/>
      </w:pPr>
      <w:r>
        <w:separator/>
      </w:r>
    </w:p>
  </w:footnote>
  <w:footnote w:type="continuationSeparator" w:id="0">
    <w:p w:rsidR="002E35CA" w:rsidRDefault="002E35CA" w:rsidP="00B7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DF" w:rsidRDefault="00F70F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-2"/>
      <w:tblW w:w="0" w:type="auto"/>
      <w:tblLook w:val="04A0" w:firstRow="1" w:lastRow="0" w:firstColumn="1" w:lastColumn="0" w:noHBand="0" w:noVBand="1"/>
    </w:tblPr>
    <w:tblGrid>
      <w:gridCol w:w="9346"/>
    </w:tblGrid>
    <w:tr w:rsidR="00B7372C" w:rsidTr="00B737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6" w:type="dxa"/>
          <w:shd w:val="clear" w:color="auto" w:fill="E2EFD9" w:themeFill="accent6" w:themeFillTint="33"/>
        </w:tcPr>
        <w:p w:rsidR="00B7372C" w:rsidRPr="00522522" w:rsidRDefault="00522522">
          <w:pPr>
            <w:pStyle w:val="a3"/>
          </w:pPr>
          <w:r>
            <w:t xml:space="preserve">Άλγεβρα Α λυκείου Πιθανότητες </w:t>
          </w:r>
        </w:p>
      </w:tc>
    </w:tr>
  </w:tbl>
  <w:sdt>
    <w:sdtPr>
      <w:id w:val="1748605177"/>
      <w:docPartObj>
        <w:docPartGallery w:val="Watermarks"/>
        <w:docPartUnique/>
      </w:docPartObj>
    </w:sdtPr>
    <w:sdtEndPr/>
    <w:sdtContent>
      <w:p w:rsidR="00B7372C" w:rsidRDefault="002E35C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6919767" o:spid="_x0000_s2049" type="#_x0000_t136" style="position:absolute;margin-left:0;margin-top:0;width:527.65pt;height:131.9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6o ΓΕΛ ΛΑΜΙΑΣ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DF" w:rsidRDefault="00F70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72C6"/>
    <w:multiLevelType w:val="hybridMultilevel"/>
    <w:tmpl w:val="7A8A71F8"/>
    <w:lvl w:ilvl="0" w:tplc="30E63CF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B14E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5DD"/>
    <w:multiLevelType w:val="hybridMultilevel"/>
    <w:tmpl w:val="2CEA7790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2C"/>
    <w:rsid w:val="002E35CA"/>
    <w:rsid w:val="002E72F6"/>
    <w:rsid w:val="00522522"/>
    <w:rsid w:val="005A2EDC"/>
    <w:rsid w:val="005A662E"/>
    <w:rsid w:val="005E3500"/>
    <w:rsid w:val="00620E86"/>
    <w:rsid w:val="006D3B51"/>
    <w:rsid w:val="00A25CC1"/>
    <w:rsid w:val="00A900E5"/>
    <w:rsid w:val="00AA3082"/>
    <w:rsid w:val="00AD3CF6"/>
    <w:rsid w:val="00B7372C"/>
    <w:rsid w:val="00CD6C78"/>
    <w:rsid w:val="00DA2E01"/>
    <w:rsid w:val="00EC75CC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CA845-7DAE-456C-93C9-56F903C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372C"/>
  </w:style>
  <w:style w:type="paragraph" w:styleId="a4">
    <w:name w:val="footer"/>
    <w:basedOn w:val="a"/>
    <w:link w:val="Char0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372C"/>
  </w:style>
  <w:style w:type="table" w:styleId="a5">
    <w:name w:val="Table Grid"/>
    <w:basedOn w:val="a1"/>
    <w:uiPriority w:val="39"/>
    <w:rsid w:val="00B7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B73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62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συναρτησεισ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συναρτησεισ</dc:title>
  <dc:subject/>
  <dc:creator>xt</dc:creator>
  <cp:keywords/>
  <dc:description/>
  <cp:lastModifiedBy>xt</cp:lastModifiedBy>
  <cp:revision>5</cp:revision>
  <dcterms:created xsi:type="dcterms:W3CDTF">2015-09-15T11:02:00Z</dcterms:created>
  <dcterms:modified xsi:type="dcterms:W3CDTF">2015-10-02T11:47:00Z</dcterms:modified>
</cp:coreProperties>
</file>