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49" w:rsidRPr="00F34A49" w:rsidRDefault="00F34A49" w:rsidP="00F34A49">
      <w:pPr>
        <w:pStyle w:val="Web"/>
        <w:shd w:val="clear" w:color="auto" w:fill="FFFFFF"/>
        <w:spacing w:before="0" w:beforeAutospacing="0"/>
        <w:jc w:val="center"/>
        <w:rPr>
          <w:rFonts w:ascii="Segoe UI" w:hAnsi="Segoe UI" w:cs="Segoe UI"/>
          <w:i/>
          <w:color w:val="333333"/>
          <w:sz w:val="48"/>
          <w:szCs w:val="48"/>
        </w:rPr>
      </w:pPr>
      <w:r w:rsidRPr="00F34A49">
        <w:rPr>
          <w:rFonts w:ascii="Segoe UI" w:hAnsi="Segoe UI" w:cs="Segoe UI"/>
          <w:i/>
          <w:color w:val="333333"/>
          <w:sz w:val="48"/>
          <w:szCs w:val="48"/>
        </w:rPr>
        <w:t>ΠΑΝΕΛΛΑΔΙΚΩΣ ΕΞΕΤΑΖΟΜΕΝΑ ΜΑΘΗΜΑΤΑ ΤΟΜΕΑ ΜΗΧΑΝΟΛΟΓΙΑΣ</w:t>
      </w:r>
    </w:p>
    <w:p w:rsidR="00F34A49" w:rsidRPr="00F34A49" w:rsidRDefault="00F34A49" w:rsidP="00F34A49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33333"/>
          <w:sz w:val="30"/>
          <w:szCs w:val="30"/>
        </w:rPr>
      </w:pPr>
    </w:p>
    <w:p w:rsidR="00F34A49" w:rsidRDefault="00F34A49" w:rsidP="00F34A49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Ο υποψήφιος, του </w:t>
      </w:r>
      <w:r>
        <w:rPr>
          <w:rStyle w:val="a3"/>
          <w:rFonts w:ascii="Segoe UI" w:hAnsi="Segoe UI" w:cs="Segoe UI"/>
          <w:color w:val="333333"/>
          <w:sz w:val="30"/>
          <w:szCs w:val="30"/>
        </w:rPr>
        <w:t>Τομέα Μηχανολογίας</w:t>
      </w:r>
      <w:r>
        <w:rPr>
          <w:rFonts w:ascii="Segoe UI" w:hAnsi="Segoe UI" w:cs="Segoe UI"/>
          <w:color w:val="333333"/>
          <w:sz w:val="30"/>
          <w:szCs w:val="30"/>
        </w:rPr>
        <w:t> (Γ΄ Ημερησίων) με ειδικότητα:</w:t>
      </w:r>
    </w:p>
    <w:p w:rsidR="00F34A49" w:rsidRDefault="00F34A49" w:rsidP="00F34A49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α. Τεχνικός Μηχανολογικών Εγκαταστάσεων και Κατασκευών εξετάζεται στα μαθήματα:</w:t>
      </w:r>
      <w:r>
        <w:rPr>
          <w:rFonts w:ascii="Segoe UI" w:hAnsi="Segoe UI" w:cs="Segoe UI"/>
          <w:color w:val="333333"/>
          <w:sz w:val="30"/>
          <w:szCs w:val="30"/>
        </w:rPr>
        <w:br/>
        <w:t>i. Στοιχεία Μηχανών</w:t>
      </w:r>
      <w:r>
        <w:rPr>
          <w:rFonts w:ascii="Segoe UI" w:hAnsi="Segoe UI" w:cs="Segoe UI"/>
          <w:color w:val="333333"/>
          <w:sz w:val="30"/>
          <w:szCs w:val="30"/>
        </w:rPr>
        <w:br/>
        <w:t>ii. Στοιχεία Σχεδιασμού Κεντρικών Θερμάνσεων</w:t>
      </w:r>
    </w:p>
    <w:p w:rsidR="00F34A49" w:rsidRDefault="00F34A49" w:rsidP="00F34A49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β. Τεχνικός Θερμικών και Υδραυλικών Εγκαταστάσεων και Τεχνολογίας Πετρελαίου και Φυσικού Αερίου εξετάζεται στα μαθήματα:</w:t>
      </w:r>
      <w:r>
        <w:rPr>
          <w:rFonts w:ascii="Segoe UI" w:hAnsi="Segoe UI" w:cs="Segoe UI"/>
          <w:color w:val="333333"/>
          <w:sz w:val="30"/>
          <w:szCs w:val="30"/>
        </w:rPr>
        <w:br/>
        <w:t>i. Στοιχεία Μηχανών</w:t>
      </w:r>
      <w:r>
        <w:rPr>
          <w:rFonts w:ascii="Segoe UI" w:hAnsi="Segoe UI" w:cs="Segoe UI"/>
          <w:color w:val="333333"/>
          <w:sz w:val="30"/>
          <w:szCs w:val="30"/>
        </w:rPr>
        <w:br/>
        <w:t>ii. Στοιχεία Σχεδιασμού Κεντρικών Θερμάνσεων</w:t>
      </w:r>
    </w:p>
    <w:p w:rsidR="00F34A49" w:rsidRDefault="00F34A49" w:rsidP="00F34A49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γ. Τεχνικός Εγκαταστάσεων Ψύξης, Αερισμού και Κλιματισμού εξετάζεται στα μαθήματα:</w:t>
      </w:r>
      <w:r>
        <w:rPr>
          <w:rFonts w:ascii="Segoe UI" w:hAnsi="Segoe UI" w:cs="Segoe UI"/>
          <w:color w:val="333333"/>
          <w:sz w:val="30"/>
          <w:szCs w:val="30"/>
        </w:rPr>
        <w:br/>
        <w:t>i. Στοιχεία Μηχανών</w:t>
      </w:r>
      <w:r>
        <w:rPr>
          <w:rFonts w:ascii="Segoe UI" w:hAnsi="Segoe UI" w:cs="Segoe UI"/>
          <w:color w:val="333333"/>
          <w:sz w:val="30"/>
          <w:szCs w:val="30"/>
        </w:rPr>
        <w:br/>
        <w:t>ii. Στοιχεία Ψύξης - Κλιματισμού</w:t>
      </w:r>
    </w:p>
    <w:p w:rsidR="00F34A49" w:rsidRDefault="00F34A49" w:rsidP="00F34A49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δ. Τεχνικός Οχημάτων εξετάζεται στα μαθήματα:</w:t>
      </w:r>
      <w:r>
        <w:rPr>
          <w:rFonts w:ascii="Segoe UI" w:hAnsi="Segoe UI" w:cs="Segoe UI"/>
          <w:color w:val="333333"/>
          <w:sz w:val="30"/>
          <w:szCs w:val="30"/>
        </w:rPr>
        <w:br/>
        <w:t>i. Στοιχεία Μηχανών</w:t>
      </w:r>
      <w:r>
        <w:rPr>
          <w:rFonts w:ascii="Segoe UI" w:hAnsi="Segoe UI" w:cs="Segoe UI"/>
          <w:color w:val="333333"/>
          <w:sz w:val="30"/>
          <w:szCs w:val="30"/>
        </w:rPr>
        <w:br/>
        <w:t>ii. Μηχανές Εσωτερικής Καύσης II</w:t>
      </w:r>
    </w:p>
    <w:p w:rsidR="00F34A49" w:rsidRDefault="00F34A49" w:rsidP="00F34A49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 xml:space="preserve">ε. Τεχνικός </w:t>
      </w:r>
      <w:proofErr w:type="spellStart"/>
      <w:r>
        <w:rPr>
          <w:rFonts w:ascii="Segoe UI" w:hAnsi="Segoe UI" w:cs="Segoe UI"/>
          <w:color w:val="333333"/>
          <w:sz w:val="30"/>
          <w:szCs w:val="30"/>
        </w:rPr>
        <w:t>Μηχανοσυνθέτης</w:t>
      </w:r>
      <w:proofErr w:type="spellEnd"/>
      <w:r>
        <w:rPr>
          <w:rFonts w:ascii="Segoe UI" w:hAnsi="Segoe UI" w:cs="Segoe UI"/>
          <w:color w:val="333333"/>
          <w:sz w:val="30"/>
          <w:szCs w:val="30"/>
        </w:rPr>
        <w:t xml:space="preserve"> Αεροσκαφών εξετάζεται στα μαθήματα:</w:t>
      </w:r>
      <w:r>
        <w:rPr>
          <w:rFonts w:ascii="Segoe UI" w:hAnsi="Segoe UI" w:cs="Segoe UI"/>
          <w:color w:val="333333"/>
          <w:sz w:val="30"/>
          <w:szCs w:val="30"/>
        </w:rPr>
        <w:br/>
        <w:t>i. Στοιχεία Μηχανών</w:t>
      </w:r>
      <w:r>
        <w:rPr>
          <w:rFonts w:ascii="Segoe UI" w:hAnsi="Segoe UI" w:cs="Segoe UI"/>
          <w:color w:val="333333"/>
          <w:sz w:val="30"/>
          <w:szCs w:val="30"/>
        </w:rPr>
        <w:br/>
        <w:t>ii. Κινητήρες Αεροσκαφών</w:t>
      </w:r>
    </w:p>
    <w:p w:rsidR="00866783" w:rsidRDefault="00866783"/>
    <w:sectPr w:rsidR="00866783" w:rsidSect="00866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4A49"/>
    <w:rsid w:val="00323727"/>
    <w:rsid w:val="00866783"/>
    <w:rsid w:val="00E96807"/>
    <w:rsid w:val="00F3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34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</dc:creator>
  <cp:lastModifiedBy>chr</cp:lastModifiedBy>
  <cp:revision>1</cp:revision>
  <dcterms:created xsi:type="dcterms:W3CDTF">2019-01-07T23:40:00Z</dcterms:created>
  <dcterms:modified xsi:type="dcterms:W3CDTF">2019-01-07T23:41:00Z</dcterms:modified>
</cp:coreProperties>
</file>