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44" w:rsidRPr="0088176B" w:rsidRDefault="00505E5A" w:rsidP="00590F44">
      <w:pPr>
        <w:pStyle w:val="1"/>
        <w:numPr>
          <w:ilvl w:val="0"/>
          <w:numId w:val="0"/>
        </w:numPr>
        <w:spacing w:before="240"/>
        <w:rPr>
          <w:sz w:val="24"/>
          <w:szCs w:val="24"/>
          <w:lang w:val="el-GR"/>
        </w:rPr>
      </w:pPr>
      <w:bookmarkStart w:id="0" w:name="_Toc477715899"/>
      <w:r w:rsidRPr="00D20D02">
        <w:rPr>
          <w:color w:val="31849B" w:themeColor="accent5" w:themeShade="BF"/>
          <w:sz w:val="32"/>
          <w:szCs w:val="32"/>
          <w:lang w:val="el-GR"/>
        </w:rPr>
        <w:t xml:space="preserve">Συνεδρία </w:t>
      </w:r>
      <w:r w:rsidR="00F009BF" w:rsidRPr="0088176B">
        <w:rPr>
          <w:color w:val="31849B" w:themeColor="accent5" w:themeShade="BF"/>
          <w:sz w:val="32"/>
          <w:szCs w:val="32"/>
          <w:lang w:val="el-GR"/>
        </w:rPr>
        <w:t>5</w:t>
      </w:r>
      <w:r>
        <w:rPr>
          <w:lang w:val="el-GR"/>
        </w:rPr>
        <w:t xml:space="preserve">                                   </w:t>
      </w:r>
      <w:r w:rsidR="00590F44" w:rsidRPr="00505E5A">
        <w:rPr>
          <w:sz w:val="24"/>
          <w:szCs w:val="24"/>
          <w:lang w:val="el-GR"/>
        </w:rPr>
        <w:t>Δραστηριότητα 2</w:t>
      </w:r>
      <w:bookmarkEnd w:id="0"/>
    </w:p>
    <w:p w:rsidR="009B7965" w:rsidRPr="0088176B" w:rsidRDefault="009B7965" w:rsidP="009B7965">
      <w:pPr>
        <w:rPr>
          <w:sz w:val="24"/>
          <w:szCs w:val="24"/>
        </w:rPr>
      </w:pPr>
    </w:p>
    <w:p w:rsidR="009B7965" w:rsidRPr="00505E5A" w:rsidRDefault="009B7965" w:rsidP="009B7965"/>
    <w:p w:rsidR="00590F44" w:rsidRPr="00FD5E57" w:rsidRDefault="00590F44" w:rsidP="00590F44">
      <w:pPr>
        <w:spacing w:after="0"/>
        <w:jc w:val="both"/>
        <w:rPr>
          <w:sz w:val="24"/>
          <w:szCs w:val="24"/>
        </w:rPr>
      </w:pPr>
    </w:p>
    <w:p w:rsidR="00590F44" w:rsidRPr="00FD5E57" w:rsidRDefault="00590F44" w:rsidP="007922B2">
      <w:pPr>
        <w:spacing w:after="0"/>
        <w:ind w:firstLine="360"/>
        <w:jc w:val="both"/>
        <w:rPr>
          <w:rFonts w:eastAsia="Calibri" w:cs="Arial"/>
          <w:sz w:val="24"/>
          <w:szCs w:val="24"/>
        </w:rPr>
      </w:pPr>
      <w:r w:rsidRPr="00FD5E57">
        <w:rPr>
          <w:rFonts w:eastAsia="Calibri" w:cs="Arial"/>
          <w:sz w:val="24"/>
          <w:szCs w:val="24"/>
        </w:rPr>
        <w:t xml:space="preserve">Έστω ότι θέλετε να ετοιμάσετε ένα </w:t>
      </w:r>
      <w:r w:rsidRPr="00FD5E57">
        <w:rPr>
          <w:rFonts w:eastAsia="Calibri" w:cs="Arial"/>
          <w:b/>
          <w:sz w:val="24"/>
          <w:szCs w:val="24"/>
        </w:rPr>
        <w:t>«ψηφιακό λεξικό»(</w:t>
      </w:r>
      <w:r w:rsidRPr="00FD5E57">
        <w:rPr>
          <w:rFonts w:eastAsia="Calibri" w:cs="Arial"/>
          <w:sz w:val="24"/>
          <w:szCs w:val="24"/>
        </w:rPr>
        <w:t>με τη βοήθεια ενός λογισμικού γενικής χρήσης, Επεξεργαστή Κειμένου</w:t>
      </w:r>
      <w:r w:rsidR="00505E5A" w:rsidRPr="00FD5E57">
        <w:rPr>
          <w:rFonts w:eastAsia="Calibri" w:cs="Arial"/>
          <w:sz w:val="24"/>
          <w:szCs w:val="24"/>
        </w:rPr>
        <w:t>_</w:t>
      </w:r>
      <w:r w:rsidR="00505E5A" w:rsidRPr="00FD5E57">
        <w:rPr>
          <w:rFonts w:eastAsia="Calibri" w:cs="Arial"/>
          <w:sz w:val="24"/>
          <w:szCs w:val="24"/>
          <w:lang w:val="en-US"/>
        </w:rPr>
        <w:t>Word</w:t>
      </w:r>
      <w:r w:rsidRPr="00FD5E57">
        <w:rPr>
          <w:rFonts w:eastAsia="Calibri" w:cs="Arial"/>
          <w:sz w:val="24"/>
          <w:szCs w:val="24"/>
        </w:rPr>
        <w:t>) για το νηπιαγωγείο σας, όπου ανάλογα με τη θεματική που δουλεύετε κάθε 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590F44" w:rsidRPr="00FD5E57" w:rsidRDefault="00590F44" w:rsidP="00590F44">
      <w:pPr>
        <w:spacing w:after="0"/>
        <w:jc w:val="both"/>
        <w:rPr>
          <w:rFonts w:eastAsia="Calibri" w:cs="Arial"/>
          <w:sz w:val="24"/>
          <w:szCs w:val="24"/>
        </w:rPr>
      </w:pPr>
    </w:p>
    <w:p w:rsidR="00590F44" w:rsidRPr="00FD5E57" w:rsidRDefault="00590F44" w:rsidP="00590F44">
      <w:pPr>
        <w:pStyle w:val="a5"/>
        <w:numPr>
          <w:ilvl w:val="0"/>
          <w:numId w:val="2"/>
        </w:numPr>
        <w:spacing w:after="0" w:line="276" w:lineRule="auto"/>
        <w:rPr>
          <w:rFonts w:asciiTheme="minorHAnsi" w:hAnsiTheme="minorHAnsi"/>
          <w:sz w:val="24"/>
          <w:szCs w:val="24"/>
        </w:rPr>
      </w:pPr>
      <w:r w:rsidRPr="00FD5E57">
        <w:rPr>
          <w:rFonts w:asciiTheme="minorHAnsi" w:hAnsiTheme="minorHAnsi"/>
          <w:sz w:val="24"/>
          <w:szCs w:val="24"/>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590F44" w:rsidRPr="00FD5E57" w:rsidRDefault="00590F44" w:rsidP="00590F44">
      <w:pPr>
        <w:pStyle w:val="a5"/>
        <w:numPr>
          <w:ilvl w:val="0"/>
          <w:numId w:val="2"/>
        </w:numPr>
        <w:spacing w:after="0" w:line="276" w:lineRule="auto"/>
        <w:rPr>
          <w:rFonts w:asciiTheme="minorHAnsi" w:hAnsiTheme="minorHAnsi"/>
          <w:sz w:val="24"/>
          <w:szCs w:val="24"/>
        </w:rPr>
      </w:pPr>
      <w:r w:rsidRPr="00FD5E57">
        <w:rPr>
          <w:rFonts w:asciiTheme="minorHAnsi" w:hAnsiTheme="minorHAnsi"/>
          <w:sz w:val="24"/>
          <w:szCs w:val="24"/>
        </w:rPr>
        <w:t>Το ψηφιακό λεξικό θα πρέπει να είναι διαθέσιμο στους μαθητές σας διαδικτυακά μέσ</w:t>
      </w:r>
      <w:r w:rsidR="00505E5A" w:rsidRPr="00FD5E57">
        <w:rPr>
          <w:rFonts w:asciiTheme="minorHAnsi" w:hAnsiTheme="minorHAnsi"/>
          <w:sz w:val="24"/>
          <w:szCs w:val="24"/>
        </w:rPr>
        <w:t>ω του προσωπικού σας ιστολογίου</w:t>
      </w:r>
      <w:r w:rsidRPr="00FD5E57">
        <w:rPr>
          <w:rFonts w:asciiTheme="minorHAnsi" w:hAnsiTheme="minorHAnsi"/>
          <w:sz w:val="24"/>
          <w:szCs w:val="24"/>
        </w:rPr>
        <w:t>(</w:t>
      </w:r>
      <w:r w:rsidRPr="00FD5E57">
        <w:rPr>
          <w:rFonts w:asciiTheme="minorHAnsi" w:hAnsiTheme="minorHAnsi"/>
          <w:sz w:val="24"/>
          <w:szCs w:val="24"/>
          <w:lang w:val="en-US"/>
        </w:rPr>
        <w:t>blog</w:t>
      </w:r>
      <w:r w:rsidRPr="00FD5E57">
        <w:rPr>
          <w:rFonts w:asciiTheme="minorHAnsi" w:hAnsiTheme="minorHAnsi"/>
          <w:sz w:val="24"/>
          <w:szCs w:val="24"/>
        </w:rPr>
        <w:t>), το οποίο δημιουργήσατε κατά την υλοποίηση της 1</w:t>
      </w:r>
      <w:r w:rsidRPr="00FD5E57">
        <w:rPr>
          <w:rFonts w:asciiTheme="minorHAnsi" w:hAnsiTheme="minorHAnsi"/>
          <w:sz w:val="24"/>
          <w:szCs w:val="24"/>
          <w:vertAlign w:val="superscript"/>
        </w:rPr>
        <w:t>ης</w:t>
      </w:r>
      <w:r w:rsidRPr="00FD5E57">
        <w:rPr>
          <w:rFonts w:asciiTheme="minorHAnsi" w:hAnsiTheme="minorHAnsi"/>
          <w:sz w:val="24"/>
          <w:szCs w:val="24"/>
        </w:rPr>
        <w:t xml:space="preserve"> Δραστηριότητας.</w:t>
      </w:r>
    </w:p>
    <w:p w:rsidR="0088176B" w:rsidRPr="00FD5E57" w:rsidRDefault="0088176B" w:rsidP="0088176B">
      <w:pPr>
        <w:pStyle w:val="a5"/>
        <w:spacing w:after="0"/>
        <w:rPr>
          <w:rFonts w:asciiTheme="minorHAnsi" w:hAnsiTheme="minorHAnsi"/>
          <w:b/>
          <w:sz w:val="24"/>
          <w:szCs w:val="24"/>
        </w:rPr>
      </w:pPr>
    </w:p>
    <w:p w:rsidR="0088176B" w:rsidRPr="00FD5E57" w:rsidRDefault="0088176B" w:rsidP="0088176B">
      <w:pPr>
        <w:pStyle w:val="a5"/>
        <w:spacing w:after="0"/>
        <w:rPr>
          <w:rFonts w:asciiTheme="minorHAnsi" w:hAnsiTheme="minorHAnsi"/>
          <w:b/>
          <w:sz w:val="24"/>
          <w:szCs w:val="24"/>
        </w:rPr>
      </w:pPr>
      <w:r w:rsidRPr="00FD5E57">
        <w:rPr>
          <w:rFonts w:asciiTheme="minorHAnsi" w:hAnsiTheme="minorHAnsi"/>
          <w:b/>
          <w:sz w:val="24"/>
          <w:szCs w:val="24"/>
        </w:rPr>
        <w:t>ΣΤΟΧΟΙ</w:t>
      </w:r>
    </w:p>
    <w:p w:rsidR="00FD5E57" w:rsidRDefault="00FD5E57" w:rsidP="00FD5E57">
      <w:pPr>
        <w:spacing w:after="0"/>
        <w:rPr>
          <w:rFonts w:eastAsia="Calibri" w:cs="Arial"/>
          <w:sz w:val="24"/>
          <w:szCs w:val="24"/>
          <w:lang w:val="en-US"/>
        </w:rPr>
      </w:pPr>
    </w:p>
    <w:p w:rsidR="0088176B" w:rsidRPr="00FD5E57" w:rsidRDefault="0088176B" w:rsidP="00FD5E57">
      <w:pPr>
        <w:spacing w:after="0"/>
        <w:rPr>
          <w:sz w:val="24"/>
          <w:szCs w:val="24"/>
        </w:rPr>
      </w:pPr>
      <w:r w:rsidRPr="00FD5E57">
        <w:rPr>
          <w:sz w:val="24"/>
          <w:szCs w:val="24"/>
        </w:rPr>
        <w:t>Ως προς το γνωστικό αντικείμενο:</w:t>
      </w:r>
    </w:p>
    <w:p w:rsidR="0088176B" w:rsidRPr="00FD5E57" w:rsidRDefault="0088176B" w:rsidP="0088176B">
      <w:pPr>
        <w:pStyle w:val="a5"/>
        <w:spacing w:after="0"/>
        <w:rPr>
          <w:rFonts w:asciiTheme="minorHAnsi" w:hAnsiTheme="minorHAnsi"/>
          <w:sz w:val="24"/>
          <w:szCs w:val="24"/>
        </w:rPr>
      </w:pPr>
    </w:p>
    <w:p w:rsidR="0088176B" w:rsidRPr="00FD5E57" w:rsidRDefault="0088176B" w:rsidP="0088176B">
      <w:pPr>
        <w:pStyle w:val="a5"/>
        <w:spacing w:after="0"/>
        <w:rPr>
          <w:rFonts w:asciiTheme="minorHAnsi" w:hAnsiTheme="minorHAnsi"/>
          <w:sz w:val="24"/>
          <w:szCs w:val="24"/>
        </w:rPr>
      </w:pPr>
      <w:r w:rsidRPr="00FD5E57">
        <w:rPr>
          <w:rFonts w:asciiTheme="minorHAnsi" w:hAnsiTheme="minorHAnsi"/>
          <w:b/>
          <w:sz w:val="24"/>
          <w:szCs w:val="24"/>
        </w:rPr>
        <w:t>Μελέτη περιβάλλοντος:</w:t>
      </w:r>
      <w:r w:rsidRPr="00FD5E57">
        <w:rPr>
          <w:rFonts w:asciiTheme="minorHAnsi" w:hAnsiTheme="minorHAnsi"/>
          <w:sz w:val="24"/>
          <w:szCs w:val="24"/>
        </w:rPr>
        <w:t xml:space="preserve"> Να αναγνωρίζουν τα φρούτα του καλοκαιριού, να τα ξεχωρίζουν με αυτά των άλλων εποχών και να διευρύνουν τις γνώσεις τους για τους φυτικούς οργανισμούς στο άμεσο περιβάλλον .</w:t>
      </w:r>
    </w:p>
    <w:p w:rsidR="0088176B" w:rsidRPr="00FD5E57" w:rsidRDefault="0088176B" w:rsidP="0088176B">
      <w:pPr>
        <w:pStyle w:val="a5"/>
        <w:spacing w:after="0"/>
        <w:rPr>
          <w:rFonts w:asciiTheme="minorHAnsi" w:hAnsiTheme="minorHAnsi"/>
          <w:sz w:val="24"/>
          <w:szCs w:val="24"/>
        </w:rPr>
      </w:pPr>
    </w:p>
    <w:p w:rsidR="0088176B" w:rsidRPr="00FD5E57" w:rsidRDefault="0088176B" w:rsidP="0088176B">
      <w:pPr>
        <w:pStyle w:val="a5"/>
        <w:spacing w:after="0"/>
        <w:rPr>
          <w:rFonts w:asciiTheme="minorHAnsi" w:hAnsiTheme="minorHAnsi"/>
          <w:sz w:val="24"/>
          <w:szCs w:val="24"/>
        </w:rPr>
      </w:pPr>
      <w:r w:rsidRPr="00FD5E57">
        <w:rPr>
          <w:rFonts w:asciiTheme="minorHAnsi" w:hAnsiTheme="minorHAnsi"/>
          <w:b/>
          <w:sz w:val="24"/>
          <w:szCs w:val="24"/>
        </w:rPr>
        <w:lastRenderedPageBreak/>
        <w:t>Γλώσσα:</w:t>
      </w:r>
      <w:r w:rsidRPr="00FD5E57">
        <w:rPr>
          <w:rFonts w:asciiTheme="minorHAnsi" w:hAnsiTheme="minorHAnsi"/>
          <w:sz w:val="24"/>
          <w:szCs w:val="24"/>
        </w:rPr>
        <w:t xml:space="preserve"> Να παρατηρούν και να περιγράφουν τις διαφορές των φρούτων ως προς το χρώμα, το μέγεθος το σχήμα κτλ . Να βελτιώνουν και να εμπλουτίζουν τον προφορικό λόγο, να αναγνωρίζουν οικείες λέξεις διαμορφώνοντας πίνακες αναφοράς με στοιχεία εικόνων και λέξεων, να συνειδητοποιούν σταδιακά ότι στα φωνήματα της ομιλούμενης γλώσσας αντιστοιχούν γράμματα, να κατακτήσουν την σημασία της γραφής ως μέσο επικοινωνίας.</w:t>
      </w:r>
    </w:p>
    <w:p w:rsidR="0088176B" w:rsidRPr="00FD5E57" w:rsidRDefault="0088176B" w:rsidP="0088176B">
      <w:pPr>
        <w:pStyle w:val="a5"/>
        <w:spacing w:after="0"/>
        <w:rPr>
          <w:rFonts w:asciiTheme="minorHAnsi" w:hAnsiTheme="minorHAnsi"/>
          <w:sz w:val="24"/>
          <w:szCs w:val="24"/>
        </w:rPr>
      </w:pPr>
      <w:r w:rsidRPr="00FD5E57">
        <w:rPr>
          <w:rFonts w:asciiTheme="minorHAnsi" w:hAnsiTheme="minorHAnsi"/>
          <w:b/>
          <w:sz w:val="24"/>
          <w:szCs w:val="24"/>
        </w:rPr>
        <w:t>Ως προς τη χρήση νέων τεχνολογιών:</w:t>
      </w:r>
      <w:r w:rsidRPr="00FD5E57">
        <w:rPr>
          <w:rFonts w:asciiTheme="minorHAnsi" w:hAnsiTheme="minorHAnsi"/>
          <w:sz w:val="24"/>
          <w:szCs w:val="24"/>
        </w:rPr>
        <w:t xml:space="preserve"> Να αποκτήσουν θετική στάση, να προσεγγίσουν τις ΤΠΕ ως εργαλεία διερεύνησης, αναζήτησης, παραγωγής και να κατανοήσουν τη χρησιμότητα του υπολογιστή.</w:t>
      </w:r>
    </w:p>
    <w:p w:rsidR="0088176B" w:rsidRPr="00FD5E57" w:rsidRDefault="0088176B" w:rsidP="00FD5E57">
      <w:pPr>
        <w:spacing w:after="0"/>
        <w:rPr>
          <w:sz w:val="24"/>
          <w:szCs w:val="24"/>
          <w:lang w:val="en-US"/>
        </w:rPr>
      </w:pPr>
    </w:p>
    <w:p w:rsidR="00590F44" w:rsidRPr="00FD5E57" w:rsidRDefault="0088176B" w:rsidP="00590F44">
      <w:pPr>
        <w:pStyle w:val="a5"/>
        <w:spacing w:after="0" w:line="276" w:lineRule="auto"/>
        <w:rPr>
          <w:rFonts w:asciiTheme="minorHAnsi" w:hAnsiTheme="minorHAnsi"/>
          <w:b/>
          <w:sz w:val="24"/>
          <w:szCs w:val="24"/>
        </w:rPr>
      </w:pPr>
      <w:r w:rsidRPr="00FD5E57">
        <w:rPr>
          <w:rFonts w:asciiTheme="minorHAnsi" w:hAnsiTheme="minorHAnsi"/>
          <w:b/>
          <w:sz w:val="24"/>
          <w:szCs w:val="24"/>
        </w:rPr>
        <w:t>Δραστηριότητα</w:t>
      </w:r>
    </w:p>
    <w:p w:rsidR="00FD5E57" w:rsidRPr="00FD5E57" w:rsidRDefault="00FD5E57" w:rsidP="00590F44">
      <w:pPr>
        <w:pStyle w:val="a5"/>
        <w:spacing w:after="0" w:line="276" w:lineRule="auto"/>
        <w:rPr>
          <w:rFonts w:asciiTheme="minorHAnsi" w:hAnsiTheme="minorHAnsi"/>
          <w:sz w:val="24"/>
          <w:szCs w:val="24"/>
        </w:rPr>
      </w:pPr>
    </w:p>
    <w:p w:rsidR="00590F44" w:rsidRPr="00FD5E57" w:rsidRDefault="00590F44" w:rsidP="007922B2">
      <w:pPr>
        <w:spacing w:after="0"/>
        <w:ind w:firstLine="360"/>
        <w:jc w:val="both"/>
        <w:rPr>
          <w:sz w:val="24"/>
          <w:szCs w:val="24"/>
        </w:rPr>
      </w:pPr>
      <w:r w:rsidRPr="00FD5E57">
        <w:rPr>
          <w:sz w:val="24"/>
          <w:szCs w:val="24"/>
        </w:rPr>
        <w:t xml:space="preserve">Στη θεματική ενότητα </w:t>
      </w:r>
      <w:r w:rsidRPr="00FD5E57">
        <w:rPr>
          <w:b/>
          <w:sz w:val="24"/>
          <w:szCs w:val="24"/>
        </w:rPr>
        <w:t>«καλοκαίρι»</w:t>
      </w:r>
      <w:r w:rsidRPr="00FD5E57">
        <w:rPr>
          <w:sz w:val="24"/>
          <w:szCs w:val="24"/>
        </w:rPr>
        <w:t xml:space="preserve"> αναφερόμαστε μεταξύ άλλων και στα φρούτα της εποχής. Επισκεπτόμαστε το μανάβικο της γειτονιάς μας, βγάζουμε φωτογραφίες, αγοράζουμε φρούτα και τα δοκιμάζουμε στην τάξη μας αφού διακρίνουμε διαφορές ως προς το χρώμα, το σχήμα</w:t>
      </w:r>
      <w:r w:rsidR="00F009BF" w:rsidRPr="00FD5E57">
        <w:rPr>
          <w:sz w:val="24"/>
          <w:szCs w:val="24"/>
        </w:rPr>
        <w:t xml:space="preserve"> </w:t>
      </w:r>
      <w:r w:rsidRPr="00FD5E57">
        <w:rPr>
          <w:sz w:val="24"/>
          <w:szCs w:val="24"/>
        </w:rPr>
        <w:t xml:space="preserve">κ.ά. Στη συνέχεια φτιάχνουμε κινητά καρτελάκια με τις εικόνες των φρούτων και τα ονόματά τους. Ζητάμε από τα παιδιά αφού πρώτα το παίξουμε όλοι μαζί να ταιριάξουν κάθε φρούτο με το όνομά του. Σε μια δεύτερη φάση προτείνουμε να κάνουμε ένα </w:t>
      </w:r>
      <w:r w:rsidRPr="00FD5E57">
        <w:rPr>
          <w:b/>
          <w:sz w:val="24"/>
          <w:szCs w:val="24"/>
        </w:rPr>
        <w:t>«ψηφιακό λεξικό»</w:t>
      </w:r>
      <w:r w:rsidRPr="00FD5E57">
        <w:rPr>
          <w:sz w:val="24"/>
          <w:szCs w:val="24"/>
        </w:rPr>
        <w:t xml:space="preserve"> με τα ονόματα των φρούτων που φάγαμε. Επιλέγουμε εικόνες από το διαδίκτυο και γράφουμε στο πάνω μέρος το όνομα του φρούτου. Στο κάτω μέρος της εικόνας υπάρχει κενό και τα νήπια</w:t>
      </w:r>
      <w:r w:rsidR="0088176B" w:rsidRPr="00FD5E57">
        <w:rPr>
          <w:sz w:val="24"/>
          <w:szCs w:val="24"/>
        </w:rPr>
        <w:t xml:space="preserve"> ανά ομάδες</w:t>
      </w:r>
      <w:r w:rsidRPr="00FD5E57">
        <w:rPr>
          <w:sz w:val="24"/>
          <w:szCs w:val="24"/>
        </w:rPr>
        <w:t xml:space="preserve"> καλούνται να αντιγράψουν εκεί τη λέξη.</w:t>
      </w:r>
    </w:p>
    <w:p w:rsidR="00505E5A" w:rsidRPr="00FD5E57" w:rsidRDefault="00505E5A" w:rsidP="00590F44">
      <w:pPr>
        <w:spacing w:after="0"/>
        <w:jc w:val="both"/>
        <w:rPr>
          <w:sz w:val="24"/>
          <w:szCs w:val="24"/>
        </w:rPr>
      </w:pPr>
    </w:p>
    <w:p w:rsidR="00505E5A" w:rsidRPr="00FD5E57" w:rsidRDefault="00505E5A" w:rsidP="00590F44">
      <w:pPr>
        <w:spacing w:after="0"/>
        <w:jc w:val="both"/>
        <w:rPr>
          <w:sz w:val="24"/>
          <w:szCs w:val="24"/>
        </w:rPr>
      </w:pPr>
    </w:p>
    <w:p w:rsidR="00505E5A" w:rsidRPr="009B7965" w:rsidRDefault="00505E5A" w:rsidP="00590F44">
      <w:pPr>
        <w:spacing w:after="0"/>
        <w:jc w:val="both"/>
        <w:rPr>
          <w:sz w:val="24"/>
          <w:szCs w:val="24"/>
        </w:rPr>
      </w:pPr>
    </w:p>
    <w:p w:rsidR="009B7965" w:rsidRPr="0088176B" w:rsidRDefault="009B7965" w:rsidP="00590F44">
      <w:pPr>
        <w:spacing w:after="0"/>
        <w:jc w:val="both"/>
        <w:rPr>
          <w:sz w:val="24"/>
          <w:szCs w:val="24"/>
        </w:rPr>
      </w:pPr>
    </w:p>
    <w:p w:rsidR="00590F44" w:rsidRPr="00B03D65" w:rsidRDefault="00590F44" w:rsidP="00590F44">
      <w:pPr>
        <w:spacing w:after="0"/>
        <w:jc w:val="both"/>
        <w:rPr>
          <w:sz w:val="24"/>
          <w:szCs w:val="24"/>
        </w:rPr>
      </w:pPr>
    </w:p>
    <w:p w:rsidR="009A54FD" w:rsidRPr="00590F44" w:rsidRDefault="009A54FD"/>
    <w:p w:rsidR="00590F44" w:rsidRPr="00590F44" w:rsidRDefault="00590F44"/>
    <w:tbl>
      <w:tblPr>
        <w:tblStyle w:val="a3"/>
        <w:tblpPr w:leftFromText="180" w:rightFromText="180" w:vertAnchor="text" w:horzAnchor="margin" w:tblpY="-561"/>
        <w:tblW w:w="0" w:type="auto"/>
        <w:tblLook w:val="04A0"/>
      </w:tblPr>
      <w:tblGrid>
        <w:gridCol w:w="2755"/>
        <w:gridCol w:w="2726"/>
        <w:gridCol w:w="2555"/>
        <w:gridCol w:w="3297"/>
        <w:gridCol w:w="2841"/>
      </w:tblGrid>
      <w:tr w:rsidR="00FD5E57" w:rsidTr="00FD5E57">
        <w:trPr>
          <w:trHeight w:val="3256"/>
        </w:trPr>
        <w:tc>
          <w:tcPr>
            <w:tcW w:w="2755" w:type="dxa"/>
          </w:tcPr>
          <w:p w:rsidR="00FD5E57" w:rsidRPr="007922B2" w:rsidRDefault="00FD5E57" w:rsidP="00FD5E57">
            <w:pPr>
              <w:jc w:val="center"/>
              <w:rPr>
                <w:rFonts w:ascii="Garamond" w:hAnsi="Garamond"/>
                <w:b/>
                <w:sz w:val="28"/>
                <w:szCs w:val="28"/>
              </w:rPr>
            </w:pPr>
          </w:p>
          <w:p w:rsidR="00FD5E57" w:rsidRDefault="00FD5E57" w:rsidP="00FD5E57">
            <w:pPr>
              <w:jc w:val="center"/>
            </w:pPr>
            <w:r w:rsidRPr="001B255E">
              <w:rPr>
                <w:rFonts w:ascii="Garamond" w:hAnsi="Garamond"/>
                <w:b/>
                <w:sz w:val="28"/>
                <w:szCs w:val="28"/>
              </w:rPr>
              <w:t>ΡΟΔΑΚΙΝΑ</w:t>
            </w:r>
            <w:r>
              <w:rPr>
                <w:noProof/>
                <w:lang w:eastAsia="el-GR"/>
              </w:rPr>
              <w:drawing>
                <wp:inline distT="0" distB="0" distL="0" distR="0">
                  <wp:extent cx="1676400" cy="1657350"/>
                  <wp:effectExtent l="19050" t="0" r="0" b="0"/>
                  <wp:docPr id="1" name="Εικόνα 1"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Καταγραφή.PNG"/>
                          <pic:cNvPicPr>
                            <a:picLocks noChangeAspect="1" noChangeArrowheads="1"/>
                          </pic:cNvPicPr>
                        </pic:nvPicPr>
                        <pic:blipFill>
                          <a:blip r:embed="rId8"/>
                          <a:srcRect/>
                          <a:stretch>
                            <a:fillRect/>
                          </a:stretch>
                        </pic:blipFill>
                        <pic:spPr bwMode="auto">
                          <a:xfrm>
                            <a:off x="0" y="0"/>
                            <a:ext cx="1676400" cy="1657350"/>
                          </a:xfrm>
                          <a:prstGeom prst="rect">
                            <a:avLst/>
                          </a:prstGeom>
                          <a:noFill/>
                          <a:ln w="9525">
                            <a:noFill/>
                            <a:miter lim="800000"/>
                            <a:headEnd/>
                            <a:tailEnd/>
                          </a:ln>
                        </pic:spPr>
                      </pic:pic>
                    </a:graphicData>
                  </a:graphic>
                </wp:inline>
              </w:drawing>
            </w:r>
          </w:p>
        </w:tc>
        <w:tc>
          <w:tcPr>
            <w:tcW w:w="2726" w:type="dxa"/>
          </w:tcPr>
          <w:p w:rsidR="00FD5E57" w:rsidRDefault="00FD5E57" w:rsidP="00FD5E57">
            <w:pPr>
              <w:jc w:val="center"/>
              <w:rPr>
                <w:rFonts w:ascii="Garamond" w:hAnsi="Garamond"/>
                <w:b/>
                <w:noProof/>
                <w:sz w:val="28"/>
                <w:szCs w:val="28"/>
                <w:lang w:val="en-US" w:eastAsia="el-GR"/>
              </w:rPr>
            </w:pPr>
          </w:p>
          <w:p w:rsidR="00FD5E57" w:rsidRDefault="00FD5E57" w:rsidP="00FD5E57">
            <w:pPr>
              <w:jc w:val="center"/>
              <w:rPr>
                <w:rFonts w:ascii="Garamond" w:hAnsi="Garamond"/>
                <w:b/>
                <w:noProof/>
                <w:sz w:val="28"/>
                <w:szCs w:val="28"/>
                <w:lang w:val="en-US" w:eastAsia="el-GR"/>
              </w:rPr>
            </w:pPr>
            <w:r w:rsidRPr="001B255E">
              <w:rPr>
                <w:rFonts w:ascii="Garamond" w:hAnsi="Garamond"/>
                <w:b/>
                <w:noProof/>
                <w:sz w:val="28"/>
                <w:szCs w:val="28"/>
                <w:lang w:eastAsia="el-GR"/>
              </w:rPr>
              <w:t>ΚΑΡΠΟΥΖΙ</w:t>
            </w:r>
          </w:p>
          <w:p w:rsidR="00FD5E57" w:rsidRPr="001B255E" w:rsidRDefault="00FD5E57" w:rsidP="00FD5E57">
            <w:pPr>
              <w:rPr>
                <w:noProof/>
                <w:lang w:val="en-US" w:eastAsia="el-GR"/>
              </w:rPr>
            </w:pPr>
          </w:p>
          <w:p w:rsidR="00FD5E57" w:rsidRDefault="00FD5E57" w:rsidP="00FD5E57">
            <w:r>
              <w:rPr>
                <w:noProof/>
                <w:lang w:eastAsia="el-GR"/>
              </w:rPr>
              <w:drawing>
                <wp:inline distT="0" distB="0" distL="0" distR="0">
                  <wp:extent cx="1657350" cy="1428750"/>
                  <wp:effectExtent l="19050" t="0" r="0" b="0"/>
                  <wp:docPr id="2" name="Εικόνα 2"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Καταγραφή.PNG"/>
                          <pic:cNvPicPr>
                            <a:picLocks noChangeAspect="1" noChangeArrowheads="1"/>
                          </pic:cNvPicPr>
                        </pic:nvPicPr>
                        <pic:blipFill>
                          <a:blip r:embed="rId9"/>
                          <a:srcRect/>
                          <a:stretch>
                            <a:fillRect/>
                          </a:stretch>
                        </pic:blipFill>
                        <pic:spPr bwMode="auto">
                          <a:xfrm>
                            <a:off x="0" y="0"/>
                            <a:ext cx="1657350" cy="1428750"/>
                          </a:xfrm>
                          <a:prstGeom prst="rect">
                            <a:avLst/>
                          </a:prstGeom>
                          <a:noFill/>
                          <a:ln w="9525">
                            <a:noFill/>
                            <a:miter lim="800000"/>
                            <a:headEnd/>
                            <a:tailEnd/>
                          </a:ln>
                        </pic:spPr>
                      </pic:pic>
                    </a:graphicData>
                  </a:graphic>
                </wp:inline>
              </w:drawing>
            </w:r>
          </w:p>
        </w:tc>
        <w:tc>
          <w:tcPr>
            <w:tcW w:w="2555" w:type="dxa"/>
          </w:tcPr>
          <w:p w:rsidR="00FD5E57" w:rsidRDefault="00FD5E57" w:rsidP="00FD5E57">
            <w:pPr>
              <w:jc w:val="center"/>
              <w:rPr>
                <w:rFonts w:ascii="Garamond" w:hAnsi="Garamond"/>
                <w:b/>
                <w:noProof/>
                <w:sz w:val="28"/>
                <w:szCs w:val="28"/>
                <w:lang w:val="en-US" w:eastAsia="el-GR"/>
              </w:rPr>
            </w:pPr>
          </w:p>
          <w:p w:rsidR="00FD5E57" w:rsidRDefault="00FD5E57" w:rsidP="00FD5E57">
            <w:pPr>
              <w:jc w:val="center"/>
              <w:rPr>
                <w:rFonts w:ascii="Garamond" w:hAnsi="Garamond"/>
                <w:b/>
                <w:noProof/>
                <w:sz w:val="28"/>
                <w:szCs w:val="28"/>
                <w:lang w:val="en-US" w:eastAsia="el-GR"/>
              </w:rPr>
            </w:pPr>
            <w:r w:rsidRPr="001B255E">
              <w:rPr>
                <w:rFonts w:ascii="Garamond" w:hAnsi="Garamond"/>
                <w:b/>
                <w:noProof/>
                <w:sz w:val="28"/>
                <w:szCs w:val="28"/>
                <w:lang w:eastAsia="el-GR"/>
              </w:rPr>
              <w:t>ΠΕΠΟΝΙ</w:t>
            </w:r>
          </w:p>
          <w:p w:rsidR="00FD5E57" w:rsidRPr="001B255E" w:rsidRDefault="00FD5E57" w:rsidP="00FD5E57">
            <w:pPr>
              <w:rPr>
                <w:rFonts w:ascii="Garamond" w:hAnsi="Garamond"/>
                <w:b/>
                <w:noProof/>
                <w:sz w:val="28"/>
                <w:szCs w:val="28"/>
                <w:lang w:val="en-US" w:eastAsia="el-GR"/>
              </w:rPr>
            </w:pPr>
          </w:p>
          <w:p w:rsidR="00FD5E57" w:rsidRDefault="00FD5E57" w:rsidP="00FD5E57">
            <w:r>
              <w:rPr>
                <w:noProof/>
                <w:lang w:eastAsia="el-GR"/>
              </w:rPr>
              <w:drawing>
                <wp:inline distT="0" distB="0" distL="0" distR="0">
                  <wp:extent cx="1543050" cy="1504950"/>
                  <wp:effectExtent l="19050" t="0" r="0" b="0"/>
                  <wp:docPr id="3" name="Εικόνα 3"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Καταγραφή.PNG"/>
                          <pic:cNvPicPr>
                            <a:picLocks noChangeAspect="1" noChangeArrowheads="1"/>
                          </pic:cNvPicPr>
                        </pic:nvPicPr>
                        <pic:blipFill>
                          <a:blip r:embed="rId10"/>
                          <a:srcRect/>
                          <a:stretch>
                            <a:fillRect/>
                          </a:stretch>
                        </pic:blipFill>
                        <pic:spPr bwMode="auto">
                          <a:xfrm>
                            <a:off x="0" y="0"/>
                            <a:ext cx="1543050" cy="1504950"/>
                          </a:xfrm>
                          <a:prstGeom prst="rect">
                            <a:avLst/>
                          </a:prstGeom>
                          <a:noFill/>
                          <a:ln w="9525">
                            <a:noFill/>
                            <a:miter lim="800000"/>
                            <a:headEnd/>
                            <a:tailEnd/>
                          </a:ln>
                        </pic:spPr>
                      </pic:pic>
                    </a:graphicData>
                  </a:graphic>
                </wp:inline>
              </w:drawing>
            </w:r>
          </w:p>
        </w:tc>
        <w:tc>
          <w:tcPr>
            <w:tcW w:w="3297" w:type="dxa"/>
          </w:tcPr>
          <w:p w:rsidR="00FD5E57" w:rsidRDefault="00FD5E57" w:rsidP="00FD5E57">
            <w:pPr>
              <w:jc w:val="center"/>
              <w:rPr>
                <w:rFonts w:ascii="Garamond" w:hAnsi="Garamond"/>
                <w:b/>
                <w:noProof/>
                <w:sz w:val="28"/>
                <w:szCs w:val="28"/>
                <w:lang w:val="en-US" w:eastAsia="el-GR"/>
              </w:rPr>
            </w:pPr>
          </w:p>
          <w:p w:rsidR="00FD5E57" w:rsidRDefault="00FD5E57" w:rsidP="00FD5E57">
            <w:pPr>
              <w:jc w:val="center"/>
              <w:rPr>
                <w:rFonts w:ascii="Garamond" w:hAnsi="Garamond"/>
                <w:b/>
                <w:noProof/>
                <w:sz w:val="28"/>
                <w:szCs w:val="28"/>
                <w:lang w:val="en-US" w:eastAsia="el-GR"/>
              </w:rPr>
            </w:pPr>
            <w:r w:rsidRPr="001B255E">
              <w:rPr>
                <w:rFonts w:ascii="Garamond" w:hAnsi="Garamond"/>
                <w:b/>
                <w:noProof/>
                <w:sz w:val="28"/>
                <w:szCs w:val="28"/>
                <w:lang w:eastAsia="el-GR"/>
              </w:rPr>
              <w:t>ΣΥΚΟ</w:t>
            </w:r>
          </w:p>
          <w:p w:rsidR="00FD5E57" w:rsidRPr="009B7965" w:rsidRDefault="00FD5E57" w:rsidP="00FD5E57">
            <w:pPr>
              <w:jc w:val="center"/>
              <w:rPr>
                <w:rFonts w:ascii="Garamond" w:hAnsi="Garamond"/>
                <w:b/>
                <w:noProof/>
                <w:sz w:val="28"/>
                <w:szCs w:val="28"/>
                <w:lang w:val="en-US" w:eastAsia="el-GR"/>
              </w:rPr>
            </w:pPr>
          </w:p>
          <w:p w:rsidR="00FD5E57" w:rsidRDefault="00FD5E57" w:rsidP="00FD5E57">
            <w:pPr>
              <w:jc w:val="center"/>
            </w:pPr>
            <w:r>
              <w:rPr>
                <w:noProof/>
                <w:lang w:eastAsia="el-GR"/>
              </w:rPr>
              <w:drawing>
                <wp:inline distT="0" distB="0" distL="0" distR="0">
                  <wp:extent cx="1933575" cy="1571625"/>
                  <wp:effectExtent l="19050" t="0" r="9525" b="0"/>
                  <wp:docPr id="4" name="Εικόνα 4"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Καταγραφή.PNG"/>
                          <pic:cNvPicPr>
                            <a:picLocks noChangeAspect="1" noChangeArrowheads="1"/>
                          </pic:cNvPicPr>
                        </pic:nvPicPr>
                        <pic:blipFill>
                          <a:blip r:embed="rId11"/>
                          <a:srcRect/>
                          <a:stretch>
                            <a:fillRect/>
                          </a:stretch>
                        </pic:blipFill>
                        <pic:spPr bwMode="auto">
                          <a:xfrm>
                            <a:off x="0" y="0"/>
                            <a:ext cx="1933575" cy="1571625"/>
                          </a:xfrm>
                          <a:prstGeom prst="rect">
                            <a:avLst/>
                          </a:prstGeom>
                          <a:noFill/>
                          <a:ln w="9525">
                            <a:noFill/>
                            <a:miter lim="800000"/>
                            <a:headEnd/>
                            <a:tailEnd/>
                          </a:ln>
                        </pic:spPr>
                      </pic:pic>
                    </a:graphicData>
                  </a:graphic>
                </wp:inline>
              </w:drawing>
            </w:r>
          </w:p>
        </w:tc>
        <w:tc>
          <w:tcPr>
            <w:tcW w:w="2841" w:type="dxa"/>
          </w:tcPr>
          <w:p w:rsidR="00FD5E57" w:rsidRDefault="00FD5E57" w:rsidP="00FD5E57">
            <w:pPr>
              <w:jc w:val="center"/>
              <w:rPr>
                <w:rFonts w:ascii="Garamond" w:hAnsi="Garamond"/>
                <w:b/>
                <w:sz w:val="28"/>
                <w:szCs w:val="28"/>
                <w:lang w:val="en-US"/>
              </w:rPr>
            </w:pPr>
          </w:p>
          <w:p w:rsidR="00FD5E57" w:rsidRPr="001B255E" w:rsidRDefault="00FD5E57" w:rsidP="00FD5E57">
            <w:pPr>
              <w:jc w:val="center"/>
              <w:rPr>
                <w:rFonts w:ascii="Garamond" w:hAnsi="Garamond"/>
                <w:b/>
                <w:sz w:val="28"/>
                <w:szCs w:val="28"/>
              </w:rPr>
            </w:pPr>
            <w:r w:rsidRPr="001B255E">
              <w:rPr>
                <w:rFonts w:ascii="Garamond" w:hAnsi="Garamond"/>
                <w:b/>
                <w:sz w:val="28"/>
                <w:szCs w:val="28"/>
              </w:rPr>
              <w:t>ΚΕΡΑΣΙΑ</w:t>
            </w:r>
          </w:p>
          <w:p w:rsidR="00FD5E57" w:rsidRPr="001B3D24" w:rsidRDefault="00FD5E57" w:rsidP="00FD5E57">
            <w:r>
              <w:rPr>
                <w:noProof/>
                <w:lang w:eastAsia="el-GR"/>
              </w:rPr>
              <w:drawing>
                <wp:inline distT="0" distB="0" distL="0" distR="0">
                  <wp:extent cx="1724025" cy="1666875"/>
                  <wp:effectExtent l="19050" t="0" r="9525" b="0"/>
                  <wp:docPr id="5" name="Εικόνα 5"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Καταγραφή.PNG"/>
                          <pic:cNvPicPr>
                            <a:picLocks noChangeAspect="1" noChangeArrowheads="1"/>
                          </pic:cNvPicPr>
                        </pic:nvPicPr>
                        <pic:blipFill>
                          <a:blip r:embed="rId12"/>
                          <a:srcRect/>
                          <a:stretch>
                            <a:fillRect/>
                          </a:stretch>
                        </pic:blipFill>
                        <pic:spPr bwMode="auto">
                          <a:xfrm>
                            <a:off x="0" y="0"/>
                            <a:ext cx="1724025" cy="1666875"/>
                          </a:xfrm>
                          <a:prstGeom prst="rect">
                            <a:avLst/>
                          </a:prstGeom>
                          <a:noFill/>
                          <a:ln w="9525">
                            <a:noFill/>
                            <a:miter lim="800000"/>
                            <a:headEnd/>
                            <a:tailEnd/>
                          </a:ln>
                        </pic:spPr>
                      </pic:pic>
                    </a:graphicData>
                  </a:graphic>
                </wp:inline>
              </w:drawing>
            </w:r>
          </w:p>
          <w:p w:rsidR="00FD5E57" w:rsidRPr="00E9330C" w:rsidRDefault="00FD5E57" w:rsidP="00FD5E57">
            <w:pPr>
              <w:rPr>
                <w:lang w:val="en-US"/>
              </w:rPr>
            </w:pPr>
          </w:p>
        </w:tc>
      </w:tr>
      <w:tr w:rsidR="00FD5E57" w:rsidTr="00FD5E57">
        <w:tc>
          <w:tcPr>
            <w:tcW w:w="2755" w:type="dxa"/>
          </w:tcPr>
          <w:p w:rsidR="00FD5E57" w:rsidRDefault="00FD5E57" w:rsidP="00FD5E57"/>
        </w:tc>
        <w:tc>
          <w:tcPr>
            <w:tcW w:w="2726" w:type="dxa"/>
          </w:tcPr>
          <w:p w:rsidR="00FD5E57" w:rsidRDefault="00FD5E57" w:rsidP="00FD5E57"/>
        </w:tc>
        <w:tc>
          <w:tcPr>
            <w:tcW w:w="2555" w:type="dxa"/>
          </w:tcPr>
          <w:p w:rsidR="00FD5E57" w:rsidRDefault="00FD5E57" w:rsidP="00FD5E57"/>
        </w:tc>
        <w:tc>
          <w:tcPr>
            <w:tcW w:w="3297" w:type="dxa"/>
          </w:tcPr>
          <w:p w:rsidR="00FD5E57" w:rsidRDefault="00FD5E57" w:rsidP="00FD5E57"/>
        </w:tc>
        <w:tc>
          <w:tcPr>
            <w:tcW w:w="2841" w:type="dxa"/>
          </w:tcPr>
          <w:p w:rsidR="00FD5E57" w:rsidRDefault="00FD5E57" w:rsidP="00FD5E57"/>
          <w:p w:rsidR="00FD5E57" w:rsidRDefault="00FD5E57" w:rsidP="00FD5E57"/>
          <w:p w:rsidR="00FD5E57" w:rsidRDefault="00FD5E57" w:rsidP="00FD5E57"/>
        </w:tc>
      </w:tr>
      <w:tr w:rsidR="00FD5E57" w:rsidTr="00FD5E57">
        <w:trPr>
          <w:trHeight w:val="3532"/>
        </w:trPr>
        <w:tc>
          <w:tcPr>
            <w:tcW w:w="2755" w:type="dxa"/>
          </w:tcPr>
          <w:p w:rsidR="00FD5E57" w:rsidRDefault="00FD5E57" w:rsidP="00FD5E57"/>
          <w:p w:rsidR="00FD5E57" w:rsidRPr="002D6A99" w:rsidRDefault="00FD5E57" w:rsidP="00FD5E57"/>
          <w:p w:rsidR="00FD5E57" w:rsidRDefault="00FD5E57" w:rsidP="00FD5E57"/>
          <w:p w:rsidR="00FD5E57" w:rsidRDefault="00FD5E57" w:rsidP="00FD5E57">
            <w:r>
              <w:rPr>
                <w:noProof/>
                <w:lang w:eastAsia="el-GR"/>
              </w:rPr>
              <w:drawing>
                <wp:inline distT="0" distB="0" distL="0" distR="0">
                  <wp:extent cx="1628775" cy="1314450"/>
                  <wp:effectExtent l="19050" t="0" r="9525" b="0"/>
                  <wp:docPr id="6" name="Εικόνα 6"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Καταγραφή.PNG"/>
                          <pic:cNvPicPr>
                            <a:picLocks noChangeAspect="1" noChangeArrowheads="1"/>
                          </pic:cNvPicPr>
                        </pic:nvPicPr>
                        <pic:blipFill>
                          <a:blip r:embed="rId13"/>
                          <a:srcRect/>
                          <a:stretch>
                            <a:fillRect/>
                          </a:stretch>
                        </pic:blipFill>
                        <pic:spPr bwMode="auto">
                          <a:xfrm>
                            <a:off x="0" y="0"/>
                            <a:ext cx="1628775" cy="1314450"/>
                          </a:xfrm>
                          <a:prstGeom prst="rect">
                            <a:avLst/>
                          </a:prstGeom>
                          <a:noFill/>
                          <a:ln w="9525">
                            <a:noFill/>
                            <a:miter lim="800000"/>
                            <a:headEnd/>
                            <a:tailEnd/>
                          </a:ln>
                        </pic:spPr>
                      </pic:pic>
                    </a:graphicData>
                  </a:graphic>
                </wp:inline>
              </w:drawing>
            </w:r>
          </w:p>
          <w:p w:rsidR="00FD5E57" w:rsidRDefault="00FD5E57" w:rsidP="00FD5E57">
            <w:pPr>
              <w:rPr>
                <w:rFonts w:ascii="Garamond" w:hAnsi="Garamond"/>
                <w:b/>
                <w:sz w:val="28"/>
                <w:szCs w:val="28"/>
                <w:lang w:val="en-US"/>
              </w:rPr>
            </w:pPr>
          </w:p>
          <w:p w:rsidR="00FD5E57" w:rsidRPr="001B255E" w:rsidRDefault="00FD5E57" w:rsidP="00FD5E57">
            <w:pPr>
              <w:jc w:val="center"/>
              <w:rPr>
                <w:rFonts w:ascii="Garamond" w:hAnsi="Garamond"/>
                <w:b/>
                <w:sz w:val="28"/>
                <w:szCs w:val="28"/>
              </w:rPr>
            </w:pPr>
            <w:r w:rsidRPr="001B255E">
              <w:rPr>
                <w:rFonts w:ascii="Garamond" w:hAnsi="Garamond"/>
                <w:b/>
                <w:sz w:val="28"/>
                <w:szCs w:val="28"/>
              </w:rPr>
              <w:t>ΣΤΑΦΥΛΙΑ</w:t>
            </w:r>
          </w:p>
        </w:tc>
        <w:tc>
          <w:tcPr>
            <w:tcW w:w="2726" w:type="dxa"/>
          </w:tcPr>
          <w:p w:rsidR="00FD5E57" w:rsidRDefault="00FD5E57" w:rsidP="00FD5E57">
            <w:pPr>
              <w:rPr>
                <w:noProof/>
                <w:lang w:val="en-US" w:eastAsia="el-GR"/>
              </w:rPr>
            </w:pPr>
          </w:p>
          <w:p w:rsidR="00FD5E57" w:rsidRDefault="00FD5E57" w:rsidP="00FD5E57">
            <w:pPr>
              <w:rPr>
                <w:noProof/>
                <w:lang w:val="en-US" w:eastAsia="el-GR"/>
              </w:rPr>
            </w:pPr>
          </w:p>
          <w:p w:rsidR="00FD5E57" w:rsidRPr="001B255E" w:rsidRDefault="00FD5E57" w:rsidP="00FD5E57">
            <w:pPr>
              <w:rPr>
                <w:noProof/>
                <w:lang w:val="en-US" w:eastAsia="el-GR"/>
              </w:rPr>
            </w:pPr>
          </w:p>
          <w:p w:rsidR="00FD5E57" w:rsidRPr="001B255E" w:rsidRDefault="00FD5E57" w:rsidP="00FD5E57">
            <w:pPr>
              <w:jc w:val="center"/>
            </w:pPr>
            <w:r>
              <w:rPr>
                <w:noProof/>
                <w:lang w:eastAsia="el-GR"/>
              </w:rPr>
              <w:drawing>
                <wp:inline distT="0" distB="0" distL="0" distR="0">
                  <wp:extent cx="1524000" cy="148590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524000" cy="1485900"/>
                          </a:xfrm>
                          <a:prstGeom prst="rect">
                            <a:avLst/>
                          </a:prstGeom>
                          <a:noFill/>
                          <a:ln w="9525">
                            <a:noFill/>
                            <a:miter lim="800000"/>
                            <a:headEnd/>
                            <a:tailEnd/>
                          </a:ln>
                        </pic:spPr>
                      </pic:pic>
                    </a:graphicData>
                  </a:graphic>
                </wp:inline>
              </w:drawing>
            </w:r>
            <w:r w:rsidRPr="001B255E">
              <w:rPr>
                <w:rFonts w:ascii="Garamond" w:hAnsi="Garamond"/>
                <w:b/>
                <w:sz w:val="28"/>
                <w:szCs w:val="28"/>
              </w:rPr>
              <w:t>ΦΡΑΟΥΛΕΣ</w:t>
            </w:r>
          </w:p>
        </w:tc>
        <w:tc>
          <w:tcPr>
            <w:tcW w:w="2555" w:type="dxa"/>
          </w:tcPr>
          <w:p w:rsidR="00FD5E57" w:rsidRDefault="00FD5E57" w:rsidP="00FD5E57">
            <w:pPr>
              <w:rPr>
                <w:noProof/>
                <w:lang w:val="en-US" w:eastAsia="el-GR"/>
              </w:rPr>
            </w:pPr>
          </w:p>
          <w:p w:rsidR="00FD5E57" w:rsidRPr="001B255E" w:rsidRDefault="00FD5E57" w:rsidP="00FD5E57">
            <w:pPr>
              <w:rPr>
                <w:noProof/>
                <w:lang w:val="en-US" w:eastAsia="el-GR"/>
              </w:rPr>
            </w:pPr>
          </w:p>
          <w:p w:rsidR="00FD5E57" w:rsidRDefault="00FD5E57" w:rsidP="00FD5E57">
            <w:r>
              <w:rPr>
                <w:noProof/>
                <w:lang w:eastAsia="el-GR"/>
              </w:rPr>
              <w:drawing>
                <wp:inline distT="0" distB="0" distL="0" distR="0">
                  <wp:extent cx="1438275" cy="1428750"/>
                  <wp:effectExtent l="19050" t="0" r="9525" b="0"/>
                  <wp:docPr id="8" name="Εικόνα 10"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Καταγραφή.PNG"/>
                          <pic:cNvPicPr>
                            <a:picLocks noChangeAspect="1" noChangeArrowheads="1"/>
                          </pic:cNvPicPr>
                        </pic:nvPicPr>
                        <pic:blipFill>
                          <a:blip r:embed="rId15"/>
                          <a:srcRect/>
                          <a:stretch>
                            <a:fillRect/>
                          </a:stretch>
                        </pic:blipFill>
                        <pic:spPr bwMode="auto">
                          <a:xfrm>
                            <a:off x="0" y="0"/>
                            <a:ext cx="1438275" cy="1428750"/>
                          </a:xfrm>
                          <a:prstGeom prst="rect">
                            <a:avLst/>
                          </a:prstGeom>
                          <a:noFill/>
                          <a:ln w="9525">
                            <a:noFill/>
                            <a:miter lim="800000"/>
                            <a:headEnd/>
                            <a:tailEnd/>
                          </a:ln>
                        </pic:spPr>
                      </pic:pic>
                    </a:graphicData>
                  </a:graphic>
                </wp:inline>
              </w:drawing>
            </w:r>
          </w:p>
          <w:p w:rsidR="00FD5E57" w:rsidRDefault="00FD5E57" w:rsidP="00FD5E57">
            <w:pPr>
              <w:rPr>
                <w:rFonts w:ascii="Garamond" w:hAnsi="Garamond"/>
                <w:b/>
                <w:sz w:val="28"/>
                <w:szCs w:val="28"/>
                <w:lang w:val="en-US"/>
              </w:rPr>
            </w:pPr>
          </w:p>
          <w:p w:rsidR="00FD5E57" w:rsidRPr="001B255E" w:rsidRDefault="00FD5E57" w:rsidP="00FD5E57">
            <w:pPr>
              <w:jc w:val="center"/>
              <w:rPr>
                <w:rFonts w:ascii="Garamond" w:hAnsi="Garamond"/>
                <w:b/>
                <w:sz w:val="28"/>
                <w:szCs w:val="28"/>
                <w:lang w:val="en-US"/>
              </w:rPr>
            </w:pPr>
            <w:r w:rsidRPr="001B255E">
              <w:rPr>
                <w:rFonts w:ascii="Garamond" w:hAnsi="Garamond"/>
                <w:b/>
                <w:sz w:val="28"/>
                <w:szCs w:val="28"/>
              </w:rPr>
              <w:t>ΒΕΡΙΚΟΚΑ</w:t>
            </w:r>
          </w:p>
        </w:tc>
        <w:tc>
          <w:tcPr>
            <w:tcW w:w="3297" w:type="dxa"/>
          </w:tcPr>
          <w:p w:rsidR="00FD5E57" w:rsidRDefault="00FD5E57" w:rsidP="00FD5E57"/>
          <w:p w:rsidR="00FD5E57" w:rsidRDefault="00FD5E57" w:rsidP="00FD5E57">
            <w:r>
              <w:rPr>
                <w:noProof/>
                <w:lang w:eastAsia="el-GR"/>
              </w:rPr>
              <w:drawing>
                <wp:inline distT="0" distB="0" distL="0" distR="0">
                  <wp:extent cx="2038350" cy="1428750"/>
                  <wp:effectExtent l="19050" t="0" r="0" b="0"/>
                  <wp:docPr id="9" name="Εικόνα 11"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Καταγραφή.PNG"/>
                          <pic:cNvPicPr>
                            <a:picLocks noChangeAspect="1" noChangeArrowheads="1"/>
                          </pic:cNvPicPr>
                        </pic:nvPicPr>
                        <pic:blipFill>
                          <a:blip r:embed="rId16"/>
                          <a:srcRect/>
                          <a:stretch>
                            <a:fillRect/>
                          </a:stretch>
                        </pic:blipFill>
                        <pic:spPr bwMode="auto">
                          <a:xfrm>
                            <a:off x="0" y="0"/>
                            <a:ext cx="2038350" cy="1428750"/>
                          </a:xfrm>
                          <a:prstGeom prst="rect">
                            <a:avLst/>
                          </a:prstGeom>
                          <a:noFill/>
                          <a:ln w="9525">
                            <a:noFill/>
                            <a:miter lim="800000"/>
                            <a:headEnd/>
                            <a:tailEnd/>
                          </a:ln>
                        </pic:spPr>
                      </pic:pic>
                    </a:graphicData>
                  </a:graphic>
                </wp:inline>
              </w:drawing>
            </w:r>
          </w:p>
          <w:p w:rsidR="00FD5E57" w:rsidRDefault="00FD5E57" w:rsidP="00FD5E57"/>
          <w:p w:rsidR="00FD5E57" w:rsidRDefault="00FD5E57" w:rsidP="00FD5E57">
            <w:pPr>
              <w:rPr>
                <w:rFonts w:ascii="Garamond" w:hAnsi="Garamond"/>
                <w:b/>
                <w:sz w:val="28"/>
                <w:szCs w:val="28"/>
                <w:lang w:val="en-US"/>
              </w:rPr>
            </w:pPr>
          </w:p>
          <w:p w:rsidR="00FD5E57" w:rsidRPr="001B255E" w:rsidRDefault="00FD5E57" w:rsidP="00FD5E57">
            <w:pPr>
              <w:jc w:val="center"/>
              <w:rPr>
                <w:rFonts w:ascii="Garamond" w:hAnsi="Garamond"/>
                <w:b/>
                <w:sz w:val="28"/>
                <w:szCs w:val="28"/>
              </w:rPr>
            </w:pPr>
            <w:r w:rsidRPr="001B255E">
              <w:rPr>
                <w:rFonts w:ascii="Garamond" w:hAnsi="Garamond"/>
                <w:b/>
                <w:sz w:val="28"/>
                <w:szCs w:val="28"/>
              </w:rPr>
              <w:t>ΔΑΜΑΣΚΗΝΑ</w:t>
            </w:r>
          </w:p>
        </w:tc>
        <w:tc>
          <w:tcPr>
            <w:tcW w:w="2841" w:type="dxa"/>
          </w:tcPr>
          <w:p w:rsidR="00FD5E57" w:rsidRPr="00207C4B" w:rsidRDefault="00FD5E57" w:rsidP="00FD5E57"/>
          <w:p w:rsidR="00FD5E57" w:rsidRPr="00207C4B" w:rsidRDefault="00FD5E57" w:rsidP="00FD5E57"/>
          <w:p w:rsidR="00FD5E57" w:rsidRDefault="00FD5E57" w:rsidP="00FD5E57">
            <w:pPr>
              <w:rPr>
                <w:lang w:val="en-US"/>
              </w:rPr>
            </w:pPr>
            <w:r>
              <w:rPr>
                <w:noProof/>
                <w:lang w:eastAsia="el-GR"/>
              </w:rPr>
              <w:drawing>
                <wp:inline distT="0" distB="0" distL="0" distR="0">
                  <wp:extent cx="1495425" cy="1304925"/>
                  <wp:effectExtent l="19050" t="0" r="9525" b="0"/>
                  <wp:docPr id="10" name="Εικόνα 13"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Καταγραφή.PNG"/>
                          <pic:cNvPicPr>
                            <a:picLocks noChangeAspect="1" noChangeArrowheads="1"/>
                          </pic:cNvPicPr>
                        </pic:nvPicPr>
                        <pic:blipFill>
                          <a:blip r:embed="rId17"/>
                          <a:srcRect/>
                          <a:stretch>
                            <a:fillRect/>
                          </a:stretch>
                        </pic:blipFill>
                        <pic:spPr bwMode="auto">
                          <a:xfrm>
                            <a:off x="0" y="0"/>
                            <a:ext cx="1495425" cy="1304925"/>
                          </a:xfrm>
                          <a:prstGeom prst="rect">
                            <a:avLst/>
                          </a:prstGeom>
                          <a:noFill/>
                          <a:ln w="9525">
                            <a:noFill/>
                            <a:miter lim="800000"/>
                            <a:headEnd/>
                            <a:tailEnd/>
                          </a:ln>
                        </pic:spPr>
                      </pic:pic>
                    </a:graphicData>
                  </a:graphic>
                </wp:inline>
              </w:drawing>
            </w:r>
          </w:p>
          <w:p w:rsidR="00FD5E57" w:rsidRDefault="00FD5E57" w:rsidP="00FD5E57">
            <w:pPr>
              <w:rPr>
                <w:noProof/>
                <w:lang w:eastAsia="el-GR"/>
              </w:rPr>
            </w:pPr>
          </w:p>
          <w:p w:rsidR="00FD5E57" w:rsidRDefault="00FD5E57" w:rsidP="00FD5E57">
            <w:pPr>
              <w:rPr>
                <w:lang w:val="en-US"/>
              </w:rPr>
            </w:pPr>
          </w:p>
          <w:p w:rsidR="00FD5E57" w:rsidRPr="001B255E" w:rsidRDefault="00FD5E57" w:rsidP="00FD5E57">
            <w:pPr>
              <w:jc w:val="center"/>
              <w:rPr>
                <w:rFonts w:ascii="Garamond" w:hAnsi="Garamond"/>
                <w:b/>
                <w:sz w:val="28"/>
                <w:szCs w:val="28"/>
              </w:rPr>
            </w:pPr>
            <w:r w:rsidRPr="001B255E">
              <w:rPr>
                <w:rFonts w:ascii="Garamond" w:hAnsi="Garamond"/>
                <w:b/>
                <w:sz w:val="28"/>
                <w:szCs w:val="28"/>
              </w:rPr>
              <w:t>ΑΧΛΑΔΙ</w:t>
            </w:r>
          </w:p>
          <w:p w:rsidR="00FD5E57" w:rsidRPr="00E9330C" w:rsidRDefault="00FD5E57" w:rsidP="00FD5E57">
            <w:pPr>
              <w:rPr>
                <w:lang w:val="en-US"/>
              </w:rPr>
            </w:pPr>
          </w:p>
        </w:tc>
      </w:tr>
      <w:tr w:rsidR="00FD5E57" w:rsidTr="00FD5E57">
        <w:trPr>
          <w:trHeight w:val="570"/>
        </w:trPr>
        <w:tc>
          <w:tcPr>
            <w:tcW w:w="2755" w:type="dxa"/>
          </w:tcPr>
          <w:p w:rsidR="00FD5E57" w:rsidRPr="00FD5E57" w:rsidRDefault="00FD5E57" w:rsidP="00FD5E57">
            <w:pPr>
              <w:rPr>
                <w:lang w:val="en-US"/>
              </w:rPr>
            </w:pPr>
          </w:p>
        </w:tc>
        <w:tc>
          <w:tcPr>
            <w:tcW w:w="2726" w:type="dxa"/>
          </w:tcPr>
          <w:p w:rsidR="00FD5E57" w:rsidRDefault="00FD5E57" w:rsidP="00FD5E57"/>
        </w:tc>
        <w:tc>
          <w:tcPr>
            <w:tcW w:w="2555" w:type="dxa"/>
          </w:tcPr>
          <w:p w:rsidR="00FD5E57" w:rsidRDefault="00FD5E57" w:rsidP="00FD5E57"/>
        </w:tc>
        <w:tc>
          <w:tcPr>
            <w:tcW w:w="3297" w:type="dxa"/>
          </w:tcPr>
          <w:p w:rsidR="00FD5E57" w:rsidRDefault="00FD5E57" w:rsidP="00FD5E57"/>
        </w:tc>
        <w:tc>
          <w:tcPr>
            <w:tcW w:w="2841" w:type="dxa"/>
          </w:tcPr>
          <w:p w:rsidR="00FD5E57" w:rsidRDefault="00FD5E57" w:rsidP="00FD5E57"/>
          <w:p w:rsidR="00FD5E57" w:rsidRDefault="00FD5E57" w:rsidP="00FD5E57"/>
          <w:p w:rsidR="00FD5E57" w:rsidRDefault="00FD5E57" w:rsidP="00FD5E57"/>
        </w:tc>
      </w:tr>
    </w:tbl>
    <w:p w:rsidR="00590F44" w:rsidRPr="00FD5E57" w:rsidRDefault="00590F44" w:rsidP="00FD5E57">
      <w:pPr>
        <w:rPr>
          <w:lang w:val="en-US"/>
        </w:rPr>
      </w:pPr>
    </w:p>
    <w:sectPr w:rsidR="00590F44" w:rsidRPr="00FD5E57" w:rsidSect="009B7965">
      <w:pgSz w:w="16838" w:h="11906" w:orient="landscape"/>
      <w:pgMar w:top="1418"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3A0" w:rsidRDefault="00A433A0" w:rsidP="00FD5E57">
      <w:pPr>
        <w:spacing w:after="0" w:line="240" w:lineRule="auto"/>
      </w:pPr>
      <w:r>
        <w:separator/>
      </w:r>
    </w:p>
  </w:endnote>
  <w:endnote w:type="continuationSeparator" w:id="1">
    <w:p w:rsidR="00A433A0" w:rsidRDefault="00A433A0" w:rsidP="00FD5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3A0" w:rsidRDefault="00A433A0" w:rsidP="00FD5E57">
      <w:pPr>
        <w:spacing w:after="0" w:line="240" w:lineRule="auto"/>
      </w:pPr>
      <w:r>
        <w:separator/>
      </w:r>
    </w:p>
  </w:footnote>
  <w:footnote w:type="continuationSeparator" w:id="1">
    <w:p w:rsidR="00A433A0" w:rsidRDefault="00A433A0" w:rsidP="00FD5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5E6"/>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330C"/>
    <w:rsid w:val="001B255E"/>
    <w:rsid w:val="001B3D24"/>
    <w:rsid w:val="00207C4B"/>
    <w:rsid w:val="002A1599"/>
    <w:rsid w:val="002D6A99"/>
    <w:rsid w:val="003500A0"/>
    <w:rsid w:val="00436DFA"/>
    <w:rsid w:val="004747B4"/>
    <w:rsid w:val="004D6C95"/>
    <w:rsid w:val="00505E5A"/>
    <w:rsid w:val="00590F44"/>
    <w:rsid w:val="0060691F"/>
    <w:rsid w:val="006D5A58"/>
    <w:rsid w:val="007922B2"/>
    <w:rsid w:val="0088176B"/>
    <w:rsid w:val="008D08D4"/>
    <w:rsid w:val="00972A0C"/>
    <w:rsid w:val="009A54FD"/>
    <w:rsid w:val="009B7965"/>
    <w:rsid w:val="00A433A0"/>
    <w:rsid w:val="00AB4902"/>
    <w:rsid w:val="00B03D65"/>
    <w:rsid w:val="00B907C9"/>
    <w:rsid w:val="00BC1D3F"/>
    <w:rsid w:val="00C00366"/>
    <w:rsid w:val="00C23DDA"/>
    <w:rsid w:val="00CA4F93"/>
    <w:rsid w:val="00CC5522"/>
    <w:rsid w:val="00E9330C"/>
    <w:rsid w:val="00EC2891"/>
    <w:rsid w:val="00EC2D5E"/>
    <w:rsid w:val="00ED7987"/>
    <w:rsid w:val="00F009BF"/>
    <w:rsid w:val="00FD5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FD"/>
  </w:style>
  <w:style w:type="paragraph" w:styleId="1">
    <w:name w:val="heading 1"/>
    <w:basedOn w:val="a"/>
    <w:next w:val="a"/>
    <w:link w:val="1Char"/>
    <w:uiPriority w:val="9"/>
    <w:qFormat/>
    <w:rsid w:val="003500A0"/>
    <w:pPr>
      <w:keepNext/>
      <w:keepLines/>
      <w:numPr>
        <w:numId w:val="1"/>
      </w:numPr>
      <w:spacing w:before="480" w:after="0"/>
      <w:ind w:left="431" w:hanging="431"/>
      <w:jc w:val="both"/>
      <w:outlineLvl w:val="0"/>
    </w:pPr>
    <w:rPr>
      <w:rFonts w:ascii="Verdana" w:eastAsia="Times New Roman" w:hAnsi="Verdana" w:cs="Times New Roman"/>
      <w:b/>
      <w:bCs/>
      <w:color w:val="567A84"/>
      <w:sz w:val="36"/>
      <w:szCs w:val="28"/>
      <w:lang w:val="en-US"/>
    </w:rPr>
  </w:style>
  <w:style w:type="paragraph" w:styleId="2">
    <w:name w:val="heading 2"/>
    <w:basedOn w:val="a"/>
    <w:next w:val="a"/>
    <w:link w:val="2Char"/>
    <w:uiPriority w:val="9"/>
    <w:unhideWhenUsed/>
    <w:qFormat/>
    <w:rsid w:val="003500A0"/>
    <w:pPr>
      <w:keepNext/>
      <w:keepLines/>
      <w:numPr>
        <w:ilvl w:val="1"/>
        <w:numId w:val="1"/>
      </w:numPr>
      <w:spacing w:before="240" w:after="0"/>
      <w:ind w:left="578" w:hanging="578"/>
      <w:jc w:val="both"/>
      <w:outlineLvl w:val="1"/>
    </w:pPr>
    <w:rPr>
      <w:rFonts w:ascii="Verdana" w:eastAsia="Times New Roman" w:hAnsi="Verdana" w:cs="Times New Roman"/>
      <w:b/>
      <w:bCs/>
      <w:color w:val="567A84"/>
      <w:sz w:val="32"/>
      <w:szCs w:val="26"/>
      <w:lang w:val="en-US"/>
    </w:rPr>
  </w:style>
  <w:style w:type="paragraph" w:styleId="3">
    <w:name w:val="heading 3"/>
    <w:basedOn w:val="a"/>
    <w:next w:val="a"/>
    <w:link w:val="3Char"/>
    <w:uiPriority w:val="9"/>
    <w:unhideWhenUsed/>
    <w:qFormat/>
    <w:rsid w:val="003500A0"/>
    <w:pPr>
      <w:keepNext/>
      <w:keepLines/>
      <w:numPr>
        <w:ilvl w:val="2"/>
        <w:numId w:val="1"/>
      </w:numPr>
      <w:spacing w:before="120" w:after="0"/>
      <w:jc w:val="both"/>
      <w:outlineLvl w:val="2"/>
    </w:pPr>
    <w:rPr>
      <w:rFonts w:ascii="Verdana" w:eastAsia="Times New Roman" w:hAnsi="Verdana" w:cs="Times New Roman"/>
      <w:b/>
      <w:bCs/>
      <w:color w:val="567A84"/>
      <w:sz w:val="28"/>
      <w:lang w:val="en-US"/>
    </w:rPr>
  </w:style>
  <w:style w:type="paragraph" w:styleId="4">
    <w:name w:val="heading 4"/>
    <w:basedOn w:val="a"/>
    <w:next w:val="a"/>
    <w:link w:val="4Char"/>
    <w:uiPriority w:val="9"/>
    <w:unhideWhenUsed/>
    <w:qFormat/>
    <w:rsid w:val="003500A0"/>
    <w:pPr>
      <w:keepNext/>
      <w:keepLines/>
      <w:numPr>
        <w:ilvl w:val="3"/>
        <w:numId w:val="1"/>
      </w:numPr>
      <w:spacing w:before="120" w:after="0"/>
      <w:ind w:left="862" w:hanging="862"/>
      <w:jc w:val="both"/>
      <w:outlineLvl w:val="3"/>
    </w:pPr>
    <w:rPr>
      <w:rFonts w:ascii="Verdana" w:eastAsia="Times New Roman" w:hAnsi="Verdana" w:cs="Times New Roman"/>
      <w:b/>
      <w:bCs/>
      <w:i/>
      <w:iCs/>
      <w:color w:val="567A84"/>
      <w:sz w:val="26"/>
      <w:u w:val="single"/>
      <w:lang w:val="en-US"/>
    </w:rPr>
  </w:style>
  <w:style w:type="paragraph" w:styleId="5">
    <w:name w:val="heading 5"/>
    <w:basedOn w:val="a"/>
    <w:next w:val="a"/>
    <w:link w:val="5Char"/>
    <w:uiPriority w:val="9"/>
    <w:unhideWhenUsed/>
    <w:qFormat/>
    <w:rsid w:val="003500A0"/>
    <w:pPr>
      <w:keepNext/>
      <w:keepLines/>
      <w:numPr>
        <w:ilvl w:val="4"/>
        <w:numId w:val="1"/>
      </w:numPr>
      <w:spacing w:before="120" w:after="0"/>
      <w:ind w:left="1009" w:hanging="1009"/>
      <w:jc w:val="both"/>
      <w:outlineLvl w:val="4"/>
    </w:pPr>
    <w:rPr>
      <w:rFonts w:ascii="Verdana" w:eastAsia="Times New Roman" w:hAnsi="Verdana" w:cs="Times New Roman"/>
      <w:i/>
      <w:color w:val="567A84"/>
      <w:sz w:val="24"/>
      <w:u w:val="single"/>
      <w:lang w:val="en-US"/>
    </w:rPr>
  </w:style>
  <w:style w:type="paragraph" w:styleId="6">
    <w:name w:val="heading 6"/>
    <w:basedOn w:val="a"/>
    <w:next w:val="a"/>
    <w:link w:val="6Char"/>
    <w:uiPriority w:val="9"/>
    <w:unhideWhenUsed/>
    <w:qFormat/>
    <w:rsid w:val="003500A0"/>
    <w:pPr>
      <w:keepNext/>
      <w:keepLines/>
      <w:numPr>
        <w:ilvl w:val="5"/>
        <w:numId w:val="1"/>
      </w:numPr>
      <w:spacing w:before="120" w:after="0"/>
      <w:ind w:left="1151" w:hanging="1151"/>
      <w:jc w:val="both"/>
      <w:outlineLvl w:val="5"/>
    </w:pPr>
    <w:rPr>
      <w:rFonts w:ascii="Verdana" w:eastAsia="Times New Roman" w:hAnsi="Verdana" w:cs="Times New Roman"/>
      <w:i/>
      <w:iCs/>
      <w:color w:val="567A84"/>
      <w:lang w:val="en-US"/>
    </w:rPr>
  </w:style>
  <w:style w:type="paragraph" w:styleId="7">
    <w:name w:val="heading 7"/>
    <w:basedOn w:val="a"/>
    <w:next w:val="a"/>
    <w:link w:val="7Char"/>
    <w:uiPriority w:val="9"/>
    <w:semiHidden/>
    <w:unhideWhenUsed/>
    <w:qFormat/>
    <w:rsid w:val="003500A0"/>
    <w:pPr>
      <w:keepNext/>
      <w:keepLines/>
      <w:numPr>
        <w:ilvl w:val="6"/>
        <w:numId w:val="1"/>
      </w:numPr>
      <w:spacing w:before="200" w:after="0"/>
      <w:jc w:val="both"/>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3500A0"/>
    <w:pPr>
      <w:keepNext/>
      <w:keepLines/>
      <w:numPr>
        <w:ilvl w:val="7"/>
        <w:numId w:val="1"/>
      </w:numPr>
      <w:spacing w:before="200" w:after="0"/>
      <w:jc w:val="both"/>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3500A0"/>
    <w:pPr>
      <w:keepNext/>
      <w:keepLines/>
      <w:numPr>
        <w:ilvl w:val="8"/>
        <w:numId w:val="1"/>
      </w:numPr>
      <w:spacing w:before="200" w:after="0"/>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3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C23DD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23DDA"/>
    <w:rPr>
      <w:rFonts w:ascii="Tahoma" w:hAnsi="Tahoma" w:cs="Tahoma"/>
      <w:sz w:val="16"/>
      <w:szCs w:val="16"/>
    </w:rPr>
  </w:style>
  <w:style w:type="character" w:customStyle="1" w:styleId="1Char">
    <w:name w:val="Επικεφαλίδα 1 Char"/>
    <w:basedOn w:val="a0"/>
    <w:link w:val="1"/>
    <w:uiPriority w:val="9"/>
    <w:rsid w:val="003500A0"/>
    <w:rPr>
      <w:rFonts w:ascii="Verdana" w:eastAsia="Times New Roman" w:hAnsi="Verdana" w:cs="Times New Roman"/>
      <w:b/>
      <w:bCs/>
      <w:color w:val="567A84"/>
      <w:sz w:val="36"/>
      <w:szCs w:val="28"/>
      <w:lang w:val="en-US"/>
    </w:rPr>
  </w:style>
  <w:style w:type="character" w:customStyle="1" w:styleId="2Char">
    <w:name w:val="Επικεφαλίδα 2 Char"/>
    <w:basedOn w:val="a0"/>
    <w:link w:val="2"/>
    <w:uiPriority w:val="9"/>
    <w:rsid w:val="003500A0"/>
    <w:rPr>
      <w:rFonts w:ascii="Verdana" w:eastAsia="Times New Roman" w:hAnsi="Verdana" w:cs="Times New Roman"/>
      <w:b/>
      <w:bCs/>
      <w:color w:val="567A84"/>
      <w:sz w:val="32"/>
      <w:szCs w:val="26"/>
      <w:lang w:val="en-US"/>
    </w:rPr>
  </w:style>
  <w:style w:type="character" w:customStyle="1" w:styleId="3Char">
    <w:name w:val="Επικεφαλίδα 3 Char"/>
    <w:basedOn w:val="a0"/>
    <w:link w:val="3"/>
    <w:uiPriority w:val="9"/>
    <w:rsid w:val="003500A0"/>
    <w:rPr>
      <w:rFonts w:ascii="Verdana" w:eastAsia="Times New Roman" w:hAnsi="Verdana" w:cs="Times New Roman"/>
      <w:b/>
      <w:bCs/>
      <w:color w:val="567A84"/>
      <w:sz w:val="28"/>
      <w:lang w:val="en-US"/>
    </w:rPr>
  </w:style>
  <w:style w:type="character" w:customStyle="1" w:styleId="4Char">
    <w:name w:val="Επικεφαλίδα 4 Char"/>
    <w:basedOn w:val="a0"/>
    <w:link w:val="4"/>
    <w:uiPriority w:val="9"/>
    <w:rsid w:val="003500A0"/>
    <w:rPr>
      <w:rFonts w:ascii="Verdana" w:eastAsia="Times New Roman" w:hAnsi="Verdana" w:cs="Times New Roman"/>
      <w:b/>
      <w:bCs/>
      <w:i/>
      <w:iCs/>
      <w:color w:val="567A84"/>
      <w:sz w:val="26"/>
      <w:u w:val="single"/>
      <w:lang w:val="en-US"/>
    </w:rPr>
  </w:style>
  <w:style w:type="character" w:customStyle="1" w:styleId="5Char">
    <w:name w:val="Επικεφαλίδα 5 Char"/>
    <w:basedOn w:val="a0"/>
    <w:link w:val="5"/>
    <w:uiPriority w:val="9"/>
    <w:rsid w:val="003500A0"/>
    <w:rPr>
      <w:rFonts w:ascii="Verdana" w:eastAsia="Times New Roman" w:hAnsi="Verdana" w:cs="Times New Roman"/>
      <w:i/>
      <w:color w:val="567A84"/>
      <w:sz w:val="24"/>
      <w:u w:val="single"/>
      <w:lang w:val="en-US"/>
    </w:rPr>
  </w:style>
  <w:style w:type="character" w:customStyle="1" w:styleId="6Char">
    <w:name w:val="Επικεφαλίδα 6 Char"/>
    <w:basedOn w:val="a0"/>
    <w:link w:val="6"/>
    <w:uiPriority w:val="9"/>
    <w:rsid w:val="003500A0"/>
    <w:rPr>
      <w:rFonts w:ascii="Verdana" w:eastAsia="Times New Roman" w:hAnsi="Verdana" w:cs="Times New Roman"/>
      <w:i/>
      <w:iCs/>
      <w:color w:val="567A84"/>
      <w:lang w:val="en-US"/>
    </w:rPr>
  </w:style>
  <w:style w:type="character" w:customStyle="1" w:styleId="7Char">
    <w:name w:val="Επικεφαλίδα 7 Char"/>
    <w:basedOn w:val="a0"/>
    <w:link w:val="7"/>
    <w:uiPriority w:val="9"/>
    <w:semiHidden/>
    <w:rsid w:val="003500A0"/>
    <w:rPr>
      <w:rFonts w:ascii="Cambria" w:eastAsia="Times New Roman" w:hAnsi="Cambria" w:cs="Times New Roman"/>
      <w:i/>
      <w:iCs/>
      <w:color w:val="404040"/>
      <w:sz w:val="20"/>
      <w:szCs w:val="20"/>
    </w:rPr>
  </w:style>
  <w:style w:type="character" w:customStyle="1" w:styleId="8Char">
    <w:name w:val="Επικεφαλίδα 8 Char"/>
    <w:basedOn w:val="a0"/>
    <w:link w:val="8"/>
    <w:uiPriority w:val="9"/>
    <w:semiHidden/>
    <w:rsid w:val="003500A0"/>
    <w:rPr>
      <w:rFonts w:ascii="Cambria" w:eastAsia="Times New Roman" w:hAnsi="Cambria" w:cs="Times New Roman"/>
      <w:color w:val="404040"/>
      <w:sz w:val="20"/>
      <w:szCs w:val="20"/>
    </w:rPr>
  </w:style>
  <w:style w:type="character" w:customStyle="1" w:styleId="9Char">
    <w:name w:val="Επικεφαλίδα 9 Char"/>
    <w:basedOn w:val="a0"/>
    <w:link w:val="9"/>
    <w:uiPriority w:val="9"/>
    <w:semiHidden/>
    <w:rsid w:val="003500A0"/>
    <w:rPr>
      <w:rFonts w:ascii="Cambria" w:eastAsia="Times New Roman" w:hAnsi="Cambria" w:cs="Times New Roman"/>
      <w:i/>
      <w:iCs/>
      <w:color w:val="404040"/>
      <w:sz w:val="20"/>
      <w:szCs w:val="20"/>
    </w:rPr>
  </w:style>
  <w:style w:type="paragraph" w:styleId="a5">
    <w:name w:val="List Paragraph"/>
    <w:basedOn w:val="a"/>
    <w:uiPriority w:val="34"/>
    <w:qFormat/>
    <w:rsid w:val="003500A0"/>
    <w:pPr>
      <w:spacing w:line="360" w:lineRule="auto"/>
      <w:ind w:left="720"/>
      <w:contextualSpacing/>
      <w:jc w:val="both"/>
    </w:pPr>
    <w:rPr>
      <w:rFonts w:ascii="Arial" w:eastAsia="Calibri" w:hAnsi="Arial" w:cs="Arial"/>
      <w:sz w:val="20"/>
      <w:szCs w:val="20"/>
    </w:rPr>
  </w:style>
  <w:style w:type="paragraph" w:styleId="a6">
    <w:name w:val="header"/>
    <w:basedOn w:val="a"/>
    <w:link w:val="Char0"/>
    <w:uiPriority w:val="99"/>
    <w:semiHidden/>
    <w:unhideWhenUsed/>
    <w:rsid w:val="00FD5E57"/>
    <w:pPr>
      <w:tabs>
        <w:tab w:val="center" w:pos="4153"/>
        <w:tab w:val="right" w:pos="8306"/>
      </w:tabs>
      <w:spacing w:after="0" w:line="240" w:lineRule="auto"/>
    </w:pPr>
  </w:style>
  <w:style w:type="character" w:customStyle="1" w:styleId="Char0">
    <w:name w:val="Κεφαλίδα Char"/>
    <w:basedOn w:val="a0"/>
    <w:link w:val="a6"/>
    <w:uiPriority w:val="99"/>
    <w:semiHidden/>
    <w:rsid w:val="00FD5E57"/>
  </w:style>
  <w:style w:type="paragraph" w:styleId="a7">
    <w:name w:val="footer"/>
    <w:basedOn w:val="a"/>
    <w:link w:val="Char1"/>
    <w:uiPriority w:val="99"/>
    <w:semiHidden/>
    <w:unhideWhenUsed/>
    <w:rsid w:val="00FD5E57"/>
    <w:pPr>
      <w:tabs>
        <w:tab w:val="center" w:pos="4153"/>
        <w:tab w:val="right" w:pos="8306"/>
      </w:tabs>
      <w:spacing w:after="0" w:line="240" w:lineRule="auto"/>
    </w:pPr>
  </w:style>
  <w:style w:type="character" w:customStyle="1" w:styleId="Char1">
    <w:name w:val="Υποσέλιδο Char"/>
    <w:basedOn w:val="a0"/>
    <w:link w:val="a7"/>
    <w:uiPriority w:val="99"/>
    <w:semiHidden/>
    <w:rsid w:val="00FD5E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C12C-4590-47A3-A27D-B7BC5314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406</Words>
  <Characters>2197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dcterms:created xsi:type="dcterms:W3CDTF">2017-05-30T14:15:00Z</dcterms:created>
  <dcterms:modified xsi:type="dcterms:W3CDTF">2017-06-11T10:37:00Z</dcterms:modified>
</cp:coreProperties>
</file>