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96" w:rsidRPr="00F33128" w:rsidRDefault="00227488" w:rsidP="00F33128">
      <w:pPr>
        <w:spacing w:before="100" w:beforeAutospac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Όνομα:…………………………………………</w:t>
      </w:r>
      <w:r w:rsidR="00316996" w:rsidRPr="00F331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16996" w:rsidRPr="00F33128">
        <w:rPr>
          <w:rFonts w:ascii="Comic Sans MS" w:hAnsi="Comic Sans MS"/>
        </w:rPr>
        <w:t xml:space="preserve">      </w:t>
      </w:r>
      <w:r w:rsidR="003F0415">
        <w:rPr>
          <w:rFonts w:ascii="Comic Sans MS" w:hAnsi="Comic Sans MS"/>
        </w:rPr>
        <w:tab/>
      </w:r>
      <w:r w:rsidR="003F0415">
        <w:rPr>
          <w:rFonts w:ascii="Comic Sans MS" w:hAnsi="Comic Sans MS"/>
        </w:rPr>
        <w:tab/>
        <w:t xml:space="preserve">    </w:t>
      </w:r>
      <w:r w:rsidR="00316996" w:rsidRPr="00F33128">
        <w:rPr>
          <w:rFonts w:ascii="Comic Sans MS" w:hAnsi="Comic Sans MS"/>
        </w:rPr>
        <w:t xml:space="preserve"> </w:t>
      </w:r>
      <w:r w:rsidR="003F0415" w:rsidRPr="003F0415">
        <w:rPr>
          <w:rFonts w:ascii="Comic Sans MS" w:hAnsi="Comic Sans MS"/>
          <w:b/>
          <w:sz w:val="16"/>
          <w:szCs w:val="16"/>
        </w:rPr>
        <w:t>ΠΡΟΣΘΕΣΗ ΚΑΙ ΑΦΑΙΡΕΣΗ ΚΛΑΣΜΑΤΩΝ</w:t>
      </w:r>
    </w:p>
    <w:p w:rsidR="00316996" w:rsidRPr="00F33128" w:rsidRDefault="00316996" w:rsidP="00F33128">
      <w:pPr>
        <w:tabs>
          <w:tab w:val="left" w:pos="7560"/>
        </w:tabs>
        <w:rPr>
          <w:rFonts w:ascii="Comic Sans MS" w:hAnsi="Comic Sans MS"/>
        </w:rPr>
      </w:pPr>
    </w:p>
    <w:p w:rsidR="005B79A8" w:rsidRPr="005B79A8" w:rsidRDefault="005B79A8" w:rsidP="005B79A8">
      <w:pPr>
        <w:ind w:right="-874"/>
        <w:rPr>
          <w:rFonts w:ascii="Comic Sans MS" w:hAnsi="Comic Sans MS"/>
        </w:rPr>
      </w:pPr>
      <w:r w:rsidRPr="005B79A8">
        <w:rPr>
          <w:rFonts w:ascii="Comic Sans MS" w:hAnsi="Comic Sans MS"/>
        </w:rPr>
        <w:t>1. Κάνω τις πράξεις:</w:t>
      </w:r>
    </w:p>
    <w:p w:rsidR="005B79A8" w:rsidRPr="005B79A8" w:rsidRDefault="005B79A8" w:rsidP="005B79A8">
      <w:pPr>
        <w:ind w:right="-874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</w:rPr>
        <w:t xml:space="preserve"> α. </w:t>
      </w:r>
      <w:r w:rsidRPr="00903CDB">
        <w:rPr>
          <w:rFonts w:ascii="Comic Sans MS" w:hAnsi="Comic Sans MS"/>
          <w:b/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DSMT4" ShapeID="_x0000_i1025" DrawAspect="Content" ObjectID="_1448114840" r:id="rId8"/>
        </w:object>
      </w:r>
      <w:r>
        <w:rPr>
          <w:rFonts w:ascii="Comic Sans MS" w:hAnsi="Comic Sans MS"/>
          <w:b/>
          <w:lang w:val="en-US"/>
        </w:rPr>
        <w:t>=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lang w:val="en-US"/>
        </w:rPr>
        <w:tab/>
      </w:r>
      <w:r>
        <w:rPr>
          <w:rFonts w:ascii="Comic Sans MS" w:hAnsi="Comic Sans MS"/>
          <w:b/>
        </w:rPr>
        <w:t xml:space="preserve">β. </w:t>
      </w:r>
      <w:r w:rsidRPr="00903CDB">
        <w:rPr>
          <w:rFonts w:ascii="Comic Sans MS" w:hAnsi="Comic Sans MS"/>
          <w:b/>
          <w:position w:val="-24"/>
        </w:rPr>
        <w:object w:dxaOrig="600" w:dyaOrig="620">
          <v:shape id="_x0000_i1026" type="#_x0000_t75" style="width:30pt;height:30.75pt">
            <v:imagedata r:id="rId9" o:title=""/>
          </v:shape>
        </w:object>
      </w:r>
      <w:r>
        <w:rPr>
          <w:rFonts w:ascii="Comic Sans MS" w:hAnsi="Comic Sans MS"/>
          <w:b/>
          <w:lang w:val="en-US"/>
        </w:rPr>
        <w:t>=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γ. </w:t>
      </w:r>
      <w:r w:rsidR="00C52979" w:rsidRPr="00F33128">
        <w:rPr>
          <w:rFonts w:ascii="Comic Sans MS" w:hAnsi="Comic Sans MS"/>
          <w:position w:val="-24"/>
        </w:rPr>
        <w:object w:dxaOrig="240" w:dyaOrig="620">
          <v:shape id="_x0000_i1058" type="#_x0000_t75" style="width:12pt;height:30.75pt" o:ole="">
            <v:imagedata r:id="rId10" o:title=""/>
          </v:shape>
          <o:OLEObject Type="Embed" ProgID="Equation.3" ShapeID="_x0000_i1058" DrawAspect="Content" ObjectID="_1448114841" r:id="rId11"/>
        </w:object>
      </w:r>
      <w:r w:rsidR="00C52979">
        <w:rPr>
          <w:rFonts w:ascii="Comic Sans MS" w:hAnsi="Comic Sans MS"/>
        </w:rPr>
        <w:t xml:space="preserve">- </w:t>
      </w:r>
      <w:r w:rsidR="00C52979" w:rsidRPr="00F33128">
        <w:rPr>
          <w:rFonts w:ascii="Comic Sans MS" w:hAnsi="Comic Sans MS"/>
          <w:position w:val="-24"/>
        </w:rPr>
        <w:object w:dxaOrig="240" w:dyaOrig="620">
          <v:shape id="_x0000_i1057" type="#_x0000_t75" style="width:12pt;height:30.75pt" o:ole="">
            <v:imagedata r:id="rId12" o:title=""/>
          </v:shape>
          <o:OLEObject Type="Embed" ProgID="Equation.3" ShapeID="_x0000_i1057" DrawAspect="Content" ObjectID="_1448114842" r:id="rId13"/>
        </w:object>
      </w:r>
      <w:r>
        <w:rPr>
          <w:rFonts w:ascii="Comic Sans MS" w:hAnsi="Comic Sans MS"/>
          <w:b/>
          <w:lang w:val="en-US"/>
        </w:rPr>
        <w:t>=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δ. </w:t>
      </w:r>
      <w:r w:rsidRPr="00040D7E">
        <w:rPr>
          <w:rFonts w:ascii="Comic Sans MS" w:hAnsi="Comic Sans MS"/>
          <w:b/>
          <w:position w:val="-24"/>
        </w:rPr>
        <w:object w:dxaOrig="980" w:dyaOrig="620">
          <v:shape id="_x0000_i1027" type="#_x0000_t75" style="width:48.75pt;height:30.75pt" o:ole="">
            <v:imagedata r:id="rId14" o:title=""/>
          </v:shape>
          <o:OLEObject Type="Embed" ProgID="Equation.DSMT4" ShapeID="_x0000_i1027" DrawAspect="Content" ObjectID="_1448114843" r:id="rId15"/>
        </w:object>
      </w:r>
      <w:r>
        <w:rPr>
          <w:rFonts w:ascii="Comic Sans MS" w:hAnsi="Comic Sans MS"/>
          <w:b/>
          <w:lang w:val="en-US"/>
        </w:rPr>
        <w:t>=</w:t>
      </w:r>
    </w:p>
    <w:p w:rsidR="005B79A8" w:rsidRPr="005B79A8" w:rsidRDefault="005B79A8" w:rsidP="005B79A8">
      <w:pPr>
        <w:ind w:right="-8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ε. </w:t>
      </w:r>
      <w:r w:rsidRPr="00040D7E">
        <w:rPr>
          <w:rFonts w:ascii="Comic Sans MS" w:hAnsi="Comic Sans MS"/>
          <w:b/>
          <w:position w:val="-24"/>
        </w:rPr>
        <w:object w:dxaOrig="1359" w:dyaOrig="620">
          <v:shape id="_x0000_i1028" type="#_x0000_t75" style="width:68.25pt;height:30.75pt" o:ole="">
            <v:imagedata r:id="rId16" o:title=""/>
          </v:shape>
          <o:OLEObject Type="Embed" ProgID="Equation.DSMT4" ShapeID="_x0000_i1028" DrawAspect="Content" ObjectID="_1448114844" r:id="rId17"/>
        </w:object>
      </w:r>
      <w:r>
        <w:rPr>
          <w:rFonts w:ascii="Comic Sans MS" w:hAnsi="Comic Sans MS"/>
          <w:b/>
          <w:lang w:val="en-US"/>
        </w:rPr>
        <w:t>=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στ.</w:t>
      </w:r>
      <w:r w:rsidR="00C52979" w:rsidRPr="00C52979">
        <w:rPr>
          <w:rFonts w:ascii="Comic Sans MS" w:hAnsi="Comic Sans MS"/>
        </w:rPr>
        <w:t xml:space="preserve"> </w:t>
      </w:r>
      <w:r w:rsidR="00C52979" w:rsidRPr="00F33128">
        <w:rPr>
          <w:rFonts w:ascii="Comic Sans MS" w:hAnsi="Comic Sans MS"/>
          <w:position w:val="-24"/>
        </w:rPr>
        <w:object w:dxaOrig="360" w:dyaOrig="620">
          <v:shape id="_x0000_i1059" type="#_x0000_t75" style="width:18pt;height:30.75pt" o:ole="">
            <v:imagedata r:id="rId18" o:title=""/>
          </v:shape>
          <o:OLEObject Type="Embed" ProgID="Equation.3" ShapeID="_x0000_i1059" DrawAspect="Content" ObjectID="_1448114845" r:id="rId19"/>
        </w:object>
      </w:r>
      <w:r w:rsidR="00C52979">
        <w:rPr>
          <w:rFonts w:ascii="Comic Sans MS" w:hAnsi="Comic Sans MS"/>
        </w:rPr>
        <w:t>-</w:t>
      </w:r>
      <w:r w:rsidR="00C52979" w:rsidRPr="00F33128">
        <w:rPr>
          <w:rFonts w:ascii="Comic Sans MS" w:hAnsi="Comic Sans MS"/>
          <w:position w:val="-24"/>
        </w:rPr>
        <w:object w:dxaOrig="360" w:dyaOrig="620">
          <v:shape id="_x0000_i1060" type="#_x0000_t75" style="width:18pt;height:30.75pt" o:ole="">
            <v:imagedata r:id="rId20" o:title=""/>
          </v:shape>
          <o:OLEObject Type="Embed" ProgID="Equation.3" ShapeID="_x0000_i1060" DrawAspect="Content" ObjectID="_1448114846" r:id="rId21"/>
        </w:object>
      </w:r>
      <w:r>
        <w:rPr>
          <w:rFonts w:ascii="Comic Sans MS" w:hAnsi="Comic Sans MS"/>
          <w:b/>
          <w:lang w:val="en-US"/>
        </w:rPr>
        <w:t>=</w:t>
      </w:r>
    </w:p>
    <w:p w:rsidR="005B79A8" w:rsidRDefault="005B79A8" w:rsidP="005B79A8">
      <w:pPr>
        <w:ind w:right="-874"/>
        <w:rPr>
          <w:rFonts w:ascii="Comic Sans MS" w:hAnsi="Comic Sans MS"/>
          <w:b/>
        </w:rPr>
      </w:pPr>
    </w:p>
    <w:p w:rsidR="005B79A8" w:rsidRPr="005B79A8" w:rsidRDefault="005B79A8" w:rsidP="005B79A8">
      <w:pPr>
        <w:ind w:right="-874"/>
        <w:rPr>
          <w:rFonts w:ascii="Comic Sans MS" w:hAnsi="Comic Sans MS"/>
        </w:rPr>
      </w:pPr>
      <w:r w:rsidRPr="005B79A8">
        <w:rPr>
          <w:rFonts w:ascii="Comic Sans MS" w:hAnsi="Comic Sans MS"/>
        </w:rPr>
        <w:t>2. Βρίσκω τα παρακάτω αποτελέσματα</w:t>
      </w:r>
      <w:r>
        <w:rPr>
          <w:rFonts w:ascii="Comic Sans MS" w:hAnsi="Comic Sans MS"/>
        </w:rPr>
        <w:t xml:space="preserve"> (χρησιμοποιώ και το γνωστό ‘καπελάκι’):</w:t>
      </w:r>
    </w:p>
    <w:p w:rsidR="005B79A8" w:rsidRDefault="005B79A8" w:rsidP="005B79A8">
      <w:pPr>
        <w:ind w:right="-874"/>
        <w:rPr>
          <w:rFonts w:ascii="Comic Sans MS" w:hAnsi="Comic Sans MS"/>
          <w:b/>
        </w:rPr>
      </w:pPr>
    </w:p>
    <w:p w:rsidR="005B79A8" w:rsidRDefault="005B79A8" w:rsidP="005B79A8">
      <w:pPr>
        <w:ind w:right="-8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α. </w:t>
      </w:r>
      <w:r w:rsidRPr="00040D7E">
        <w:rPr>
          <w:rFonts w:ascii="Comic Sans MS" w:hAnsi="Comic Sans MS"/>
          <w:b/>
          <w:position w:val="-24"/>
        </w:rPr>
        <w:object w:dxaOrig="620" w:dyaOrig="620">
          <v:shape id="_x0000_i1029" type="#_x0000_t75" style="width:30.75pt;height:30.75pt" o:ole="">
            <v:imagedata r:id="rId22" o:title=""/>
          </v:shape>
          <o:OLEObject Type="Embed" ProgID="Equation.DSMT4" ShapeID="_x0000_i1029" DrawAspect="Content" ObjectID="_1448114847" r:id="rId23"/>
        </w:object>
      </w:r>
      <w:r>
        <w:rPr>
          <w:rFonts w:ascii="Comic Sans MS" w:hAnsi="Comic Sans MS"/>
          <w:b/>
        </w:rPr>
        <w:t>=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CE2A69">
        <w:rPr>
          <w:rFonts w:ascii="Comic Sans MS" w:hAnsi="Comic Sans MS"/>
          <w:b/>
        </w:rPr>
        <w:tab/>
      </w:r>
      <w:r w:rsidR="00B50A6C">
        <w:rPr>
          <w:rFonts w:ascii="Comic Sans MS" w:hAnsi="Comic Sans MS"/>
          <w:b/>
        </w:rPr>
        <w:t>β</w:t>
      </w:r>
      <w:r>
        <w:rPr>
          <w:rFonts w:ascii="Comic Sans MS" w:hAnsi="Comic Sans MS"/>
          <w:b/>
        </w:rPr>
        <w:t xml:space="preserve">. </w:t>
      </w:r>
      <w:r w:rsidR="00C52979" w:rsidRPr="00F33128">
        <w:rPr>
          <w:rFonts w:ascii="Comic Sans MS" w:hAnsi="Comic Sans MS"/>
          <w:position w:val="-24"/>
        </w:rPr>
        <w:object w:dxaOrig="240" w:dyaOrig="620">
          <v:shape id="_x0000_i1055" type="#_x0000_t75" style="width:12pt;height:30.75pt" o:ole="">
            <v:imagedata r:id="rId24" o:title=""/>
          </v:shape>
          <o:OLEObject Type="Embed" ProgID="Equation.3" ShapeID="_x0000_i1055" DrawAspect="Content" ObjectID="_1448114848" r:id="rId25"/>
        </w:object>
      </w:r>
      <w:r w:rsidR="00C52979">
        <w:rPr>
          <w:rFonts w:ascii="Comic Sans MS" w:hAnsi="Comic Sans MS"/>
        </w:rPr>
        <w:t xml:space="preserve">- </w:t>
      </w:r>
      <w:r w:rsidR="00C52979" w:rsidRPr="00F33128">
        <w:rPr>
          <w:rFonts w:ascii="Comic Sans MS" w:hAnsi="Comic Sans MS"/>
          <w:position w:val="-24"/>
        </w:rPr>
        <w:object w:dxaOrig="240" w:dyaOrig="620">
          <v:shape id="_x0000_i1056" type="#_x0000_t75" style="width:12pt;height:30.75pt" o:ole="">
            <v:imagedata r:id="rId26" o:title=""/>
          </v:shape>
          <o:OLEObject Type="Embed" ProgID="Equation.3" ShapeID="_x0000_i1056" DrawAspect="Content" ObjectID="_1448114849" r:id="rId27"/>
        </w:object>
      </w:r>
      <w:r>
        <w:rPr>
          <w:rFonts w:ascii="Comic Sans MS" w:hAnsi="Comic Sans MS"/>
          <w:b/>
        </w:rPr>
        <w:t>=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5B79A8" w:rsidRPr="00CE2A69" w:rsidRDefault="00CE2A69" w:rsidP="005B79A8">
      <w:pPr>
        <w:ind w:right="-874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</w:rPr>
        <w:t>γ</w:t>
      </w:r>
      <w:r w:rsidR="005B79A8">
        <w:rPr>
          <w:rFonts w:ascii="Comic Sans MS" w:hAnsi="Comic Sans MS"/>
          <w:b/>
        </w:rPr>
        <w:t xml:space="preserve">. </w:t>
      </w:r>
      <w:r w:rsidR="005B79A8" w:rsidRPr="00040D7E">
        <w:rPr>
          <w:rFonts w:ascii="Comic Sans MS" w:hAnsi="Comic Sans MS"/>
          <w:b/>
          <w:position w:val="-24"/>
        </w:rPr>
        <w:object w:dxaOrig="980" w:dyaOrig="620">
          <v:shape id="_x0000_i1030" type="#_x0000_t75" style="width:48.75pt;height:30.75pt" o:ole="">
            <v:imagedata r:id="rId28" o:title=""/>
          </v:shape>
          <o:OLEObject Type="Embed" ProgID="Equation.DSMT4" ShapeID="_x0000_i1030" DrawAspect="Content" ObjectID="_1448114850" r:id="rId29"/>
        </w:object>
      </w:r>
      <w:r w:rsidR="005B79A8">
        <w:rPr>
          <w:rFonts w:ascii="Comic Sans MS" w:hAnsi="Comic Sans MS"/>
          <w:b/>
        </w:rPr>
        <w:t>=</w:t>
      </w:r>
      <w:r w:rsidR="005B79A8">
        <w:rPr>
          <w:rFonts w:ascii="Comic Sans MS" w:hAnsi="Comic Sans MS"/>
          <w:b/>
        </w:rPr>
        <w:tab/>
      </w:r>
      <w:r w:rsidR="005B79A8">
        <w:rPr>
          <w:rFonts w:ascii="Comic Sans MS" w:hAnsi="Comic Sans MS"/>
          <w:b/>
        </w:rPr>
        <w:tab/>
      </w:r>
      <w:r w:rsidR="005B79A8">
        <w:rPr>
          <w:rFonts w:ascii="Comic Sans MS" w:hAnsi="Comic Sans MS"/>
          <w:b/>
        </w:rPr>
        <w:tab/>
      </w:r>
      <w:r w:rsidR="00B50A6C">
        <w:rPr>
          <w:rFonts w:ascii="Comic Sans MS" w:hAnsi="Comic Sans MS"/>
          <w:b/>
        </w:rPr>
        <w:t xml:space="preserve">       δ.</w:t>
      </w:r>
      <w:r w:rsidR="00B50A6C" w:rsidRPr="00040D7E">
        <w:rPr>
          <w:rFonts w:ascii="Comic Sans MS" w:hAnsi="Comic Sans MS"/>
          <w:b/>
          <w:position w:val="-24"/>
        </w:rPr>
        <w:object w:dxaOrig="1100" w:dyaOrig="620">
          <v:shape id="_x0000_i1052" type="#_x0000_t75" style="width:54.75pt;height:30.75pt" o:ole="">
            <v:imagedata r:id="rId30" o:title=""/>
          </v:shape>
          <o:OLEObject Type="Embed" ProgID="Equation.DSMT4" ShapeID="_x0000_i1052" DrawAspect="Content" ObjectID="_1448114851" r:id="rId31"/>
        </w:object>
      </w:r>
      <w:r w:rsidR="00B50A6C">
        <w:rPr>
          <w:rFonts w:ascii="Comic Sans MS" w:hAnsi="Comic Sans MS"/>
          <w:b/>
        </w:rPr>
        <w:t>=</w:t>
      </w:r>
    </w:p>
    <w:p w:rsidR="005B79A8" w:rsidRPr="005B79A8" w:rsidRDefault="005B79A8" w:rsidP="00F33128">
      <w:pPr>
        <w:rPr>
          <w:rFonts w:ascii="Comic Sans MS" w:hAnsi="Comic Sans MS"/>
        </w:rPr>
      </w:pPr>
    </w:p>
    <w:p w:rsidR="00316996" w:rsidRPr="005B79A8" w:rsidRDefault="005B79A8" w:rsidP="00F33128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 w:rsidR="00316996" w:rsidRPr="005B79A8">
        <w:rPr>
          <w:rFonts w:ascii="Comic Sans MS" w:hAnsi="Comic Sans MS"/>
        </w:rPr>
        <w:t xml:space="preserve"> Να συμπληρώσεις τις παρακάτω σειρές ισοδυνάμων κλασμάτων: </w:t>
      </w:r>
    </w:p>
    <w:p w:rsidR="00316996" w:rsidRPr="00F33128" w:rsidRDefault="00316996" w:rsidP="00F33128">
      <w:pPr>
        <w:ind w:left="540"/>
        <w:rPr>
          <w:rFonts w:ascii="Comic Sans MS" w:hAnsi="Comic Sans MS"/>
          <w:u w:val="single"/>
        </w:rPr>
      </w:pPr>
    </w:p>
    <w:p w:rsidR="00316996" w:rsidRPr="00F33128" w:rsidRDefault="00C52979" w:rsidP="00F33128">
      <w:pPr>
        <w:tabs>
          <w:tab w:val="left" w:pos="7560"/>
        </w:tabs>
        <w:rPr>
          <w:rFonts w:ascii="Comic Sans MS" w:hAnsi="Comic Sans MS"/>
        </w:rPr>
      </w:pPr>
      <w:r w:rsidRPr="00F33128">
        <w:rPr>
          <w:rFonts w:ascii="Comic Sans MS" w:hAnsi="Comic Sans MS"/>
          <w:position w:val="-24"/>
        </w:rPr>
        <w:object w:dxaOrig="240" w:dyaOrig="620">
          <v:shape id="_x0000_i1053" type="#_x0000_t75" style="width:12pt;height:30.75pt" o:ole="">
            <v:imagedata r:id="rId32" o:title=""/>
          </v:shape>
          <o:OLEObject Type="Embed" ProgID="Equation.3" ShapeID="_x0000_i1053" DrawAspect="Content" ObjectID="_1448114852" r:id="rId33"/>
        </w:object>
      </w:r>
      <w:r w:rsidR="00316996" w:rsidRPr="00F33128">
        <w:rPr>
          <w:rFonts w:ascii="Comic Sans MS" w:hAnsi="Comic Sans MS"/>
        </w:rPr>
        <w:t>=</w:t>
      </w:r>
      <w:r w:rsidR="00316996" w:rsidRPr="00F33128">
        <w:rPr>
          <w:rFonts w:ascii="Comic Sans MS" w:hAnsi="Comic Sans MS"/>
          <w:position w:val="-24"/>
        </w:rPr>
        <w:object w:dxaOrig="220" w:dyaOrig="639">
          <v:shape id="_x0000_i1031" type="#_x0000_t75" style="width:11.25pt;height:32.25pt" o:ole="">
            <v:imagedata r:id="rId34" o:title=""/>
          </v:shape>
          <o:OLEObject Type="Embed" ProgID="Equation.3" ShapeID="_x0000_i1031" DrawAspect="Content" ObjectID="_1448114853" r:id="rId35"/>
        </w:object>
      </w:r>
      <w:r w:rsidR="00316996" w:rsidRPr="00F33128">
        <w:rPr>
          <w:rFonts w:ascii="Comic Sans MS" w:hAnsi="Comic Sans MS"/>
        </w:rPr>
        <w:t>=</w:t>
      </w:r>
      <w:r w:rsidR="00316996" w:rsidRPr="00F33128">
        <w:rPr>
          <w:rFonts w:ascii="Comic Sans MS" w:hAnsi="Comic Sans MS"/>
          <w:position w:val="-30"/>
        </w:rPr>
        <w:object w:dxaOrig="220" w:dyaOrig="680">
          <v:shape id="_x0000_i1032" type="#_x0000_t75" style="width:11.25pt;height:33.75pt" o:ole="">
            <v:imagedata r:id="rId36" o:title=""/>
          </v:shape>
          <o:OLEObject Type="Embed" ProgID="Equation.3" ShapeID="_x0000_i1032" DrawAspect="Content" ObjectID="_1448114854" r:id="rId37"/>
        </w:object>
      </w:r>
      <w:r w:rsidR="00316996" w:rsidRPr="00F33128">
        <w:rPr>
          <w:rFonts w:ascii="Comic Sans MS" w:hAnsi="Comic Sans MS"/>
        </w:rPr>
        <w:t>=</w:t>
      </w:r>
      <w:r w:rsidR="00316996" w:rsidRPr="00F33128">
        <w:rPr>
          <w:rFonts w:ascii="Comic Sans MS" w:hAnsi="Comic Sans MS"/>
          <w:position w:val="-24"/>
        </w:rPr>
        <w:object w:dxaOrig="320" w:dyaOrig="639">
          <v:shape id="_x0000_i1033" type="#_x0000_t75" style="width:15.75pt;height:32.25pt" o:ole="">
            <v:imagedata r:id="rId38" o:title=""/>
          </v:shape>
          <o:OLEObject Type="Embed" ProgID="Equation.3" ShapeID="_x0000_i1033" DrawAspect="Content" ObjectID="_1448114855" r:id="rId39"/>
        </w:object>
      </w:r>
      <w:r w:rsidR="00316996" w:rsidRPr="00F33128">
        <w:rPr>
          <w:rFonts w:ascii="Comic Sans MS" w:hAnsi="Comic Sans MS"/>
        </w:rPr>
        <w:t xml:space="preserve"> ,    </w:t>
      </w:r>
      <w:r w:rsidR="00316996" w:rsidRPr="00F33128">
        <w:rPr>
          <w:rFonts w:ascii="Comic Sans MS" w:hAnsi="Comic Sans MS"/>
          <w:position w:val="-24"/>
        </w:rPr>
        <w:object w:dxaOrig="240" w:dyaOrig="620">
          <v:shape id="_x0000_i1034" type="#_x0000_t75" style="width:12pt;height:30.75pt" o:ole="">
            <v:imagedata r:id="rId40" o:title=""/>
          </v:shape>
          <o:OLEObject Type="Embed" ProgID="Equation.3" ShapeID="_x0000_i1034" DrawAspect="Content" ObjectID="_1448114856" r:id="rId41"/>
        </w:object>
      </w:r>
      <w:r w:rsidR="00316996" w:rsidRPr="00F33128">
        <w:rPr>
          <w:rFonts w:ascii="Comic Sans MS" w:hAnsi="Comic Sans MS"/>
        </w:rPr>
        <w:t>=</w:t>
      </w:r>
      <w:r w:rsidR="00316996" w:rsidRPr="00F33128">
        <w:rPr>
          <w:rFonts w:ascii="Comic Sans MS" w:hAnsi="Comic Sans MS"/>
          <w:position w:val="-24"/>
        </w:rPr>
        <w:object w:dxaOrig="360" w:dyaOrig="639">
          <v:shape id="_x0000_i1035" type="#_x0000_t75" style="width:18pt;height:32.25pt" o:ole="">
            <v:imagedata r:id="rId42" o:title=""/>
          </v:shape>
          <o:OLEObject Type="Embed" ProgID="Equation.3" ShapeID="_x0000_i1035" DrawAspect="Content" ObjectID="_1448114857" r:id="rId43"/>
        </w:object>
      </w:r>
      <w:r w:rsidR="00316996" w:rsidRPr="00F33128">
        <w:rPr>
          <w:rFonts w:ascii="Comic Sans MS" w:hAnsi="Comic Sans MS"/>
        </w:rPr>
        <w:t xml:space="preserve"> ,   </w:t>
      </w:r>
      <w:r w:rsidR="00316996" w:rsidRPr="00F33128">
        <w:rPr>
          <w:rFonts w:ascii="Comic Sans MS" w:hAnsi="Comic Sans MS"/>
          <w:position w:val="-30"/>
        </w:rPr>
        <w:object w:dxaOrig="340" w:dyaOrig="680">
          <v:shape id="_x0000_i1036" type="#_x0000_t75" style="width:17.25pt;height:33.75pt" o:ole="">
            <v:imagedata r:id="rId44" o:title=""/>
          </v:shape>
          <o:OLEObject Type="Embed" ProgID="Equation.3" ShapeID="_x0000_i1036" DrawAspect="Content" ObjectID="_1448114858" r:id="rId45"/>
        </w:object>
      </w:r>
      <w:r w:rsidR="00316996" w:rsidRPr="00F33128">
        <w:rPr>
          <w:rFonts w:ascii="Comic Sans MS" w:hAnsi="Comic Sans MS"/>
        </w:rPr>
        <w:t>=</w:t>
      </w:r>
      <w:r w:rsidR="00316996" w:rsidRPr="00F33128">
        <w:rPr>
          <w:rFonts w:ascii="Comic Sans MS" w:hAnsi="Comic Sans MS"/>
          <w:position w:val="-24"/>
        </w:rPr>
        <w:object w:dxaOrig="220" w:dyaOrig="620">
          <v:shape id="_x0000_i1037" type="#_x0000_t75" style="width:11.25pt;height:30.75pt" o:ole="">
            <v:imagedata r:id="rId46" o:title=""/>
          </v:shape>
          <o:OLEObject Type="Embed" ProgID="Equation.3" ShapeID="_x0000_i1037" DrawAspect="Content" ObjectID="_1448114859" r:id="rId47"/>
        </w:object>
      </w:r>
      <w:r w:rsidR="00316996" w:rsidRPr="00F33128">
        <w:rPr>
          <w:rFonts w:ascii="Comic Sans MS" w:hAnsi="Comic Sans MS"/>
        </w:rPr>
        <w:t xml:space="preserve"> ,    </w:t>
      </w:r>
      <w:r w:rsidR="00316996" w:rsidRPr="00F33128">
        <w:rPr>
          <w:rFonts w:ascii="Comic Sans MS" w:hAnsi="Comic Sans MS"/>
          <w:position w:val="-24"/>
        </w:rPr>
        <w:object w:dxaOrig="340" w:dyaOrig="620">
          <v:shape id="_x0000_i1038" type="#_x0000_t75" style="width:17.25pt;height:30.75pt" o:ole="">
            <v:imagedata r:id="rId48" o:title=""/>
          </v:shape>
          <o:OLEObject Type="Embed" ProgID="Equation.3" ShapeID="_x0000_i1038" DrawAspect="Content" ObjectID="_1448114860" r:id="rId49"/>
        </w:object>
      </w:r>
      <w:r w:rsidR="00316996" w:rsidRPr="00F33128">
        <w:rPr>
          <w:rFonts w:ascii="Comic Sans MS" w:hAnsi="Comic Sans MS"/>
        </w:rPr>
        <w:t xml:space="preserve">= </w:t>
      </w:r>
      <w:r w:rsidR="00316996" w:rsidRPr="00F33128">
        <w:rPr>
          <w:rFonts w:ascii="Comic Sans MS" w:hAnsi="Comic Sans MS"/>
          <w:position w:val="-24"/>
        </w:rPr>
        <w:object w:dxaOrig="220" w:dyaOrig="639">
          <v:shape id="_x0000_i1039" type="#_x0000_t75" style="width:11.25pt;height:32.25pt" o:ole="">
            <v:imagedata r:id="rId50" o:title=""/>
          </v:shape>
          <o:OLEObject Type="Embed" ProgID="Equation.3" ShapeID="_x0000_i1039" DrawAspect="Content" ObjectID="_1448114861" r:id="rId51"/>
        </w:object>
      </w:r>
      <w:r w:rsidR="00316996" w:rsidRPr="00F33128">
        <w:rPr>
          <w:rFonts w:ascii="Comic Sans MS" w:hAnsi="Comic Sans MS"/>
        </w:rPr>
        <w:t xml:space="preserve">,     </w:t>
      </w:r>
      <w:r w:rsidR="00316996" w:rsidRPr="00F33128">
        <w:rPr>
          <w:rFonts w:ascii="Comic Sans MS" w:hAnsi="Comic Sans MS"/>
          <w:position w:val="-24"/>
        </w:rPr>
        <w:object w:dxaOrig="360" w:dyaOrig="620">
          <v:shape id="_x0000_i1040" type="#_x0000_t75" style="width:18pt;height:30.75pt" o:ole="">
            <v:imagedata r:id="rId52" o:title=""/>
          </v:shape>
          <o:OLEObject Type="Embed" ProgID="Equation.3" ShapeID="_x0000_i1040" DrawAspect="Content" ObjectID="_1448114862" r:id="rId53"/>
        </w:object>
      </w:r>
      <w:r w:rsidR="00316996" w:rsidRPr="00F33128">
        <w:rPr>
          <w:rFonts w:ascii="Comic Sans MS" w:hAnsi="Comic Sans MS"/>
        </w:rPr>
        <w:t>=</w:t>
      </w:r>
      <w:r w:rsidR="00316996" w:rsidRPr="00F33128">
        <w:rPr>
          <w:rFonts w:ascii="Comic Sans MS" w:hAnsi="Comic Sans MS"/>
          <w:position w:val="-30"/>
        </w:rPr>
        <w:object w:dxaOrig="240" w:dyaOrig="680">
          <v:shape id="_x0000_i1041" type="#_x0000_t75" style="width:12pt;height:33.75pt" o:ole="">
            <v:imagedata r:id="rId54" o:title=""/>
          </v:shape>
          <o:OLEObject Type="Embed" ProgID="Equation.3" ShapeID="_x0000_i1041" DrawAspect="Content" ObjectID="_1448114863" r:id="rId55"/>
        </w:object>
      </w:r>
      <w:r w:rsidR="00316996" w:rsidRPr="00F33128">
        <w:rPr>
          <w:rFonts w:ascii="Comic Sans MS" w:hAnsi="Comic Sans MS"/>
        </w:rPr>
        <w:t xml:space="preserve">        </w:t>
      </w:r>
    </w:p>
    <w:p w:rsidR="00316996" w:rsidRPr="00F33128" w:rsidRDefault="00316996" w:rsidP="00F33128">
      <w:pPr>
        <w:tabs>
          <w:tab w:val="left" w:pos="7560"/>
        </w:tabs>
        <w:rPr>
          <w:rFonts w:ascii="Comic Sans MS" w:hAnsi="Comic Sans MS"/>
        </w:rPr>
      </w:pPr>
    </w:p>
    <w:p w:rsidR="00316996" w:rsidRPr="005B79A8" w:rsidRDefault="005B79A8" w:rsidP="00F33128">
      <w:pPr>
        <w:tabs>
          <w:tab w:val="num" w:pos="6030"/>
        </w:tabs>
        <w:rPr>
          <w:rFonts w:ascii="Comic Sans MS" w:hAnsi="Comic Sans MS"/>
          <w:lang w:val="en-US"/>
        </w:rPr>
      </w:pPr>
      <w:r w:rsidRPr="005B79A8">
        <w:rPr>
          <w:rFonts w:ascii="Comic Sans MS" w:hAnsi="Comic Sans MS"/>
        </w:rPr>
        <w:t>4</w:t>
      </w:r>
      <w:r w:rsidR="00316996" w:rsidRPr="005B79A8">
        <w:rPr>
          <w:rFonts w:ascii="Comic Sans MS" w:hAnsi="Comic Sans MS"/>
        </w:rPr>
        <w:t>.  Βάλε τα κλάσματα στη σειρά από το μεγαλύτερο στο μικρότερο</w:t>
      </w:r>
    </w:p>
    <w:p w:rsidR="00316996" w:rsidRPr="00F33128" w:rsidRDefault="00316996" w:rsidP="00F33128">
      <w:pPr>
        <w:rPr>
          <w:rFonts w:ascii="Comic Sans MS" w:hAnsi="Comic Sans MS"/>
        </w:rPr>
      </w:pPr>
      <w:r w:rsidRPr="00F33128">
        <w:rPr>
          <w:rFonts w:ascii="Comic Sans MS" w:hAnsi="Comic Sans MS"/>
        </w:rPr>
        <w:t xml:space="preserve">    </w:t>
      </w:r>
      <w:r w:rsidRPr="00F33128">
        <w:rPr>
          <w:rFonts w:ascii="Comic Sans MS" w:hAnsi="Comic Sans MS"/>
          <w:position w:val="-24"/>
        </w:rPr>
        <w:object w:dxaOrig="220" w:dyaOrig="620">
          <v:shape id="_x0000_i1042" type="#_x0000_t75" style="width:11.25pt;height:30.75pt" o:ole="">
            <v:imagedata r:id="rId46" o:title=""/>
          </v:shape>
          <o:OLEObject Type="Embed" ProgID="Equation.3" ShapeID="_x0000_i1042" DrawAspect="Content" ObjectID="_1448114864" r:id="rId56"/>
        </w:object>
      </w:r>
      <w:r w:rsidRPr="00F33128">
        <w:rPr>
          <w:rFonts w:ascii="Comic Sans MS" w:hAnsi="Comic Sans MS"/>
        </w:rPr>
        <w:t>,</w:t>
      </w:r>
      <w:r w:rsidRPr="00F33128">
        <w:rPr>
          <w:rFonts w:ascii="Comic Sans MS" w:hAnsi="Comic Sans MS"/>
          <w:position w:val="-24"/>
        </w:rPr>
        <w:object w:dxaOrig="220" w:dyaOrig="620">
          <v:shape id="_x0000_i1043" type="#_x0000_t75" style="width:11.25pt;height:30.75pt" o:ole="">
            <v:imagedata r:id="rId57" o:title=""/>
          </v:shape>
          <o:OLEObject Type="Embed" ProgID="Equation.3" ShapeID="_x0000_i1043" DrawAspect="Content" ObjectID="_1448114865" r:id="rId58"/>
        </w:object>
      </w:r>
      <w:r w:rsidRPr="00F33128">
        <w:rPr>
          <w:rFonts w:ascii="Comic Sans MS" w:hAnsi="Comic Sans MS"/>
        </w:rPr>
        <w:t>,</w:t>
      </w:r>
      <w:r w:rsidRPr="00F33128">
        <w:rPr>
          <w:rFonts w:ascii="Comic Sans MS" w:hAnsi="Comic Sans MS"/>
          <w:position w:val="-24"/>
        </w:rPr>
        <w:object w:dxaOrig="240" w:dyaOrig="620">
          <v:shape id="_x0000_i1044" type="#_x0000_t75" style="width:12pt;height:30.75pt" o:ole="">
            <v:imagedata r:id="rId59" o:title=""/>
          </v:shape>
          <o:OLEObject Type="Embed" ProgID="Equation.3" ShapeID="_x0000_i1044" DrawAspect="Content" ObjectID="_1448114866" r:id="rId60"/>
        </w:object>
      </w:r>
      <w:r w:rsidRPr="00F33128">
        <w:rPr>
          <w:rFonts w:ascii="Comic Sans MS" w:hAnsi="Comic Sans MS"/>
        </w:rPr>
        <w:t>,</w:t>
      </w:r>
      <w:r w:rsidRPr="00F33128">
        <w:rPr>
          <w:rFonts w:ascii="Comic Sans MS" w:hAnsi="Comic Sans MS"/>
          <w:position w:val="-24"/>
        </w:rPr>
        <w:object w:dxaOrig="240" w:dyaOrig="620">
          <v:shape id="_x0000_i1045" type="#_x0000_t75" style="width:12pt;height:30.75pt" o:ole="">
            <v:imagedata r:id="rId61" o:title=""/>
          </v:shape>
          <o:OLEObject Type="Embed" ProgID="Equation.3" ShapeID="_x0000_i1045" DrawAspect="Content" ObjectID="_1448114867" r:id="rId62"/>
        </w:object>
      </w:r>
      <w:r w:rsidRPr="00F33128">
        <w:rPr>
          <w:rFonts w:ascii="Comic Sans MS" w:hAnsi="Comic Sans MS"/>
        </w:rPr>
        <w:t>,</w:t>
      </w:r>
      <w:r w:rsidRPr="00F33128">
        <w:rPr>
          <w:rFonts w:ascii="Comic Sans MS" w:hAnsi="Comic Sans MS"/>
          <w:position w:val="-24"/>
        </w:rPr>
        <w:object w:dxaOrig="240" w:dyaOrig="620">
          <v:shape id="_x0000_i1046" type="#_x0000_t75" style="width:12pt;height:30.75pt" o:ole="">
            <v:imagedata r:id="rId63" o:title=""/>
          </v:shape>
          <o:OLEObject Type="Embed" ProgID="Equation.3" ShapeID="_x0000_i1046" DrawAspect="Content" ObjectID="_1448114868" r:id="rId64"/>
        </w:object>
      </w:r>
      <w:r w:rsidRPr="00F33128">
        <w:rPr>
          <w:rFonts w:ascii="Comic Sans MS" w:hAnsi="Comic Sans MS"/>
        </w:rPr>
        <w:t>,</w:t>
      </w:r>
      <w:r w:rsidRPr="00F33128">
        <w:rPr>
          <w:rFonts w:ascii="Comic Sans MS" w:hAnsi="Comic Sans MS"/>
          <w:position w:val="-24"/>
        </w:rPr>
        <w:object w:dxaOrig="240" w:dyaOrig="620">
          <v:shape id="_x0000_i1047" type="#_x0000_t75" style="width:12pt;height:30.75pt" o:ole="">
            <v:imagedata r:id="rId65" o:title=""/>
          </v:shape>
          <o:OLEObject Type="Embed" ProgID="Equation.3" ShapeID="_x0000_i1047" DrawAspect="Content" ObjectID="_1448114869" r:id="rId66"/>
        </w:object>
      </w:r>
      <w:r w:rsidRPr="00F33128">
        <w:rPr>
          <w:rFonts w:ascii="Comic Sans MS" w:hAnsi="Comic Sans MS"/>
        </w:rPr>
        <w:t xml:space="preserve">     …………………………………………………………………………</w:t>
      </w:r>
    </w:p>
    <w:p w:rsidR="00316996" w:rsidRPr="00F33128" w:rsidRDefault="00316996" w:rsidP="00F33128">
      <w:pPr>
        <w:tabs>
          <w:tab w:val="left" w:pos="7560"/>
        </w:tabs>
        <w:rPr>
          <w:rFonts w:ascii="Comic Sans MS" w:hAnsi="Comic Sans MS"/>
        </w:rPr>
      </w:pPr>
      <w:r w:rsidRPr="00F33128">
        <w:rPr>
          <w:rFonts w:ascii="Comic Sans MS" w:hAnsi="Comic Sans MS"/>
        </w:rPr>
        <w:t xml:space="preserve"> </w:t>
      </w:r>
    </w:p>
    <w:p w:rsidR="00CE2A69" w:rsidRPr="00CE2A69" w:rsidRDefault="005B79A8" w:rsidP="00F33128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5.  </w:t>
      </w:r>
      <w:r w:rsidR="00316996" w:rsidRPr="00F33128">
        <w:rPr>
          <w:rFonts w:ascii="Comic Sans MS" w:hAnsi="Comic Sans MS"/>
        </w:rPr>
        <w:t>Να κάνεις τις παρακάτω  πράξεις:</w:t>
      </w:r>
    </w:p>
    <w:p w:rsidR="00316996" w:rsidRPr="00CE2A69" w:rsidRDefault="00CE2A69" w:rsidP="00F33128">
      <w:pPr>
        <w:rPr>
          <w:rFonts w:ascii="Comic Sans MS" w:hAnsi="Comic Sans MS"/>
          <w:lang w:val="en-US"/>
        </w:rPr>
      </w:pPr>
      <w:r w:rsidRPr="00F33128">
        <w:rPr>
          <w:rFonts w:ascii="Comic Sans MS" w:hAnsi="Comic Sans MS"/>
          <w:position w:val="-24"/>
        </w:rPr>
        <w:object w:dxaOrig="1260" w:dyaOrig="620">
          <v:shape id="_x0000_i1054" type="#_x0000_t75" style="width:63pt;height:30.75pt" o:ole="">
            <v:imagedata r:id="rId67" o:title=""/>
          </v:shape>
          <o:OLEObject Type="Embed" ProgID="Equation.3" ShapeID="_x0000_i1054" DrawAspect="Content" ObjectID="_1448114870" r:id="rId68"/>
        </w:object>
      </w:r>
      <w:r w:rsidR="00316996" w:rsidRPr="00F33128">
        <w:rPr>
          <w:rFonts w:ascii="Comic Sans MS" w:hAnsi="Comic Sans MS"/>
        </w:rPr>
        <w:t>………………………………………………………………………………………..</w:t>
      </w:r>
    </w:p>
    <w:p w:rsidR="00A31B3C" w:rsidRDefault="00A31B3C" w:rsidP="00F33128">
      <w:pPr>
        <w:rPr>
          <w:rFonts w:ascii="Comic Sans MS" w:hAnsi="Comic Sans MS"/>
        </w:rPr>
      </w:pPr>
    </w:p>
    <w:p w:rsidR="00316996" w:rsidRDefault="009E03E6" w:rsidP="00F33128">
      <w:pPr>
        <w:rPr>
          <w:rFonts w:ascii="Comic Sans MS" w:hAnsi="Comic Sans MS"/>
          <w:lang w:val="en-US"/>
        </w:rPr>
      </w:pPr>
      <w:r w:rsidRPr="00F33128">
        <w:rPr>
          <w:rFonts w:ascii="Comic Sans MS" w:hAnsi="Comic Sans MS"/>
          <w:position w:val="-24"/>
        </w:rPr>
        <w:object w:dxaOrig="1100" w:dyaOrig="620">
          <v:shape id="_x0000_i1061" type="#_x0000_t75" style="width:54.75pt;height:30.75pt" o:ole="">
            <v:imagedata r:id="rId69" o:title=""/>
          </v:shape>
          <o:OLEObject Type="Embed" ProgID="Equation.3" ShapeID="_x0000_i1061" DrawAspect="Content" ObjectID="_1448114871" r:id="rId70"/>
        </w:object>
      </w:r>
      <w:r w:rsidR="00316996" w:rsidRPr="00F33128">
        <w:rPr>
          <w:rFonts w:ascii="Comic Sans MS" w:hAnsi="Comic Sans MS"/>
        </w:rPr>
        <w:t>…………………………………………………………………………………..</w:t>
      </w:r>
    </w:p>
    <w:p w:rsidR="005B79A8" w:rsidRPr="00F33128" w:rsidRDefault="005B79A8" w:rsidP="00F33128">
      <w:pPr>
        <w:rPr>
          <w:rFonts w:ascii="Comic Sans MS" w:hAnsi="Comic Sans MS"/>
        </w:rPr>
      </w:pPr>
    </w:p>
    <w:p w:rsidR="00316996" w:rsidRPr="00F33128" w:rsidRDefault="005B79A8" w:rsidP="00F33128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6</w:t>
      </w:r>
      <w:r w:rsidR="00316996" w:rsidRPr="00F33128">
        <w:rPr>
          <w:rFonts w:ascii="Comic Sans MS" w:hAnsi="Comic Sans MS"/>
        </w:rPr>
        <w:t>.Το ρεζερβουάρ του</w:t>
      </w:r>
      <w:r w:rsidR="007F5DCC">
        <w:rPr>
          <w:rFonts w:ascii="Comic Sans MS" w:hAnsi="Comic Sans MS"/>
        </w:rPr>
        <w:t xml:space="preserve"> αυτοκινήτου χωράει 6</w:t>
      </w:r>
      <w:r w:rsidR="00316996" w:rsidRPr="00F33128">
        <w:rPr>
          <w:rFonts w:ascii="Comic Sans MS" w:hAnsi="Comic Sans MS"/>
        </w:rPr>
        <w:t>0 λίτρα</w:t>
      </w:r>
      <w:r w:rsidR="007F5DCC">
        <w:rPr>
          <w:rFonts w:ascii="Comic Sans MS" w:hAnsi="Comic Sans MS"/>
        </w:rPr>
        <w:t xml:space="preserve"> βενζίνη</w:t>
      </w:r>
      <w:r w:rsidR="00316996" w:rsidRPr="00F33128">
        <w:rPr>
          <w:rFonts w:ascii="Comic Sans MS" w:hAnsi="Comic Sans MS"/>
        </w:rPr>
        <w:t xml:space="preserve">. Ο μπαμπάς έβαλε </w:t>
      </w:r>
      <w:r w:rsidR="00316996" w:rsidRPr="00F33128">
        <w:rPr>
          <w:rFonts w:ascii="Comic Sans MS" w:hAnsi="Comic Sans MS"/>
          <w:position w:val="-24"/>
        </w:rPr>
        <w:object w:dxaOrig="499" w:dyaOrig="620">
          <v:shape id="_x0000_i1051" type="#_x0000_t75" style="width:24.75pt;height:30.75pt" o:ole="">
            <v:imagedata r:id="rId71" o:title=""/>
          </v:shape>
          <o:OLEObject Type="Embed" ProgID="Equation.3" ShapeID="_x0000_i1051" DrawAspect="Content" ObjectID="_1448114872" r:id="rId72"/>
        </w:object>
      </w:r>
      <w:r w:rsidR="00316996" w:rsidRPr="00F33128">
        <w:rPr>
          <w:rFonts w:ascii="Comic Sans MS" w:hAnsi="Comic Sans MS"/>
        </w:rPr>
        <w:t xml:space="preserve">  λίτρα. Πόσα λίτρα χωράει ακόμα το ρεζερβουάρ;</w:t>
      </w:r>
    </w:p>
    <w:p w:rsidR="00F33128" w:rsidRPr="00F33128" w:rsidRDefault="00F33128" w:rsidP="00F33128">
      <w:pPr>
        <w:rPr>
          <w:rFonts w:ascii="Comic Sans MS" w:hAnsi="Comic Sans MS"/>
          <w:lang w:val="en-US"/>
        </w:rPr>
      </w:pPr>
    </w:p>
    <w:p w:rsidR="00F33128" w:rsidRDefault="00F33128" w:rsidP="00F33128">
      <w:pPr>
        <w:rPr>
          <w:rFonts w:ascii="Comic Sans MS" w:hAnsi="Comic Sans MS"/>
        </w:rPr>
      </w:pPr>
    </w:p>
    <w:p w:rsidR="00B50A6C" w:rsidRPr="00B50A6C" w:rsidRDefault="00B50A6C" w:rsidP="00F33128">
      <w:pPr>
        <w:rPr>
          <w:rFonts w:ascii="Comic Sans MS" w:hAnsi="Comic Sans MS"/>
        </w:rPr>
      </w:pPr>
    </w:p>
    <w:p w:rsidR="00F33128" w:rsidRPr="00F33128" w:rsidRDefault="00F33128" w:rsidP="00F33128">
      <w:pPr>
        <w:rPr>
          <w:rFonts w:ascii="Comic Sans MS" w:hAnsi="Comic Sans MS"/>
          <w:lang w:val="en-US"/>
        </w:rPr>
      </w:pPr>
    </w:p>
    <w:p w:rsidR="00316996" w:rsidRDefault="005B79A8" w:rsidP="00F33128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316996" w:rsidRPr="00F33128">
        <w:rPr>
          <w:rFonts w:ascii="Comic Sans MS" w:hAnsi="Comic Sans MS"/>
        </w:rPr>
        <w:t xml:space="preserve">. Ο Γιώργος έφαγε τα </w:t>
      </w:r>
      <w:r w:rsidR="00316996" w:rsidRPr="00F33128">
        <w:rPr>
          <w:rFonts w:ascii="Comic Sans MS" w:hAnsi="Comic Sans MS"/>
          <w:position w:val="-24"/>
        </w:rPr>
        <w:object w:dxaOrig="240" w:dyaOrig="620">
          <v:shape id="_x0000_i1048" type="#_x0000_t75" style="width:12pt;height:30.75pt" o:ole="">
            <v:imagedata r:id="rId73" o:title=""/>
          </v:shape>
          <o:OLEObject Type="Embed" ProgID="Equation.3" ShapeID="_x0000_i1048" DrawAspect="Content" ObjectID="_1448114873" r:id="rId74"/>
        </w:object>
      </w:r>
      <w:r w:rsidR="00316996" w:rsidRPr="00F33128">
        <w:rPr>
          <w:rFonts w:ascii="Comic Sans MS" w:hAnsi="Comic Sans MS"/>
        </w:rPr>
        <w:t xml:space="preserve">της πίτσας, η Μυρτώ έφαγε  το </w:t>
      </w:r>
      <w:r w:rsidR="00316996" w:rsidRPr="00F33128">
        <w:rPr>
          <w:rFonts w:ascii="Comic Sans MS" w:hAnsi="Comic Sans MS"/>
          <w:position w:val="-24"/>
        </w:rPr>
        <w:object w:dxaOrig="240" w:dyaOrig="620">
          <v:shape id="_x0000_i1049" type="#_x0000_t75" style="width:12pt;height:30.75pt" o:ole="">
            <v:imagedata r:id="rId75" o:title=""/>
          </v:shape>
          <o:OLEObject Type="Embed" ProgID="Equation.3" ShapeID="_x0000_i1049" DrawAspect="Content" ObjectID="_1448114874" r:id="rId76"/>
        </w:object>
      </w:r>
      <w:r w:rsidR="00316996" w:rsidRPr="00F33128">
        <w:rPr>
          <w:rFonts w:ascii="Comic Sans MS" w:hAnsi="Comic Sans MS"/>
        </w:rPr>
        <w:t>της πίτσας και ο Χρήστος τα</w:t>
      </w:r>
      <w:r w:rsidR="00C52979">
        <w:rPr>
          <w:rFonts w:ascii="Comic Sans MS" w:hAnsi="Comic Sans MS"/>
        </w:rPr>
        <w:t xml:space="preserve"> </w:t>
      </w:r>
      <w:r w:rsidR="00316996" w:rsidRPr="00F33128">
        <w:rPr>
          <w:rFonts w:ascii="Comic Sans MS" w:hAnsi="Comic Sans MS"/>
          <w:position w:val="-24"/>
        </w:rPr>
        <w:object w:dxaOrig="220" w:dyaOrig="620">
          <v:shape id="_x0000_i1050" type="#_x0000_t75" style="width:11.25pt;height:30.75pt" o:ole="">
            <v:imagedata r:id="rId77" o:title=""/>
          </v:shape>
          <o:OLEObject Type="Embed" ProgID="Equation.3" ShapeID="_x0000_i1050" DrawAspect="Content" ObjectID="_1448114875" r:id="rId78"/>
        </w:object>
      </w:r>
      <w:r w:rsidR="00316996" w:rsidRPr="00F33128">
        <w:rPr>
          <w:rFonts w:ascii="Comic Sans MS" w:hAnsi="Comic Sans MS"/>
        </w:rPr>
        <w:t>Το υπόλοιπο το έφαγε η γιαγιά. Τι μέρος της πίτσας έφαγε η γιαγιά;</w:t>
      </w:r>
    </w:p>
    <w:p w:rsidR="00F33128" w:rsidRPr="00B50A6C" w:rsidRDefault="00316996">
      <w:r>
        <w:tab/>
      </w:r>
      <w:r>
        <w:tab/>
      </w:r>
    </w:p>
    <w:sectPr w:rsidR="00F33128" w:rsidRPr="00B50A6C">
      <w:footerReference w:type="default" r:id="rId79"/>
      <w:pgSz w:w="11906" w:h="16838"/>
      <w:pgMar w:top="539" w:right="92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54" w:rsidRDefault="00740754">
      <w:r>
        <w:separator/>
      </w:r>
    </w:p>
  </w:endnote>
  <w:endnote w:type="continuationSeparator" w:id="1">
    <w:p w:rsidR="00740754" w:rsidRDefault="0074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8" w:rsidRDefault="00F33128">
    <w:pPr>
      <w:pStyle w:val="Footer"/>
    </w:pPr>
  </w:p>
  <w:p w:rsidR="001308AD" w:rsidRDefault="00130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54" w:rsidRDefault="00740754">
      <w:r>
        <w:separator/>
      </w:r>
    </w:p>
  </w:footnote>
  <w:footnote w:type="continuationSeparator" w:id="1">
    <w:p w:rsidR="00740754" w:rsidRDefault="0074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6C8"/>
    <w:multiLevelType w:val="hybridMultilevel"/>
    <w:tmpl w:val="4502E95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E7E49"/>
    <w:multiLevelType w:val="hybridMultilevel"/>
    <w:tmpl w:val="BC9E6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D439D"/>
    <w:multiLevelType w:val="multilevel"/>
    <w:tmpl w:val="5BB00CFA"/>
    <w:lvl w:ilvl="0">
      <w:start w:val="4"/>
      <w:numFmt w:val="decimal"/>
      <w:lvlText w:val="%1"/>
      <w:lvlJc w:val="left"/>
      <w:pPr>
        <w:tabs>
          <w:tab w:val="num" w:pos="5880"/>
        </w:tabs>
        <w:ind w:left="5880" w:hanging="5880"/>
      </w:pPr>
      <w:rPr>
        <w:rFonts w:hint="default"/>
        <w:u w:val="single"/>
      </w:rPr>
    </w:lvl>
    <w:lvl w:ilvl="1">
      <w:start w:val="5"/>
      <w:numFmt w:val="decimal"/>
      <w:lvlText w:val="%1-%2"/>
      <w:lvlJc w:val="left"/>
      <w:pPr>
        <w:tabs>
          <w:tab w:val="num" w:pos="5970"/>
        </w:tabs>
        <w:ind w:left="5970" w:hanging="5880"/>
      </w:pPr>
      <w:rPr>
        <w:rFonts w:hint="default"/>
        <w:u w:val="single"/>
      </w:rPr>
    </w:lvl>
    <w:lvl w:ilvl="2">
      <w:start w:val="2006"/>
      <w:numFmt w:val="decimal"/>
      <w:lvlText w:val="%1-%2-%3"/>
      <w:lvlJc w:val="left"/>
      <w:pPr>
        <w:tabs>
          <w:tab w:val="num" w:pos="6060"/>
        </w:tabs>
        <w:ind w:left="6060" w:hanging="58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tabs>
          <w:tab w:val="num" w:pos="6150"/>
        </w:tabs>
        <w:ind w:left="6150" w:hanging="5880"/>
      </w:pPr>
      <w:rPr>
        <w:rFonts w:hint="default"/>
        <w:u w:val="single"/>
      </w:rPr>
    </w:lvl>
    <w:lvl w:ilvl="4">
      <w:start w:val="1"/>
      <w:numFmt w:val="decimal"/>
      <w:lvlText w:val="%1-%2-%3.%4.%5"/>
      <w:lvlJc w:val="left"/>
      <w:pPr>
        <w:tabs>
          <w:tab w:val="num" w:pos="6240"/>
        </w:tabs>
        <w:ind w:left="6240" w:hanging="5880"/>
      </w:pPr>
      <w:rPr>
        <w:rFonts w:hint="default"/>
        <w:u w:val="single"/>
      </w:rPr>
    </w:lvl>
    <w:lvl w:ilvl="5">
      <w:start w:val="1"/>
      <w:numFmt w:val="decimal"/>
      <w:lvlText w:val="%1-%2-%3.%4.%5.%6"/>
      <w:lvlJc w:val="left"/>
      <w:pPr>
        <w:tabs>
          <w:tab w:val="num" w:pos="6330"/>
        </w:tabs>
        <w:ind w:left="6330" w:hanging="5880"/>
      </w:pPr>
      <w:rPr>
        <w:rFonts w:hint="default"/>
        <w:u w:val="single"/>
      </w:rPr>
    </w:lvl>
    <w:lvl w:ilvl="6">
      <w:start w:val="1"/>
      <w:numFmt w:val="decimal"/>
      <w:lvlText w:val="%1-%2-%3.%4.%5.%6.%7"/>
      <w:lvlJc w:val="left"/>
      <w:pPr>
        <w:tabs>
          <w:tab w:val="num" w:pos="6420"/>
        </w:tabs>
        <w:ind w:left="6420" w:hanging="5880"/>
      </w:pPr>
      <w:rPr>
        <w:rFonts w:hint="default"/>
        <w:u w:val="single"/>
      </w:rPr>
    </w:lvl>
    <w:lvl w:ilvl="7">
      <w:start w:val="1"/>
      <w:numFmt w:val="decimal"/>
      <w:lvlText w:val="%1-%2-%3.%4.%5.%6.%7.%8"/>
      <w:lvlJc w:val="left"/>
      <w:pPr>
        <w:tabs>
          <w:tab w:val="num" w:pos="6510"/>
        </w:tabs>
        <w:ind w:left="6510" w:hanging="5880"/>
      </w:pPr>
      <w:rPr>
        <w:rFonts w:hint="default"/>
        <w:u w:val="single"/>
      </w:rPr>
    </w:lvl>
    <w:lvl w:ilvl="8">
      <w:start w:val="1"/>
      <w:numFmt w:val="decimal"/>
      <w:lvlText w:val="%1-%2-%3.%4.%5.%6.%7.%8.%9"/>
      <w:lvlJc w:val="left"/>
      <w:pPr>
        <w:tabs>
          <w:tab w:val="num" w:pos="6600"/>
        </w:tabs>
        <w:ind w:left="6600" w:hanging="5880"/>
      </w:pPr>
      <w:rPr>
        <w:rFonts w:hint="default"/>
        <w:u w:val="single"/>
      </w:rPr>
    </w:lvl>
  </w:abstractNum>
  <w:abstractNum w:abstractNumId="3">
    <w:nsid w:val="43D04476"/>
    <w:multiLevelType w:val="multilevel"/>
    <w:tmpl w:val="33825BC6"/>
    <w:lvl w:ilvl="0">
      <w:start w:val="15"/>
      <w:numFmt w:val="decimal"/>
      <w:lvlText w:val="%1"/>
      <w:lvlJc w:val="left"/>
      <w:pPr>
        <w:tabs>
          <w:tab w:val="num" w:pos="5940"/>
        </w:tabs>
        <w:ind w:left="5940" w:hanging="594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6030"/>
        </w:tabs>
        <w:ind w:left="6030" w:hanging="5940"/>
      </w:pPr>
      <w:rPr>
        <w:rFonts w:hint="default"/>
      </w:rPr>
    </w:lvl>
    <w:lvl w:ilvl="2">
      <w:start w:val="6"/>
      <w:numFmt w:val="decimalZero"/>
      <w:lvlText w:val="%1-%2-%3"/>
      <w:lvlJc w:val="left"/>
      <w:pPr>
        <w:tabs>
          <w:tab w:val="num" w:pos="6120"/>
        </w:tabs>
        <w:ind w:left="6120" w:hanging="59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210"/>
        </w:tabs>
        <w:ind w:left="6210" w:hanging="59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300"/>
        </w:tabs>
        <w:ind w:left="6300" w:hanging="59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390"/>
        </w:tabs>
        <w:ind w:left="6390" w:hanging="59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59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570"/>
        </w:tabs>
        <w:ind w:left="6570" w:hanging="59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660"/>
        </w:tabs>
        <w:ind w:left="6660" w:hanging="5940"/>
      </w:pPr>
      <w:rPr>
        <w:rFonts w:hint="default"/>
      </w:rPr>
    </w:lvl>
  </w:abstractNum>
  <w:abstractNum w:abstractNumId="4">
    <w:nsid w:val="55184908"/>
    <w:multiLevelType w:val="hybridMultilevel"/>
    <w:tmpl w:val="1DF252CC"/>
    <w:lvl w:ilvl="0" w:tplc="55563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8AD"/>
    <w:rsid w:val="001308AD"/>
    <w:rsid w:val="00227488"/>
    <w:rsid w:val="00306343"/>
    <w:rsid w:val="00316996"/>
    <w:rsid w:val="003F0415"/>
    <w:rsid w:val="004D3B71"/>
    <w:rsid w:val="005B79A8"/>
    <w:rsid w:val="00740754"/>
    <w:rsid w:val="007F5DCC"/>
    <w:rsid w:val="008D4EBD"/>
    <w:rsid w:val="00983EDD"/>
    <w:rsid w:val="009E03E6"/>
    <w:rsid w:val="009F417D"/>
    <w:rsid w:val="00A31B3C"/>
    <w:rsid w:val="00B50A6C"/>
    <w:rsid w:val="00C52979"/>
    <w:rsid w:val="00CE2A69"/>
    <w:rsid w:val="00F3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Header">
    <w:name w:val="header"/>
    <w:basedOn w:val="Normal"/>
    <w:rsid w:val="001308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08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28"/>
    <w:rPr>
      <w:sz w:val="24"/>
      <w:szCs w:val="24"/>
    </w:rPr>
  </w:style>
  <w:style w:type="paragraph" w:styleId="BalloonText">
    <w:name w:val="Balloon Text"/>
    <w:basedOn w:val="Normal"/>
    <w:link w:val="BalloonTextChar"/>
    <w:rsid w:val="00F3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ΑΣΚΗΣΕΙΣ      ΜΑΘΗΜΑΤΙΚΩΝ</vt:lpstr>
      <vt:lpstr>ΑΣΚΗΣΕΙΣ      ΜΑΘΗΜΑΤΙΚΩΝ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ΑΣΚΗΣΕΙΣ      ΜΑΘΗΜΑΤΙΚΩΝ</dc:title>
  <dc:creator>theominas</dc:creator>
  <cp:lastModifiedBy>Ser</cp:lastModifiedBy>
  <cp:revision>3</cp:revision>
  <dcterms:created xsi:type="dcterms:W3CDTF">2013-12-09T15:20:00Z</dcterms:created>
  <dcterms:modified xsi:type="dcterms:W3CDTF">2013-12-09T15:20:00Z</dcterms:modified>
</cp:coreProperties>
</file>