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44" w:rsidRPr="00CC1244" w:rsidRDefault="00E82C79" w:rsidP="00CC1244">
      <w:pPr>
        <w:pStyle w:val="a3"/>
        <w:jc w:val="center"/>
        <w:rPr>
          <w:sz w:val="32"/>
          <w:szCs w:val="32"/>
        </w:rPr>
      </w:pPr>
      <w:r w:rsidRPr="00CC1244">
        <w:rPr>
          <w:sz w:val="32"/>
          <w:szCs w:val="32"/>
        </w:rPr>
        <w:t>Χατζηκυριάκου Ιωάννης,</w:t>
      </w:r>
    </w:p>
    <w:p w:rsidR="00CC1244" w:rsidRPr="00CC1244" w:rsidRDefault="00E82C79" w:rsidP="00CC1244">
      <w:pPr>
        <w:pStyle w:val="a3"/>
        <w:jc w:val="center"/>
        <w:rPr>
          <w:sz w:val="32"/>
          <w:szCs w:val="32"/>
        </w:rPr>
      </w:pPr>
      <w:r w:rsidRPr="00CC1244">
        <w:rPr>
          <w:sz w:val="32"/>
          <w:szCs w:val="32"/>
        </w:rPr>
        <w:t>Σύμβουλος Εκπαίδευσης</w:t>
      </w:r>
    </w:p>
    <w:p w:rsidR="00E82C79" w:rsidRPr="00CC1244" w:rsidRDefault="00E82C79" w:rsidP="00CC1244">
      <w:pPr>
        <w:pStyle w:val="a3"/>
        <w:jc w:val="center"/>
        <w:rPr>
          <w:sz w:val="32"/>
          <w:szCs w:val="32"/>
        </w:rPr>
      </w:pPr>
      <w:r w:rsidRPr="00CC1244">
        <w:rPr>
          <w:sz w:val="32"/>
          <w:szCs w:val="32"/>
        </w:rPr>
        <w:t>3</w:t>
      </w:r>
      <w:r w:rsidRPr="00CC1244">
        <w:rPr>
          <w:sz w:val="32"/>
          <w:szCs w:val="32"/>
          <w:vertAlign w:val="superscript"/>
        </w:rPr>
        <w:t xml:space="preserve">ης </w:t>
      </w:r>
      <w:r w:rsidRPr="00CC1244">
        <w:rPr>
          <w:sz w:val="32"/>
          <w:szCs w:val="32"/>
        </w:rPr>
        <w:t>Περιφέρειας ΔΙ.Π.Ε. Καβάλας</w:t>
      </w:r>
    </w:p>
    <w:p w:rsidR="00E82C79" w:rsidRPr="00CC1244" w:rsidRDefault="00E82C79" w:rsidP="00CC1244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6192" w:type="dxa"/>
        <w:tblInd w:w="817" w:type="dxa"/>
        <w:tblLook w:val="04A0" w:firstRow="1" w:lastRow="0" w:firstColumn="1" w:lastColumn="0" w:noHBand="0" w:noVBand="1"/>
      </w:tblPr>
      <w:tblGrid>
        <w:gridCol w:w="851"/>
        <w:gridCol w:w="3118"/>
        <w:gridCol w:w="2223"/>
      </w:tblGrid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Α/Α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Σχολείο</w:t>
            </w:r>
          </w:p>
        </w:tc>
        <w:tc>
          <w:tcPr>
            <w:tcW w:w="2223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Κωδικός σχολείου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21ο ΔΣ ΚΑΒΑΛΑΣ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9210191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22ο ΔΣ ΚΑΒΑΛΑΣ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9210199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18ο ΔΣ ΚΑΒΑΛΑΣ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9210149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ΑΜΥΓΔΑΛΕΩΝΑ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9210154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ΖΥΓΟΥ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9210157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1ο ΔΣ ΚΡΗΝΙΔΩΝ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9210162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2ο ΔΣ ΚΡΗΝΙΔΩΝ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9210163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8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ΦΙΛΙΠΠΩΝ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9210176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ΑΜΙΣΙΑΝΩΝ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9210151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10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ΚΟΚΚΙΝΟΧΩΜΑΤΟΣ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9210158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11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ΑΝΤΙΦΙΛΙΠΠΟΙ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9210084</w:t>
            </w:r>
          </w:p>
        </w:tc>
        <w:bookmarkStart w:id="0" w:name="_GoBack"/>
        <w:bookmarkEnd w:id="0"/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12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ΠΑΛΑΙΟΧΩΡΙΟΥ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9210112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13</w:t>
            </w:r>
          </w:p>
        </w:tc>
        <w:tc>
          <w:tcPr>
            <w:tcW w:w="3118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ΝΙΚΗΣΙΑΝΗΣ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9210105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14</w:t>
            </w:r>
          </w:p>
        </w:tc>
        <w:tc>
          <w:tcPr>
            <w:tcW w:w="3118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ΓΕΩΡΓΙΑΝΗΣ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9210256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15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ΠΟΔΟΧΩΡΙΟΥ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9210116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16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ΟΦΡΥΝΙΟΥ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9210110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17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ΔΣ ΜΕΛΙΣΣΟΚΟΜΕΙΟΥ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9210095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18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1ο ΔΣ ΕΛΕΥΘΕΡΟΥΠΟΛΗΣ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9210075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19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2ο ΔΣ ΕΛΕΥΘΕΡΟΥΠΟΛΗΣ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9210077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20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3ο ΔΣ ΕΛΕΥΘΕΡΟΥΠΟΛΗΣ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9210079</w:t>
            </w:r>
          </w:p>
        </w:tc>
      </w:tr>
      <w:tr w:rsidR="00E82C79" w:rsidRPr="00CC1244" w:rsidTr="00CC1244">
        <w:tc>
          <w:tcPr>
            <w:tcW w:w="851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21</w:t>
            </w:r>
          </w:p>
        </w:tc>
        <w:tc>
          <w:tcPr>
            <w:tcW w:w="3118" w:type="dxa"/>
          </w:tcPr>
          <w:p w:rsidR="00E82C79" w:rsidRPr="00CC1244" w:rsidRDefault="00E82C79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24ο ΔΣ ΚΑΒΑΛΑΣ</w:t>
            </w:r>
          </w:p>
        </w:tc>
        <w:tc>
          <w:tcPr>
            <w:tcW w:w="2223" w:type="dxa"/>
          </w:tcPr>
          <w:p w:rsidR="00E82C79" w:rsidRPr="00CC1244" w:rsidRDefault="00CC1244" w:rsidP="00CC1244">
            <w:pPr>
              <w:jc w:val="center"/>
              <w:rPr>
                <w:sz w:val="32"/>
                <w:szCs w:val="32"/>
              </w:rPr>
            </w:pPr>
            <w:r w:rsidRPr="00CC1244">
              <w:rPr>
                <w:sz w:val="32"/>
                <w:szCs w:val="32"/>
              </w:rPr>
              <w:t>9210255</w:t>
            </w:r>
          </w:p>
        </w:tc>
      </w:tr>
    </w:tbl>
    <w:p w:rsidR="008E0ACE" w:rsidRPr="00CC1244" w:rsidRDefault="008E0ACE" w:rsidP="00CC1244">
      <w:pPr>
        <w:jc w:val="center"/>
        <w:rPr>
          <w:sz w:val="32"/>
          <w:szCs w:val="32"/>
        </w:rPr>
      </w:pPr>
    </w:p>
    <w:sectPr w:rsidR="008E0ACE" w:rsidRPr="00CC1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8A5"/>
    <w:multiLevelType w:val="hybridMultilevel"/>
    <w:tmpl w:val="196ED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9"/>
    <w:rsid w:val="008E0ACE"/>
    <w:rsid w:val="00CC1244"/>
    <w:rsid w:val="00E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79"/>
    <w:pPr>
      <w:ind w:left="720"/>
      <w:contextualSpacing/>
    </w:pPr>
  </w:style>
  <w:style w:type="table" w:styleId="a4">
    <w:name w:val="Table Grid"/>
    <w:basedOn w:val="a1"/>
    <w:uiPriority w:val="59"/>
    <w:rsid w:val="00E8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79"/>
    <w:pPr>
      <w:ind w:left="720"/>
      <w:contextualSpacing/>
    </w:pPr>
  </w:style>
  <w:style w:type="table" w:styleId="a4">
    <w:name w:val="Table Grid"/>
    <w:basedOn w:val="a1"/>
    <w:uiPriority w:val="59"/>
    <w:rsid w:val="00E8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ΧΑΤΖΗΚΥΡΙΑΚΟΥ</dc:creator>
  <cp:lastModifiedBy>ΓΙΑΝΝΗΣ ΧΑΤΖΗΚΥΡΙΑΚΟΥ</cp:lastModifiedBy>
  <cp:revision>2</cp:revision>
  <dcterms:created xsi:type="dcterms:W3CDTF">2023-07-20T15:29:00Z</dcterms:created>
  <dcterms:modified xsi:type="dcterms:W3CDTF">2023-07-20T15:29:00Z</dcterms:modified>
</cp:coreProperties>
</file>