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8" w:rsidRDefault="000017F8" w:rsidP="000017F8">
      <w:pPr>
        <w:pStyle w:val="a4"/>
        <w:rPr>
          <w:lang w:val="en-US"/>
        </w:rPr>
      </w:pPr>
      <w:r>
        <w:rPr>
          <w:lang w:val="en-US"/>
        </w:rPr>
        <w:t>Make A Wish</w:t>
      </w:r>
    </w:p>
    <w:p w:rsidR="000017F8" w:rsidRPr="000017F8" w:rsidRDefault="000017F8" w:rsidP="000017F8">
      <w:pPr>
        <w:rPr>
          <w:lang w:val="en-US"/>
        </w:rPr>
      </w:pPr>
    </w:p>
    <w:p w:rsidR="000017F8" w:rsidRPr="000017F8" w:rsidRDefault="000017F8" w:rsidP="000017F8">
      <w:pPr>
        <w:spacing w:line="360" w:lineRule="auto"/>
        <w:jc w:val="both"/>
      </w:pPr>
      <w:r w:rsidRPr="000017F8">
        <w:t>Το νηπιαγωγείο μας λαμβάνει μέρος στο εκπαιδευτικό πρόγραμμα «</w:t>
      </w:r>
      <w:r w:rsidRPr="000017F8">
        <w:rPr>
          <w:rStyle w:val="a3"/>
          <w:rFonts w:ascii="Palatino Linotype" w:hAnsi="Palatino Linotype" w:cs="Tahoma"/>
          <w:color w:val="000000"/>
          <w:sz w:val="24"/>
          <w:szCs w:val="24"/>
        </w:rPr>
        <w:t>Κάνε- μια ευχή Ελλάδος» (</w:t>
      </w:r>
      <w:proofErr w:type="spellStart"/>
      <w:r w:rsidRPr="000017F8">
        <w:rPr>
          <w:rStyle w:val="a3"/>
          <w:rFonts w:ascii="Palatino Linotype" w:hAnsi="Palatino Linotype" w:cs="Tahoma"/>
          <w:color w:val="000000"/>
          <w:sz w:val="24"/>
          <w:szCs w:val="24"/>
        </w:rPr>
        <w:t>Make</w:t>
      </w:r>
      <w:proofErr w:type="spellEnd"/>
      <w:r w:rsidRPr="000017F8">
        <w:t> </w:t>
      </w:r>
      <w:r w:rsidRPr="000017F8">
        <w:rPr>
          <w:rStyle w:val="a3"/>
          <w:rFonts w:ascii="Palatino Linotype" w:hAnsi="Palatino Linotype" w:cs="Tahoma"/>
          <w:color w:val="000000"/>
          <w:sz w:val="24"/>
          <w:szCs w:val="24"/>
        </w:rPr>
        <w:t>a</w:t>
      </w:r>
      <w:r w:rsidRPr="000017F8">
        <w:t> </w:t>
      </w:r>
      <w:proofErr w:type="spellStart"/>
      <w:r w:rsidRPr="000017F8">
        <w:rPr>
          <w:rStyle w:val="a3"/>
          <w:rFonts w:ascii="Palatino Linotype" w:hAnsi="Palatino Linotype" w:cs="Tahoma"/>
          <w:color w:val="000000"/>
          <w:sz w:val="24"/>
          <w:szCs w:val="24"/>
        </w:rPr>
        <w:t>Wish</w:t>
      </w:r>
      <w:proofErr w:type="spellEnd"/>
      <w:r w:rsidRPr="000017F8">
        <w:rPr>
          <w:rStyle w:val="a3"/>
          <w:rFonts w:ascii="Palatino Linotype" w:hAnsi="Palatino Linotype" w:cs="Tahoma"/>
          <w:color w:val="000000"/>
          <w:sz w:val="24"/>
          <w:szCs w:val="24"/>
        </w:rPr>
        <w:t>), </w:t>
      </w:r>
      <w:r w:rsidRPr="000017F8">
        <w:t>πρόγραμμα εγκεκριμένο από το Υπουργείο Παιδείας, Θρησκευμάτων και Αθλητισμού.</w:t>
      </w:r>
    </w:p>
    <w:p w:rsidR="000017F8" w:rsidRPr="000017F8" w:rsidRDefault="000017F8" w:rsidP="000017F8">
      <w:pPr>
        <w:spacing w:line="360" w:lineRule="auto"/>
        <w:jc w:val="both"/>
      </w:pPr>
      <w:r w:rsidRPr="000017F8">
        <w:t>Το εκπαιδευτικό αυτό πρόγραμμα με κεντρικό μήνυμα «Μέσα από την ευχή, και πάλι παιδί», εκπληρώνει ευχές παιδιών, ηλικίας 3-18 ετών, με σοβαρές ασθένειες και πραγματεύεται την επιστροφή στην παιδικότητα των παιδιών. Με αφορμή το πρόγραμμα θα ενημερώσουμε και θα ευαισθητοποιήσουμε τα παιδιά σχετικά με τα παιδιά που νοσούν από σοβαρές ασθένειες. Τα παιδιά θα κατανοήσουν τη διαφορά ανάμεσα στη σοβαρή ασθένεια από την απλή ασθένεια π.χ. κρυολόγημα. Η ενημέρωση και η ψυχοκοινωνική προετοιμασία θα οδηγήσει τους μαθητές στην αποδοχή των παιδιών που νοσούν από σοβαρές ασθένειες θέτοντας, έτσι τα θεμέλια για την καλλιέργεια της ενσυναίσθησης.</w:t>
      </w:r>
    </w:p>
    <w:p w:rsidR="000017F8" w:rsidRPr="000017F8" w:rsidRDefault="000017F8" w:rsidP="000017F8">
      <w:pPr>
        <w:spacing w:line="360" w:lineRule="auto"/>
        <w:jc w:val="both"/>
      </w:pPr>
      <w:r w:rsidRPr="000017F8">
        <w:t>Παράλληλα θα λάβουμε μέρος ως νηπιαγωγείο στον δημιουργικό διαγωνισμό του προγράμματος «Αστέρι της Ευχής», συμμετέχοντας με μια συλλογική δημιουργία των παιδιών, αντλώντας έμπνευση από τις έννοιες της προσφοράς και του εθελοντισμού, το μήνυμα που πρεσβεύει το «Αστέρι της Ευχής», το έργο του οργανισμού αλλά και τις ιστορίες παιδιών ευχής.</w:t>
      </w:r>
    </w:p>
    <w:p w:rsidR="000017F8" w:rsidRDefault="000017F8" w:rsidP="000017F8">
      <w:pPr>
        <w:spacing w:line="360" w:lineRule="auto"/>
        <w:jc w:val="both"/>
      </w:pPr>
      <w:r w:rsidRPr="000017F8">
        <w:t>Για περισσότερες πληροφορίες σχετικά με τον οργανισμό μπορείτε να περιηγηθείτε στην παρακάτω διεύθυνση </w:t>
      </w:r>
      <w:hyperlink r:id="rId4" w:history="1">
        <w:r w:rsidRPr="000017F8">
          <w:rPr>
            <w:rStyle w:val="-"/>
            <w:rFonts w:ascii="Palatino Linotype" w:hAnsi="Palatino Linotype" w:cs="Tahoma"/>
            <w:color w:val="000000"/>
            <w:sz w:val="24"/>
            <w:szCs w:val="24"/>
          </w:rPr>
          <w:t>https://makeawish.gr/</w:t>
        </w:r>
      </w:hyperlink>
    </w:p>
    <w:p w:rsidR="00FC6575" w:rsidRDefault="00FC6575" w:rsidP="000017F8">
      <w:pPr>
        <w:spacing w:line="360" w:lineRule="auto"/>
        <w:jc w:val="both"/>
      </w:pPr>
    </w:p>
    <w:p w:rsidR="00FC6575" w:rsidRPr="00FC6575" w:rsidRDefault="00FC6575" w:rsidP="000017F8">
      <w:pPr>
        <w:spacing w:line="360" w:lineRule="auto"/>
        <w:jc w:val="both"/>
      </w:pPr>
      <w:bookmarkStart w:id="0" w:name="_GoBack"/>
      <w:bookmarkEnd w:id="0"/>
    </w:p>
    <w:p w:rsidR="00FC6575" w:rsidRPr="000017F8" w:rsidRDefault="00FC6575" w:rsidP="000017F8">
      <w:pPr>
        <w:spacing w:line="360" w:lineRule="auto"/>
        <w:jc w:val="both"/>
      </w:pPr>
    </w:p>
    <w:p w:rsidR="00E5535D" w:rsidRDefault="00E5535D" w:rsidP="000017F8">
      <w:pPr>
        <w:spacing w:line="360" w:lineRule="auto"/>
        <w:jc w:val="both"/>
      </w:pPr>
    </w:p>
    <w:sectPr w:rsidR="00E553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F8"/>
    <w:rsid w:val="000017F8"/>
    <w:rsid w:val="00E5535D"/>
    <w:rsid w:val="00FC65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5FEB"/>
  <w15:chartTrackingRefBased/>
  <w15:docId w15:val="{09233992-E991-4158-AEB9-5C63D0D2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017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17F8"/>
    <w:rPr>
      <w:b/>
      <w:bCs/>
    </w:rPr>
  </w:style>
  <w:style w:type="character" w:styleId="-">
    <w:name w:val="Hyperlink"/>
    <w:basedOn w:val="a0"/>
    <w:uiPriority w:val="99"/>
    <w:semiHidden/>
    <w:unhideWhenUsed/>
    <w:rsid w:val="000017F8"/>
    <w:rPr>
      <w:color w:val="0000FF"/>
      <w:u w:val="single"/>
    </w:rPr>
  </w:style>
  <w:style w:type="paragraph" w:styleId="a4">
    <w:name w:val="Title"/>
    <w:basedOn w:val="a"/>
    <w:next w:val="a"/>
    <w:link w:val="Char"/>
    <w:uiPriority w:val="10"/>
    <w:qFormat/>
    <w:rsid w:val="000017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017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keawis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1131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nursery-zappeiou</dc:creator>
  <cp:keywords/>
  <dc:description/>
  <cp:lastModifiedBy>nursery-zappeiou</cp:lastModifiedBy>
  <cp:revision>3</cp:revision>
  <dcterms:created xsi:type="dcterms:W3CDTF">2024-12-04T08:18:00Z</dcterms:created>
  <dcterms:modified xsi:type="dcterms:W3CDTF">2024-12-04T08:20:00Z</dcterms:modified>
</cp:coreProperties>
</file>