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97" w:rsidRDefault="00FA3B97" w:rsidP="00FA3B97">
      <w:pPr>
        <w:pStyle w:val="10"/>
      </w:pPr>
      <w:r>
        <w:t>Ρυθμοί μεταβολής ενέργειας σε ταλαντώσεις.</w:t>
      </w:r>
    </w:p>
    <w:p w:rsidR="00FA3B97" w:rsidRDefault="00FA3B97" w:rsidP="00FA3B97">
      <w:pPr>
        <w:rPr>
          <w:lang w:eastAsia="el-GR"/>
        </w:rPr>
      </w:pPr>
      <w:r>
        <w:rPr>
          <w:lang w:eastAsia="el-GR"/>
        </w:rPr>
        <w:t>Σε μια ΑΑΤ συνηθίζουμε να λέμε ότι η μείωση της κινητικής ενέργειας είναι ίση με την αύξηση της κινητικής ενέργειας και αντίστροφα. Και αυτό προκύπτει από την δι</w:t>
      </w:r>
      <w:r w:rsidR="005B09CD">
        <w:rPr>
          <w:lang w:eastAsia="el-GR"/>
        </w:rPr>
        <w:t>ατήρηση της ενέργειας. Πράγματι σε οποιαδήποτε διάρκεια, η μεταβολή της δυναμικής ενέργειας, είναι αντίθετη της μεταβολής της κινητικής ενέργειας αφού:</w:t>
      </w:r>
    </w:p>
    <w:p w:rsidR="00FA3B97" w:rsidRDefault="00FA3B97" w:rsidP="00283A86">
      <w:pPr>
        <w:jc w:val="center"/>
        <w:rPr>
          <w:lang w:eastAsia="el-GR"/>
        </w:rPr>
      </w:pPr>
      <w:r>
        <w:rPr>
          <w:lang w:eastAsia="el-GR"/>
        </w:rPr>
        <w:t>Κ+U=Ε → ΔΚ+ΔU=0 → ΔΚ=-ΔU</w:t>
      </w:r>
    </w:p>
    <w:p w:rsidR="005B09CD" w:rsidRDefault="005B09CD" w:rsidP="005B09CD">
      <w:pPr>
        <w:rPr>
          <w:lang w:eastAsia="el-GR"/>
        </w:rPr>
      </w:pPr>
      <w:r>
        <w:rPr>
          <w:lang w:eastAsia="el-GR"/>
        </w:rPr>
        <w:t xml:space="preserve">Οπότε και για τους ρυθμούς μεταβολής κάθε στιγμή έχουμε: </w:t>
      </w:r>
      <w:r w:rsidRPr="007E0732">
        <w:rPr>
          <w:position w:val="-24"/>
        </w:rPr>
        <w:object w:dxaOrig="2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41.1pt;height:31.2pt" o:ole="">
            <v:imagedata r:id="rId7" o:title=""/>
          </v:shape>
          <o:OLEObject Type="Embed" ProgID="Equation.3" ShapeID="_x0000_i1047" DrawAspect="Content" ObjectID="_1414003114" r:id="rId8"/>
        </w:object>
      </w:r>
    </w:p>
    <w:p w:rsidR="005B09CD" w:rsidRDefault="005B09CD" w:rsidP="00FA3B97">
      <w:pPr>
        <w:rPr>
          <w:lang w:eastAsia="el-GR"/>
        </w:rPr>
      </w:pPr>
      <w:r>
        <w:rPr>
          <w:lang w:eastAsia="el-GR"/>
        </w:rPr>
        <w:t>Δηλαδή κάθε στιγμή ο ρυθμός μεταβολής της κινητικής ενέργειας είναι αντίθετος του ρυθμού μεταβολής της δυναμικής ενέργειας.</w:t>
      </w:r>
    </w:p>
    <w:p w:rsidR="00FA3B97" w:rsidRDefault="00FA3B97" w:rsidP="00FA3B97">
      <w:pPr>
        <w:rPr>
          <w:lang w:eastAsia="el-GR"/>
        </w:rPr>
      </w:pPr>
      <w:r>
        <w:rPr>
          <w:lang w:eastAsia="el-GR"/>
        </w:rPr>
        <w:t>Ας το δούμε πιο συγκεκριμένα με ένα παράδειγμα</w:t>
      </w:r>
      <w:r w:rsidR="00283A86">
        <w:rPr>
          <w:lang w:eastAsia="el-GR"/>
        </w:rPr>
        <w:t>:</w:t>
      </w:r>
    </w:p>
    <w:p w:rsidR="00FA3B97" w:rsidRPr="00294F35" w:rsidRDefault="00FA3B97" w:rsidP="00FA3B97">
      <w:pPr>
        <w:rPr>
          <w:b/>
          <w:color w:val="FF0000"/>
          <w:lang w:eastAsia="el-GR"/>
        </w:rPr>
      </w:pPr>
      <w:r w:rsidRPr="00294F35">
        <w:rPr>
          <w:b/>
          <w:color w:val="FF0000"/>
          <w:lang w:eastAsia="el-GR"/>
        </w:rPr>
        <w:t>Παράδειγμα 1</w:t>
      </w:r>
      <w:r w:rsidRPr="00294F35">
        <w:rPr>
          <w:b/>
          <w:color w:val="FF0000"/>
          <w:vertAlign w:val="superscript"/>
          <w:lang w:eastAsia="el-GR"/>
        </w:rPr>
        <w:t>ο</w:t>
      </w:r>
      <w:r w:rsidRPr="00294F35">
        <w:rPr>
          <w:b/>
          <w:color w:val="FF0000"/>
          <w:lang w:eastAsia="el-GR"/>
        </w:rPr>
        <w:t xml:space="preserve"> :</w:t>
      </w:r>
    </w:p>
    <w:p w:rsidR="00FA3B97" w:rsidRDefault="00FA3B97" w:rsidP="00FA3B97">
      <w:pPr>
        <w:rPr>
          <w:lang w:eastAsia="el-GR"/>
        </w:rPr>
      </w:pPr>
      <w:r>
        <w:rPr>
          <w:lang w:eastAsia="el-GR"/>
        </w:rPr>
        <w:t>Ένα σώμα μάζας m=2kg εκτελεί ΑΑΤ με περίοδο 0,1π s και σε μια στιγμή βρίσκεται στη θέση x=0,2m έχοντας ταχύτητα υ= 4m/s. Ζητούνται:</w:t>
      </w:r>
    </w:p>
    <w:p w:rsidR="00FA3B97" w:rsidRDefault="00FA3B97" w:rsidP="00FA3B97">
      <w:pPr>
        <w:pStyle w:val="1"/>
      </w:pPr>
      <w:r>
        <w:t xml:space="preserve"> Η δύναμη που ασκείται στο σώμα στην θέση αυτή.</w:t>
      </w:r>
    </w:p>
    <w:p w:rsidR="00FA3B97" w:rsidRDefault="00FA3B97" w:rsidP="00FA3B97">
      <w:pPr>
        <w:pStyle w:val="1"/>
      </w:pPr>
      <w:r>
        <w:t xml:space="preserve"> Ο ρυθμός μεταβολής της δυναμικής ενέργειας του σώματος.</w:t>
      </w:r>
    </w:p>
    <w:p w:rsidR="00FA3B97" w:rsidRDefault="00FA3B97" w:rsidP="00FA3B97">
      <w:pPr>
        <w:pStyle w:val="1"/>
      </w:pPr>
      <w:r>
        <w:t>Ο ρυθμός μεταβολής της κινητικής ενέργειας του σώματος.</w:t>
      </w:r>
    </w:p>
    <w:p w:rsidR="00FA3B97" w:rsidRPr="00294F35" w:rsidRDefault="00FA3B97" w:rsidP="00FA3B97">
      <w:pPr>
        <w:rPr>
          <w:b/>
          <w:color w:val="548DD4" w:themeColor="text2" w:themeTint="99"/>
        </w:rPr>
      </w:pPr>
      <w:r w:rsidRPr="00294F35">
        <w:rPr>
          <w:b/>
          <w:color w:val="548DD4" w:themeColor="text2" w:themeTint="99"/>
        </w:rPr>
        <w:t>Απάντηση:</w:t>
      </w:r>
    </w:p>
    <w:p w:rsidR="00FA3B97" w:rsidRDefault="00FA3B97" w:rsidP="00FA3B97">
      <w:pPr>
        <w:pStyle w:val="1"/>
        <w:numPr>
          <w:ilvl w:val="0"/>
          <w:numId w:val="9"/>
        </w:numPr>
      </w:pPr>
      <w:r>
        <w:t>Η δύναμη που ασκείται</w:t>
      </w:r>
      <w:r w:rsidRPr="007E073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2513829" y="4244296"/>
            <wp:positionH relativeFrom="column">
              <wp:align>right</wp:align>
            </wp:positionH>
            <wp:positionV relativeFrom="paragraph">
              <wp:posOffset>0</wp:posOffset>
            </wp:positionV>
            <wp:extent cx="1302337" cy="586696"/>
            <wp:effectExtent l="19050" t="0" r="0" b="0"/>
            <wp:wrapSquare wrapText="bothSides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37" cy="586696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στο σώμα, είναι η δύναμη επαναφοράς:</w:t>
      </w:r>
    </w:p>
    <w:p w:rsidR="00FA3B97" w:rsidRDefault="00FA3B97" w:rsidP="00FA3B97">
      <w:pPr>
        <w:jc w:val="center"/>
      </w:pPr>
      <w:r>
        <w:t>F=-Dx=-mω</w:t>
      </w:r>
      <w:r>
        <w:rPr>
          <w:vertAlign w:val="superscript"/>
        </w:rPr>
        <w:t>2</w:t>
      </w:r>
      <w:r>
        <w:t>x= - m</w:t>
      </w:r>
      <w:r w:rsidRPr="007E0732">
        <w:rPr>
          <w:position w:val="-24"/>
        </w:rPr>
        <w:object w:dxaOrig="660" w:dyaOrig="660">
          <v:shape id="_x0000_i1025" type="#_x0000_t75" style="width:32.9pt;height:32.9pt" o:ole="">
            <v:imagedata r:id="rId10" o:title=""/>
          </v:shape>
          <o:OLEObject Type="Embed" ProgID="Equation.3" ShapeID="_x0000_i1025" DrawAspect="Content" ObjectID="_1414003115" r:id="rId11"/>
        </w:object>
      </w:r>
      <w:r>
        <w:t xml:space="preserve"> →</w:t>
      </w:r>
    </w:p>
    <w:p w:rsidR="00FA3B97" w:rsidRDefault="00FA3B97" w:rsidP="00FA3B97">
      <w:pPr>
        <w:jc w:val="center"/>
      </w:pPr>
      <w:r w:rsidRPr="007E0732">
        <w:rPr>
          <w:position w:val="-28"/>
        </w:rPr>
        <w:object w:dxaOrig="4300" w:dyaOrig="700">
          <v:shape id="_x0000_i1026" type="#_x0000_t75" style="width:215.15pt;height:34.95pt" o:ole="">
            <v:imagedata r:id="rId12" o:title=""/>
          </v:shape>
          <o:OLEObject Type="Embed" ProgID="Equation.3" ShapeID="_x0000_i1026" DrawAspect="Content" ObjectID="_1414003116" r:id="rId13"/>
        </w:object>
      </w:r>
    </w:p>
    <w:p w:rsidR="00FA3B97" w:rsidRDefault="00FA3B97" w:rsidP="00FA3B97">
      <w:pPr>
        <w:pStyle w:val="1"/>
      </w:pPr>
      <w:r>
        <w:t xml:space="preserve"> Ο ρυθμός μεταβολής της δυναμικής ενέργειας είναι ίσος: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6300" w:dyaOrig="680">
          <v:shape id="_x0000_i1027" type="#_x0000_t75" style="width:315.05pt;height:34.15pt" o:ole="">
            <v:imagedata r:id="rId14" o:title=""/>
          </v:shape>
          <o:OLEObject Type="Embed" ProgID="Equation.3" ShapeID="_x0000_i1027" DrawAspect="Content" ObjectID="_1414003117" r:id="rId15"/>
        </w:objec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3480" w:dyaOrig="620">
          <v:shape id="_x0000_i1028" type="#_x0000_t75" style="width:173.95pt;height:30.8pt" o:ole="">
            <v:imagedata r:id="rId16" o:title=""/>
          </v:shape>
          <o:OLEObject Type="Embed" ProgID="Equation.3" ShapeID="_x0000_i1028" DrawAspect="Content" ObjectID="_1414003118" r:id="rId17"/>
        </w:object>
      </w:r>
    </w:p>
    <w:p w:rsidR="00FA3B97" w:rsidRDefault="00FA3B97" w:rsidP="00FA3B97">
      <w:pPr>
        <w:pStyle w:val="1"/>
      </w:pPr>
      <w:r>
        <w:t>Ο ρυθμός μεταβολής της κινητικής ενέργειας είναι ίσος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5800" w:dyaOrig="680">
          <v:shape id="_x0000_i1029" type="#_x0000_t75" style="width:290.1pt;height:34.15pt" o:ole="">
            <v:imagedata r:id="rId18" o:title=""/>
          </v:shape>
          <o:OLEObject Type="Embed" ProgID="Equation.3" ShapeID="_x0000_i1029" DrawAspect="Content" ObjectID="_1414003119" r:id="rId19"/>
        </w:objec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3879" w:dyaOrig="620">
          <v:shape id="_x0000_i1030" type="#_x0000_t75" style="width:193.95pt;height:30.8pt" o:ole="">
            <v:imagedata r:id="rId20" o:title=""/>
          </v:shape>
          <o:OLEObject Type="Embed" ProgID="Equation.3" ShapeID="_x0000_i1030" DrawAspect="Content" ObjectID="_1414003120" r:id="rId21"/>
        </w:object>
      </w:r>
    </w:p>
    <w:p w:rsidR="00FA3B97" w:rsidRDefault="00283A86" w:rsidP="00FA3B97">
      <w:r>
        <w:lastRenderedPageBreak/>
        <w:t>Παρατηρούμε</w:t>
      </w:r>
      <w:r w:rsidR="00FA3B97">
        <w:t xml:space="preserve"> ότι πράγματι οι δυο ρυθμοί είναι αντίθετοι, αφού στην πραγματικότητα το έργο της ίδιας δύναμης εκφράζει αυτήν την μετατροπή της ενέργειας από κινητική σε δυναμική.</w:t>
      </w:r>
    </w:p>
    <w:p w:rsidR="001F43DE" w:rsidRDefault="001F43DE" w:rsidP="00FA3B97"/>
    <w:p w:rsidR="00FA3B97" w:rsidRDefault="00FA3B97" w:rsidP="00FA3B97">
      <w:r>
        <w:t>Ας έρθουμε τώρα σε μια φθίνουσα ταλάντωση. Ισχύει κάτι ανάλογο;</w:t>
      </w:r>
    </w:p>
    <w:p w:rsidR="001F43DE" w:rsidRDefault="001F43DE" w:rsidP="00FA3B97"/>
    <w:p w:rsidR="001F43DE" w:rsidRDefault="001F43DE" w:rsidP="00FA3B97"/>
    <w:p w:rsidR="00FA3B97" w:rsidRPr="00294F35" w:rsidRDefault="00FA3B97" w:rsidP="00FA3B97">
      <w:pPr>
        <w:rPr>
          <w:b/>
          <w:color w:val="FF0000"/>
        </w:rPr>
      </w:pPr>
      <w:r w:rsidRPr="00294F35">
        <w:rPr>
          <w:b/>
          <w:color w:val="FF0000"/>
        </w:rPr>
        <w:t>Παράδειγμα 2</w:t>
      </w:r>
      <w:r w:rsidRPr="00294F35">
        <w:rPr>
          <w:b/>
          <w:color w:val="FF0000"/>
          <w:vertAlign w:val="superscript"/>
        </w:rPr>
        <w:t>ο</w:t>
      </w:r>
      <w:r w:rsidRPr="00294F35">
        <w:rPr>
          <w:b/>
          <w:color w:val="FF0000"/>
        </w:rPr>
        <w:t xml:space="preserve"> :</w:t>
      </w:r>
    </w:p>
    <w:p w:rsidR="00FA3B97" w:rsidRDefault="00FA3B97" w:rsidP="00FA3B97">
      <w:r>
        <w:t>Στο παραπάνω παράδειγμα, έστω ότι εκτός της δύναμης επαναφοράς ασκείται και  δύναμη απόσβεσης της μορφής F</w:t>
      </w:r>
      <w:r>
        <w:rPr>
          <w:vertAlign w:val="subscript"/>
        </w:rPr>
        <w:t>απ</w:t>
      </w:r>
      <w:r>
        <w:t>=-2υ  (S.Ι.). Να βρεθούν οι αντίστοιχοι ρυθμοί μεταβολής της δυναμικής και κινητικής ενέργειας του σώματος.</w:t>
      </w:r>
    </w:p>
    <w:p w:rsidR="00FA3B97" w:rsidRPr="00294F35" w:rsidRDefault="00FA3B97" w:rsidP="00FA3B97">
      <w:pPr>
        <w:rPr>
          <w:b/>
          <w:color w:val="548DD4" w:themeColor="text2" w:themeTint="99"/>
        </w:rPr>
      </w:pPr>
      <w:r w:rsidRPr="00294F35">
        <w:rPr>
          <w:b/>
          <w:color w:val="548DD4" w:themeColor="text2" w:themeTint="99"/>
        </w:rPr>
        <w:t>Απάντηση:</w:t>
      </w:r>
    </w:p>
    <w:p w:rsidR="00FA3B97" w:rsidRDefault="00FA3B97" w:rsidP="00FA3B97">
      <w:pPr>
        <w:pStyle w:val="1"/>
        <w:numPr>
          <w:ilvl w:val="0"/>
          <w:numId w:val="10"/>
        </w:numPr>
      </w:pPr>
      <w:r>
        <w:t>Ο ρυθμός μεταβολής της δυναμικής ενέργειας είναι ίσος: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6300" w:dyaOrig="680">
          <v:shape id="_x0000_i1031" type="#_x0000_t75" style="width:315.05pt;height:34.15pt" o:ole="">
            <v:imagedata r:id="rId14" o:title=""/>
          </v:shape>
          <o:OLEObject Type="Embed" ProgID="Equation.3" ShapeID="_x0000_i1031" DrawAspect="Content" ObjectID="_1414003121" r:id="rId22"/>
        </w:objec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3480" w:dyaOrig="620">
          <v:shape id="_x0000_i1032" type="#_x0000_t75" style="width:173.95pt;height:30.8pt" o:ole="">
            <v:imagedata r:id="rId16" o:title=""/>
          </v:shape>
          <o:OLEObject Type="Embed" ProgID="Equation.3" ShapeID="_x0000_i1032" DrawAspect="Content" ObjectID="_1414003122" r:id="rId23"/>
        </w:object>
      </w:r>
    </w:p>
    <w:p w:rsidR="00FA3B97" w:rsidRDefault="00FA3B97" w:rsidP="00FA3B97">
      <w:pPr>
        <w:pStyle w:val="1"/>
      </w:pPr>
      <w:r>
        <w:t>Ο ρυθμός μεταβολής της κινητικής ενέργειας είναι ίσος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6280" w:dyaOrig="680">
          <v:shape id="_x0000_i1033" type="#_x0000_t75" style="width:313.8pt;height:34.15pt" o:ole="">
            <v:imagedata r:id="rId24" o:title=""/>
          </v:shape>
          <o:OLEObject Type="Embed" ProgID="Equation.3" ShapeID="_x0000_i1033" DrawAspect="Content" ObjectID="_1414003123" r:id="rId25"/>
        </w:object>
      </w:r>
    </w:p>
    <w:p w:rsidR="00FA3B97" w:rsidRDefault="00FA3B97" w:rsidP="00FA3B97">
      <w:pPr>
        <w:ind w:left="720"/>
      </w:pPr>
      <w:r w:rsidRPr="001F79D0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1197727" y="4001161"/>
            <wp:positionH relativeFrom="column">
              <wp:align>right</wp:align>
            </wp:positionH>
            <wp:positionV relativeFrom="paragraph">
              <wp:posOffset>3810</wp:posOffset>
            </wp:positionV>
            <wp:extent cx="1302338" cy="576125"/>
            <wp:effectExtent l="19050" t="0" r="0" b="0"/>
            <wp:wrapSquare wrapText="bothSides"/>
            <wp:docPr id="1" name="Εικόνα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38" cy="57612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9D0">
        <w:t xml:space="preserve"> </w:t>
      </w:r>
      <w:r>
        <w:t>Αλλά στη θέση αυτή ασκείται και η δύναμη απόσβεσης, όπως στο διπλανό σχήμα με μέτρο F</w:t>
      </w:r>
      <w:r>
        <w:rPr>
          <w:vertAlign w:val="subscript"/>
        </w:rPr>
        <w:t>απ</w:t>
      </w:r>
      <w:r>
        <w:t>=bυ=8Ν, οπότε η συνισταμένη δύναμη έχει φορά προς τα αριστερά με μέτρο:</w:t>
      </w:r>
    </w:p>
    <w:p w:rsidR="00FA3B97" w:rsidRDefault="00FA3B97" w:rsidP="00FA3B97">
      <w:pPr>
        <w:ind w:left="720"/>
        <w:jc w:val="center"/>
      </w:pPr>
      <w:r w:rsidRPr="00740BBE">
        <w:rPr>
          <w:position w:val="-14"/>
        </w:rPr>
        <w:object w:dxaOrig="3660" w:dyaOrig="400">
          <v:shape id="_x0000_i1034" type="#_x0000_t75" style="width:183.1pt;height:20pt" o:ole="">
            <v:imagedata r:id="rId27" o:title=""/>
          </v:shape>
          <o:OLEObject Type="Embed" ProgID="Equation.3" ShapeID="_x0000_i1034" DrawAspect="Content" ObjectID="_1414003124" r:id="rId28"/>
        </w:object>
      </w:r>
    </w:p>
    <w:p w:rsidR="00FA3B97" w:rsidRDefault="00FA3B97" w:rsidP="00FA3B97">
      <w:pPr>
        <w:ind w:left="720"/>
      </w:pPr>
      <w:r>
        <w:t>Οπότε:</w:t>
      </w:r>
    </w:p>
    <w:p w:rsidR="00FA3B97" w:rsidRDefault="00FA3B97" w:rsidP="00FA3B97">
      <w:pPr>
        <w:ind w:left="720"/>
        <w:jc w:val="center"/>
      </w:pPr>
      <w:r w:rsidRPr="007E0732">
        <w:rPr>
          <w:position w:val="-24"/>
        </w:rPr>
        <w:object w:dxaOrig="4020" w:dyaOrig="620">
          <v:shape id="_x0000_i1035" type="#_x0000_t75" style="width:201pt;height:30.8pt" o:ole="">
            <v:imagedata r:id="rId29" o:title=""/>
          </v:shape>
          <o:OLEObject Type="Embed" ProgID="Equation.3" ShapeID="_x0000_i1035" DrawAspect="Content" ObjectID="_1414003125" r:id="rId30"/>
        </w:object>
      </w:r>
    </w:p>
    <w:p w:rsidR="00FA3B97" w:rsidRDefault="00FA3B97" w:rsidP="00FA3B97">
      <w:r>
        <w:t>Ας προσέξουμε ότι οι δύο ρυθμοί δεν είναι αντίθετοι, αφού προφανώς ασκείται στο σώμα και η δύναμη απόσβεσης, η οποία αφαιρεί ενέργεια από το σώμα, μετατρέποντάς την σε θερμική. Πράγματι:</w:t>
      </w:r>
    </w:p>
    <w:p w:rsidR="00FA3B97" w:rsidRDefault="00FA3B97" w:rsidP="00FA3B97">
      <w:pPr>
        <w:jc w:val="center"/>
      </w:pPr>
      <w:r w:rsidRPr="005C373A">
        <w:rPr>
          <w:position w:val="-14"/>
        </w:rPr>
        <w:object w:dxaOrig="4599" w:dyaOrig="400">
          <v:shape id="_x0000_i1036" type="#_x0000_t75" style="width:230.15pt;height:20pt" o:ole="">
            <v:imagedata r:id="rId31" o:title=""/>
          </v:shape>
          <o:OLEObject Type="Embed" ProgID="Equation.3" ShapeID="_x0000_i1036" DrawAspect="Content" ObjectID="_1414003126" r:id="rId32"/>
        </w:object>
      </w:r>
    </w:p>
    <w:p w:rsidR="00FA3B97" w:rsidRDefault="00FA3B97" w:rsidP="00FA3B97">
      <w:r>
        <w:t>Βλέπουμε δηλαδή, ότι η κινητική ενέργεια μειώνεται κατά 672J/s, από τα οποία τα 640J/s μετατρέπονται σε δυναμική, ενώ τα υπόλοιπα 32J/s μετατρέπονται σε θερμική.</w:t>
      </w:r>
    </w:p>
    <w:p w:rsidR="00FA3B97" w:rsidRDefault="00FA3B97" w:rsidP="00FA3B97">
      <w:r>
        <w:lastRenderedPageBreak/>
        <w:t>Το ερώτημα που προκύπτει είναι αν</w:t>
      </w:r>
      <w:r w:rsidR="00283A86">
        <w:t>,</w:t>
      </w:r>
      <w:r>
        <w:t xml:space="preserve"> το παραπάνω συμπέρασμα είναι γενικό σε μια φθίνουσα ταλάντωση. Πάντα δηλαδή η μια μορφή (δυναμική, κινητική) μειώνεται και η άλλη (κινητική, δυναμική) αυξάνεται, έστω και κατά μικρότερο ποσόν;</w:t>
      </w:r>
    </w:p>
    <w:p w:rsidR="00FA3B97" w:rsidRDefault="00FA3B97" w:rsidP="00FA3B97">
      <w:r>
        <w:t>Ας δούμε ένα άλλο παράδειγμα:</w:t>
      </w:r>
    </w:p>
    <w:p w:rsidR="00FA3B97" w:rsidRDefault="00FA3B97" w:rsidP="00FA3B97"/>
    <w:p w:rsidR="00FA3B97" w:rsidRPr="00294F35" w:rsidRDefault="00FA3B97" w:rsidP="00FA3B97">
      <w:pPr>
        <w:rPr>
          <w:b/>
          <w:color w:val="FF0000"/>
        </w:rPr>
      </w:pPr>
      <w:r w:rsidRPr="00294F35">
        <w:rPr>
          <w:b/>
          <w:color w:val="FF0000"/>
        </w:rPr>
        <w:t>Παράδειγμα 3</w:t>
      </w:r>
      <w:r w:rsidRPr="00294F35">
        <w:rPr>
          <w:b/>
          <w:color w:val="FF0000"/>
          <w:vertAlign w:val="superscript"/>
        </w:rPr>
        <w:t>ο</w:t>
      </w:r>
      <w:r w:rsidRPr="00294F35">
        <w:rPr>
          <w:b/>
          <w:color w:val="FF0000"/>
        </w:rPr>
        <w:t xml:space="preserve"> :</w:t>
      </w:r>
    </w:p>
    <w:p w:rsidR="00FA3B97" w:rsidRDefault="00FA3B97" w:rsidP="00FA3B97">
      <w:r w:rsidRPr="00BB2A4D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737885" y="866830"/>
            <wp:positionH relativeFrom="column">
              <wp:align>right</wp:align>
            </wp:positionH>
            <wp:positionV relativeFrom="paragraph">
              <wp:posOffset>3810</wp:posOffset>
            </wp:positionV>
            <wp:extent cx="1302337" cy="576125"/>
            <wp:effectExtent l="19050" t="0" r="0" b="0"/>
            <wp:wrapSquare wrapText="bothSides"/>
            <wp:docPr id="2" name="Εικόνα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37" cy="57612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Ένα σώμα εκτελεί φθίνουσα ταλάντωση με σταθερά επαναφοράς D=40Ν/m και κάποια στιγμή περνά από τη θέση x=0,1m κατευθυνόμενο προς τη θέση ισορροπίας με ταχύτητα μέτρου 2m/s, ενώ η δύναμη απόσβεσης είναι της μορφής  F</w:t>
      </w:r>
      <w:r>
        <w:rPr>
          <w:vertAlign w:val="subscript"/>
        </w:rPr>
        <w:t>απ</w:t>
      </w:r>
      <w:r>
        <w:t>=-2υ  (S.Ι.). Να υπολογιστούν οι ρυθμοί μεταβολής της δυναμικής και της κινητικής ενέργειας του σώματος στη θέση αυτή.</w:t>
      </w:r>
    </w:p>
    <w:p w:rsidR="00FA3B97" w:rsidRPr="00294F35" w:rsidRDefault="00FA3B97" w:rsidP="00FA3B97">
      <w:pPr>
        <w:rPr>
          <w:b/>
          <w:color w:val="548DD4" w:themeColor="text2" w:themeTint="99"/>
        </w:rPr>
      </w:pPr>
      <w:r w:rsidRPr="00294F35">
        <w:rPr>
          <w:b/>
          <w:color w:val="548DD4" w:themeColor="text2" w:themeTint="99"/>
        </w:rPr>
        <w:t>Απάντηση:</w:t>
      </w:r>
    </w:p>
    <w:p w:rsidR="00FA3B97" w:rsidRDefault="00FA3B97" w:rsidP="00FA3B97">
      <w:pPr>
        <w:pStyle w:val="1"/>
        <w:numPr>
          <w:ilvl w:val="0"/>
          <w:numId w:val="11"/>
        </w:numPr>
      </w:pPr>
      <w:r>
        <w:t>Ο ρυθμός μεταβολής της δυναμικής ενέργειας είναι ίσος: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6180" w:dyaOrig="680">
          <v:shape id="_x0000_i1037" type="#_x0000_t75" style="width:308.8pt;height:34.15pt" o:ole="">
            <v:imagedata r:id="rId34" o:title=""/>
          </v:shape>
          <o:OLEObject Type="Embed" ProgID="Equation.3" ShapeID="_x0000_i1037" DrawAspect="Content" ObjectID="_1414003127" r:id="rId35"/>
        </w:objec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4020" w:dyaOrig="620">
          <v:shape id="_x0000_i1038" type="#_x0000_t75" style="width:201pt;height:30.8pt" o:ole="">
            <v:imagedata r:id="rId36" o:title=""/>
          </v:shape>
          <o:OLEObject Type="Embed" ProgID="Equation.3" ShapeID="_x0000_i1038" DrawAspect="Content" ObjectID="_1414003128" r:id="rId37"/>
        </w:object>
      </w:r>
    </w:p>
    <w:p w:rsidR="00FA3B97" w:rsidRDefault="00FA3B97" w:rsidP="00FA3B97">
      <w:pPr>
        <w:pStyle w:val="1"/>
      </w:pPr>
      <w:r>
        <w:t>Ο ρυθμός μεταβολής της κινητικής ενέργειας είναι ίσος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2960" w:dyaOrig="680">
          <v:shape id="_x0000_i1039" type="#_x0000_t75" style="width:148.15pt;height:34.15pt" o:ole="">
            <v:imagedata r:id="rId38" o:title=""/>
          </v:shape>
          <o:OLEObject Type="Embed" ProgID="Equation.3" ShapeID="_x0000_i1039" DrawAspect="Content" ObjectID="_1414003129" r:id="rId39"/>
        </w:object>
      </w:r>
    </w:p>
    <w:p w:rsidR="00FA3B97" w:rsidRDefault="00FA3B97" w:rsidP="00FA3B97">
      <w:pPr>
        <w:ind w:left="720"/>
      </w:pPr>
      <w:r w:rsidRPr="001F79D0">
        <w:t xml:space="preserve"> </w:t>
      </w:r>
      <w:r>
        <w:t>Αλλά στη θέση αυτή ασκείται και η δύναμη απόσβεσης, όπως στο διπλανό σχήμα με μέτρο F</w:t>
      </w:r>
      <w:r>
        <w:rPr>
          <w:vertAlign w:val="subscript"/>
        </w:rPr>
        <w:t>απ</w:t>
      </w:r>
      <w:r>
        <w:t>=bυ=4Ν, οπότε η συνισταμένη δύναμη είναι ΣF=F</w:t>
      </w:r>
      <w:r>
        <w:rPr>
          <w:vertAlign w:val="subscript"/>
        </w:rPr>
        <w:t>απ</w:t>
      </w:r>
      <w:r>
        <w:t>-F=4Ν-4Ν=0</w:t>
      </w:r>
    </w:p>
    <w:p w:rsidR="00FA3B97" w:rsidRDefault="00FA3B97" w:rsidP="00FA3B97">
      <w:pPr>
        <w:ind w:left="720"/>
      </w:pPr>
      <w:r>
        <w:t xml:space="preserve">Οπότε:   </w:t>
      </w:r>
      <w:r w:rsidRPr="007E0732">
        <w:rPr>
          <w:position w:val="-24"/>
        </w:rPr>
        <w:object w:dxaOrig="1740" w:dyaOrig="620">
          <v:shape id="_x0000_i1040" type="#_x0000_t75" style="width:87pt;height:30.8pt" o:ole="">
            <v:imagedata r:id="rId40" o:title=""/>
          </v:shape>
          <o:OLEObject Type="Embed" ProgID="Equation.3" ShapeID="_x0000_i1040" DrawAspect="Content" ObjectID="_1414003130" r:id="rId41"/>
        </w:object>
      </w:r>
    </w:p>
    <w:p w:rsidR="00FA3B97" w:rsidRDefault="00FA3B97" w:rsidP="00FA3B97">
      <w:pPr>
        <w:ind w:left="720"/>
      </w:pPr>
      <w:r>
        <w:t>Βλέπουμε δηλαδή να μειώνεται η δυναμική ενέργεια ταλάντωσης χωρίς να αυξάνεται η κινητική, αφού στην πραγματικότητα μειώνεται η ενέργεια ταλάντωσης, εξαιτίας της δύναμης απόσβεσης:</w:t>
      </w:r>
    </w:p>
    <w:p w:rsidR="00FA3B97" w:rsidRDefault="00FA3B97" w:rsidP="00FA3B97">
      <w:pPr>
        <w:ind w:left="720"/>
        <w:jc w:val="center"/>
      </w:pPr>
      <w:r w:rsidRPr="00BB2A4D">
        <w:rPr>
          <w:position w:val="-14"/>
        </w:rPr>
        <w:object w:dxaOrig="4120" w:dyaOrig="400">
          <v:shape id="_x0000_i1041" type="#_x0000_t75" style="width:206pt;height:20pt" o:ole="">
            <v:imagedata r:id="rId42" o:title=""/>
          </v:shape>
          <o:OLEObject Type="Embed" ProgID="Equation.3" ShapeID="_x0000_i1041" DrawAspect="Content" ObjectID="_1414003131" r:id="rId43"/>
        </w:object>
      </w:r>
    </w:p>
    <w:p w:rsidR="00FA3B97" w:rsidRDefault="00FA3B97" w:rsidP="00FA3B97">
      <w:r>
        <w:t>Ας δούμε ένα ακόμη παράδειγμα</w:t>
      </w:r>
      <w:r w:rsidR="00283A86">
        <w:t>:</w:t>
      </w:r>
    </w:p>
    <w:p w:rsidR="00FA3B97" w:rsidRPr="005502F9" w:rsidRDefault="00FA3B97" w:rsidP="00FA3B97">
      <w:pPr>
        <w:rPr>
          <w:b/>
          <w:color w:val="FF0000"/>
        </w:rPr>
      </w:pPr>
      <w:r w:rsidRPr="005502F9">
        <w:rPr>
          <w:b/>
          <w:color w:val="FF0000"/>
        </w:rPr>
        <w:t>Παράδειγμα 4</w:t>
      </w:r>
      <w:r w:rsidRPr="005502F9">
        <w:rPr>
          <w:b/>
          <w:color w:val="FF0000"/>
          <w:vertAlign w:val="superscript"/>
        </w:rPr>
        <w:t>ο</w:t>
      </w:r>
      <w:r w:rsidRPr="005502F9">
        <w:rPr>
          <w:b/>
          <w:color w:val="FF0000"/>
        </w:rPr>
        <w:t xml:space="preserve"> :</w:t>
      </w:r>
    </w:p>
    <w:p w:rsidR="00FA3B97" w:rsidRDefault="00FA3B97" w:rsidP="00FA3B97">
      <w:r w:rsidRPr="00ED16D5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737885" y="6242234"/>
            <wp:positionH relativeFrom="column">
              <wp:align>right</wp:align>
            </wp:positionH>
            <wp:positionV relativeFrom="paragraph">
              <wp:posOffset>3810</wp:posOffset>
            </wp:positionV>
            <wp:extent cx="1302337" cy="576124"/>
            <wp:effectExtent l="19050" t="0" r="0" b="0"/>
            <wp:wrapSquare wrapText="bothSides"/>
            <wp:docPr id="122" name="Εικόνα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37" cy="576124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Ένα σώμα εκτελεί φθίνουσα ταλάντωση με σταθερά επαναφοράς D=40Ν/m και κάποια στιγμή περνά από τη θέση x=0,1m κατευθυνόμενο προς τη θέση ισορροπίας με ταχύτητα μέτρου 4m/s, ενώ η δύναμη απόσβεσης είναι της μορφής  F</w:t>
      </w:r>
      <w:r>
        <w:rPr>
          <w:vertAlign w:val="subscript"/>
        </w:rPr>
        <w:t>απ</w:t>
      </w:r>
      <w:r>
        <w:t>=-2υ  (S.Ι.). Να υπολογιστούν οι ρυθμοί μεταβολής της δυναμικής και της κινητικής ενέργειας του σώματος στη θέση αυτή.</w:t>
      </w:r>
    </w:p>
    <w:p w:rsidR="00FA3B97" w:rsidRPr="00294F35" w:rsidRDefault="00FA3B97" w:rsidP="00FA3B97">
      <w:pPr>
        <w:rPr>
          <w:b/>
          <w:color w:val="548DD4" w:themeColor="text2" w:themeTint="99"/>
        </w:rPr>
      </w:pPr>
      <w:r w:rsidRPr="00294F35">
        <w:rPr>
          <w:b/>
          <w:color w:val="548DD4" w:themeColor="text2" w:themeTint="99"/>
        </w:rPr>
        <w:lastRenderedPageBreak/>
        <w:t>Απάντηση:</w:t>
      </w:r>
    </w:p>
    <w:p w:rsidR="00FA3B97" w:rsidRDefault="00FA3B97" w:rsidP="00FA3B97">
      <w:pPr>
        <w:pStyle w:val="1"/>
        <w:numPr>
          <w:ilvl w:val="0"/>
          <w:numId w:val="11"/>
        </w:numPr>
      </w:pPr>
      <w:r>
        <w:t>Ο ρυθμός μεταβολής της δυναμικής ενέργειας είναι ίσος: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6180" w:dyaOrig="680">
          <v:shape id="_x0000_i1042" type="#_x0000_t75" style="width:308.8pt;height:34.15pt" o:ole="">
            <v:imagedata r:id="rId34" o:title=""/>
          </v:shape>
          <o:OLEObject Type="Embed" ProgID="Equation.3" ShapeID="_x0000_i1042" DrawAspect="Content" ObjectID="_1414003132" r:id="rId45"/>
        </w:objec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4140" w:dyaOrig="620">
          <v:shape id="_x0000_i1043" type="#_x0000_t75" style="width:206.85pt;height:30.8pt" o:ole="">
            <v:imagedata r:id="rId46" o:title=""/>
          </v:shape>
          <o:OLEObject Type="Embed" ProgID="Equation.3" ShapeID="_x0000_i1043" DrawAspect="Content" ObjectID="_1414003133" r:id="rId47"/>
        </w:object>
      </w:r>
    </w:p>
    <w:p w:rsidR="00FA3B97" w:rsidRDefault="00FA3B97" w:rsidP="00FA3B97">
      <w:pPr>
        <w:pStyle w:val="1"/>
      </w:pPr>
      <w:r>
        <w:t>Ο ρυθμός μεταβολής της κινητικής ενέργειας είναι ίσος</w:t>
      </w:r>
    </w:p>
    <w:p w:rsidR="00FA3B97" w:rsidRDefault="00FA3B97" w:rsidP="00FA3B97">
      <w:pPr>
        <w:jc w:val="center"/>
      </w:pPr>
      <w:r w:rsidRPr="007E0732">
        <w:rPr>
          <w:position w:val="-24"/>
        </w:rPr>
        <w:object w:dxaOrig="2960" w:dyaOrig="680">
          <v:shape id="_x0000_i1044" type="#_x0000_t75" style="width:148.15pt;height:34.15pt" o:ole="">
            <v:imagedata r:id="rId38" o:title=""/>
          </v:shape>
          <o:OLEObject Type="Embed" ProgID="Equation.3" ShapeID="_x0000_i1044" DrawAspect="Content" ObjectID="_1414003134" r:id="rId48"/>
        </w:object>
      </w:r>
    </w:p>
    <w:p w:rsidR="00FA3B97" w:rsidRDefault="00FA3B97" w:rsidP="00FA3B97">
      <w:pPr>
        <w:ind w:left="720"/>
      </w:pPr>
      <w:r w:rsidRPr="001F79D0">
        <w:t xml:space="preserve"> </w:t>
      </w:r>
      <w:r>
        <w:t>Αλλά στη θέση αυτή ασκείται και η δύναμη απόσβεσης, όπως στο διπλανό σχήμα με μέτρο F</w:t>
      </w:r>
      <w:r>
        <w:rPr>
          <w:vertAlign w:val="subscript"/>
        </w:rPr>
        <w:t>απ</w:t>
      </w:r>
      <w:r>
        <w:t>=bυ=8Ν, οπότε η συνισταμένη δύναμη έχει μέτρο ΣF=F</w:t>
      </w:r>
      <w:r>
        <w:rPr>
          <w:vertAlign w:val="subscript"/>
        </w:rPr>
        <w:t>απ</w:t>
      </w:r>
      <w:r>
        <w:t>-F=8Ν-4Ν=4Ν, με φορά προς τα δεξιά οπότε:</w:t>
      </w:r>
    </w:p>
    <w:p w:rsidR="00FA3B97" w:rsidRDefault="00FA3B97" w:rsidP="00FA3B97">
      <w:pPr>
        <w:ind w:left="720"/>
        <w:jc w:val="center"/>
      </w:pPr>
      <w:r w:rsidRPr="007E0732">
        <w:rPr>
          <w:position w:val="-24"/>
        </w:rPr>
        <w:object w:dxaOrig="4880" w:dyaOrig="620">
          <v:shape id="_x0000_i1045" type="#_x0000_t75" style="width:243.9pt;height:30.8pt" o:ole="">
            <v:imagedata r:id="rId49" o:title=""/>
          </v:shape>
          <o:OLEObject Type="Embed" ProgID="Equation.3" ShapeID="_x0000_i1045" DrawAspect="Content" ObjectID="_1414003135" r:id="rId50"/>
        </w:object>
      </w:r>
    </w:p>
    <w:p w:rsidR="00FA3B97" w:rsidRDefault="00FA3B97" w:rsidP="00FA3B97">
      <w:pPr>
        <w:ind w:left="720"/>
      </w:pPr>
      <w:r>
        <w:t xml:space="preserve">Βλέπουμε δηλαδή ότι τώρα μειώνεται η δυναμική ενέργεια ταλάντωσης, αλλά </w:t>
      </w:r>
      <w:r w:rsidRPr="00ED16D5">
        <w:rPr>
          <w:b/>
        </w:rPr>
        <w:t>και</w:t>
      </w:r>
      <w:r>
        <w:t xml:space="preserve"> η κινητική ενέργεια του σώματος.</w:t>
      </w:r>
    </w:p>
    <w:p w:rsidR="00FA3B97" w:rsidRDefault="00FA3B97" w:rsidP="00FA3B97">
      <w:pPr>
        <w:ind w:left="720"/>
      </w:pPr>
      <w:r>
        <w:t>Τι συμβαίνει; Μειώνονται και οι δυο μορφές της ενέργειας ταλάντωσης, εξαιτίας της δύναμης απόσβεσης:</w:t>
      </w:r>
    </w:p>
    <w:p w:rsidR="00FA3B97" w:rsidRDefault="00FA3B97" w:rsidP="00FA3B97">
      <w:pPr>
        <w:ind w:left="720"/>
        <w:jc w:val="center"/>
      </w:pPr>
      <w:r w:rsidRPr="00BB2A4D">
        <w:rPr>
          <w:position w:val="-14"/>
        </w:rPr>
        <w:object w:dxaOrig="4239" w:dyaOrig="400">
          <v:shape id="_x0000_i1046" type="#_x0000_t75" style="width:211.85pt;height:20pt" o:ole="">
            <v:imagedata r:id="rId51" o:title=""/>
          </v:shape>
          <o:OLEObject Type="Embed" ProgID="Equation.3" ShapeID="_x0000_i1046" DrawAspect="Content" ObjectID="_1414003136" r:id="rId52"/>
        </w:object>
      </w:r>
    </w:p>
    <w:p w:rsidR="00FA3B97" w:rsidRPr="00ED16D5" w:rsidRDefault="00FA3B97" w:rsidP="00FA3B97">
      <w:pPr>
        <w:rPr>
          <w:b/>
          <w:color w:val="FF0000"/>
          <w:sz w:val="24"/>
          <w:szCs w:val="24"/>
        </w:rPr>
      </w:pPr>
      <w:r w:rsidRPr="00ED16D5">
        <w:rPr>
          <w:b/>
          <w:color w:val="FF0000"/>
          <w:sz w:val="24"/>
          <w:szCs w:val="24"/>
        </w:rPr>
        <w:t>Συμπέρασμα;</w:t>
      </w:r>
    </w:p>
    <w:p w:rsidR="00FA3B97" w:rsidRDefault="00FA3B97" w:rsidP="00FA3B97">
      <w:r>
        <w:t>Όταν μιλάμε για φθίνουσα ταλάντωση</w:t>
      </w:r>
      <w:r w:rsidR="00283A86">
        <w:t>,</w:t>
      </w:r>
      <w:r>
        <w:t xml:space="preserve"> πρέπει να είμαστε ιδιαίτερα προσεκτικοί και να μην μεταφέρουμε άκριτα και ασυλλόγιστα τα συμπεράσματα που ισχύουν στην αμείωτη και ελεύθερη ταλάντωση, την γνωστή μας ΑΑΤ.</w:t>
      </w:r>
    </w:p>
    <w:p w:rsidR="00FA3B97" w:rsidRDefault="00A5041E" w:rsidP="00FA3B97">
      <w:pPr>
        <w:jc w:val="right"/>
        <w:rPr>
          <w:b/>
          <w:color w:val="0000FF"/>
        </w:rPr>
      </w:pPr>
      <w:hyperlink r:id="rId53" w:history="1">
        <w:r w:rsidR="00FA3B97" w:rsidRPr="0083027C">
          <w:rPr>
            <w:rStyle w:val="-"/>
            <w:b/>
          </w:rPr>
          <w:t>dmargaris@sch.gr</w:t>
        </w:r>
      </w:hyperlink>
    </w:p>
    <w:p w:rsidR="005A643E" w:rsidRPr="00FA3B97" w:rsidRDefault="005A643E" w:rsidP="00FA3B97"/>
    <w:sectPr w:rsidR="005A643E" w:rsidRPr="00FA3B97" w:rsidSect="00E33212">
      <w:headerReference w:type="default" r:id="rId54"/>
      <w:footerReference w:type="even" r:id="rId55"/>
      <w:footerReference w:type="default" r:id="rId56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DC" w:rsidRDefault="007022DC" w:rsidP="00763009">
      <w:pPr>
        <w:spacing w:after="0" w:line="240" w:lineRule="auto"/>
      </w:pPr>
      <w:r>
        <w:separator/>
      </w:r>
    </w:p>
  </w:endnote>
  <w:endnote w:type="continuationSeparator" w:id="0">
    <w:p w:rsidR="007022DC" w:rsidRDefault="007022DC" w:rsidP="0076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12" w:rsidRDefault="00A5041E" w:rsidP="00E3321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32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3212" w:rsidRDefault="00E33212" w:rsidP="00E3321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12" w:rsidRDefault="00A5041E" w:rsidP="00E3321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32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09CD">
      <w:rPr>
        <w:rStyle w:val="a7"/>
        <w:noProof/>
      </w:rPr>
      <w:t>1</w:t>
    </w:r>
    <w:r>
      <w:rPr>
        <w:rStyle w:val="a7"/>
      </w:rPr>
      <w:fldChar w:fldCharType="end"/>
    </w:r>
  </w:p>
  <w:p w:rsidR="00E33212" w:rsidRPr="00D56705" w:rsidRDefault="00E33212" w:rsidP="00E33212">
    <w:pPr>
      <w:pStyle w:val="a6"/>
      <w:pBdr>
        <w:top w:val="single" w:sz="4" w:space="1" w:color="auto"/>
      </w:pBdr>
      <w:tabs>
        <w:tab w:val="clear" w:pos="4153"/>
        <w:tab w:val="center" w:pos="4862"/>
      </w:tabs>
      <w:rPr>
        <w:i/>
        <w:color w:val="0000FF"/>
        <w:lang w:val="en-US"/>
      </w:rPr>
    </w:pPr>
    <w:r>
      <w:rPr>
        <w:lang w:val="en-US"/>
      </w:rPr>
      <w:tab/>
    </w:r>
    <w:r w:rsidRPr="00D56705">
      <w:rPr>
        <w:i/>
        <w:color w:val="0000FF"/>
        <w:lang w:val="en-US"/>
      </w:rPr>
      <w:t>www.ylikonet.gr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DC" w:rsidRDefault="007022DC" w:rsidP="00763009">
      <w:pPr>
        <w:spacing w:after="0" w:line="240" w:lineRule="auto"/>
      </w:pPr>
      <w:r>
        <w:separator/>
      </w:r>
    </w:p>
  </w:footnote>
  <w:footnote w:type="continuationSeparator" w:id="0">
    <w:p w:rsidR="007022DC" w:rsidRDefault="007022DC" w:rsidP="0076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212" w:rsidRPr="00075414" w:rsidRDefault="00E33212" w:rsidP="00E33212">
    <w:pPr>
      <w:pStyle w:val="a8"/>
      <w:pBdr>
        <w:bottom w:val="single" w:sz="4" w:space="1" w:color="auto"/>
      </w:pBdr>
      <w:tabs>
        <w:tab w:val="clear" w:pos="4153"/>
        <w:tab w:val="clear" w:pos="8306"/>
        <w:tab w:val="right" w:pos="9639"/>
      </w:tabs>
    </w:pPr>
    <w:r>
      <w:t>Υλικό Φυσικής-Χημείας</w:t>
    </w:r>
    <w:r>
      <w:tab/>
      <w:t xml:space="preserve">  Ταλαντώσεις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5E9"/>
    <w:multiLevelType w:val="multilevel"/>
    <w:tmpl w:val="82A0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95B1220"/>
    <w:multiLevelType w:val="hybridMultilevel"/>
    <w:tmpl w:val="0BE01374"/>
    <w:lvl w:ilvl="0" w:tplc="694E7120">
      <w:start w:val="1"/>
      <w:numFmt w:val="lowerRoman"/>
      <w:pStyle w:val="1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C24B4"/>
    <w:multiLevelType w:val="multilevel"/>
    <w:tmpl w:val="CAD62F72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1A13BA7"/>
    <w:multiLevelType w:val="multilevel"/>
    <w:tmpl w:val="073242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116"/>
    <w:rsid w:val="0003319F"/>
    <w:rsid w:val="000517CD"/>
    <w:rsid w:val="0008301C"/>
    <w:rsid w:val="0009501F"/>
    <w:rsid w:val="001129EE"/>
    <w:rsid w:val="001224A3"/>
    <w:rsid w:val="00140B89"/>
    <w:rsid w:val="00167C85"/>
    <w:rsid w:val="001E55C6"/>
    <w:rsid w:val="001E626B"/>
    <w:rsid w:val="001F43DE"/>
    <w:rsid w:val="001F72A4"/>
    <w:rsid w:val="002154C4"/>
    <w:rsid w:val="002530A1"/>
    <w:rsid w:val="00283A86"/>
    <w:rsid w:val="002A51CE"/>
    <w:rsid w:val="002C0390"/>
    <w:rsid w:val="002F008B"/>
    <w:rsid w:val="00303DA1"/>
    <w:rsid w:val="0032068E"/>
    <w:rsid w:val="00347911"/>
    <w:rsid w:val="00355116"/>
    <w:rsid w:val="00376220"/>
    <w:rsid w:val="003847FC"/>
    <w:rsid w:val="003E2908"/>
    <w:rsid w:val="00400DEB"/>
    <w:rsid w:val="00425914"/>
    <w:rsid w:val="00457545"/>
    <w:rsid w:val="005159D1"/>
    <w:rsid w:val="00553B70"/>
    <w:rsid w:val="00591E58"/>
    <w:rsid w:val="005A643E"/>
    <w:rsid w:val="005B09CD"/>
    <w:rsid w:val="005D0C50"/>
    <w:rsid w:val="005F3B52"/>
    <w:rsid w:val="006B1A7D"/>
    <w:rsid w:val="006E64A7"/>
    <w:rsid w:val="007021C5"/>
    <w:rsid w:val="007022DC"/>
    <w:rsid w:val="00763009"/>
    <w:rsid w:val="00796716"/>
    <w:rsid w:val="00815DC3"/>
    <w:rsid w:val="008372E5"/>
    <w:rsid w:val="00842D8C"/>
    <w:rsid w:val="008948A5"/>
    <w:rsid w:val="008A2F2C"/>
    <w:rsid w:val="008E4DCB"/>
    <w:rsid w:val="00934D97"/>
    <w:rsid w:val="00936235"/>
    <w:rsid w:val="0095266D"/>
    <w:rsid w:val="0095672F"/>
    <w:rsid w:val="00964F71"/>
    <w:rsid w:val="009A3995"/>
    <w:rsid w:val="009C51F8"/>
    <w:rsid w:val="009F3D1B"/>
    <w:rsid w:val="00A308F3"/>
    <w:rsid w:val="00A354EB"/>
    <w:rsid w:val="00A4188F"/>
    <w:rsid w:val="00A5041E"/>
    <w:rsid w:val="00AA08F6"/>
    <w:rsid w:val="00AA5B34"/>
    <w:rsid w:val="00AC72A5"/>
    <w:rsid w:val="00B07A09"/>
    <w:rsid w:val="00B53761"/>
    <w:rsid w:val="00B7688F"/>
    <w:rsid w:val="00BB75ED"/>
    <w:rsid w:val="00C00B61"/>
    <w:rsid w:val="00C36817"/>
    <w:rsid w:val="00C955F6"/>
    <w:rsid w:val="00C96206"/>
    <w:rsid w:val="00CB3425"/>
    <w:rsid w:val="00CE3A9D"/>
    <w:rsid w:val="00CF2BB1"/>
    <w:rsid w:val="00DA5CDE"/>
    <w:rsid w:val="00DC5860"/>
    <w:rsid w:val="00E33212"/>
    <w:rsid w:val="00E44D05"/>
    <w:rsid w:val="00FA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A3B97"/>
    <w:pPr>
      <w:spacing w:after="60" w:line="360" w:lineRule="auto"/>
      <w:jc w:val="both"/>
    </w:pPr>
    <w:rPr>
      <w:rFonts w:ascii="Times New Roman" w:hAnsi="Times New Roman"/>
    </w:rPr>
  </w:style>
  <w:style w:type="paragraph" w:styleId="10">
    <w:name w:val="heading 1"/>
    <w:basedOn w:val="a0"/>
    <w:next w:val="a0"/>
    <w:link w:val="1Char"/>
    <w:qFormat/>
    <w:rsid w:val="002530A1"/>
    <w:pPr>
      <w:keepNext/>
      <w:pBdr>
        <w:bottom w:val="double" w:sz="6" w:space="1" w:color="FF0000"/>
      </w:pBdr>
      <w:shd w:val="clear" w:color="auto" w:fill="FFFF00"/>
      <w:tabs>
        <w:tab w:val="left" w:pos="567"/>
      </w:tabs>
      <w:spacing w:before="120" w:after="120"/>
      <w:ind w:left="1701" w:right="1701"/>
      <w:jc w:val="center"/>
      <w:outlineLvl w:val="0"/>
    </w:pPr>
    <w:rPr>
      <w:rFonts w:eastAsia="Times New Roman" w:cs="Arial"/>
      <w:b/>
      <w:bCs/>
      <w:i/>
      <w:kern w:val="32"/>
      <w:sz w:val="28"/>
      <w:szCs w:val="28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0"/>
    <w:rsid w:val="002530A1"/>
    <w:rPr>
      <w:rFonts w:ascii="Times New Roman" w:eastAsia="Times New Roman" w:hAnsi="Times New Roman" w:cs="Arial"/>
      <w:b/>
      <w:bCs/>
      <w:i/>
      <w:kern w:val="32"/>
      <w:sz w:val="28"/>
      <w:szCs w:val="28"/>
      <w:shd w:val="clear" w:color="auto" w:fill="FFFF00"/>
      <w:lang w:eastAsia="el-GR"/>
    </w:rPr>
  </w:style>
  <w:style w:type="paragraph" w:customStyle="1" w:styleId="1">
    <w:name w:val="Αριθμός 1"/>
    <w:basedOn w:val="a0"/>
    <w:rsid w:val="00140B89"/>
    <w:pPr>
      <w:numPr>
        <w:numId w:val="6"/>
      </w:numPr>
      <w:tabs>
        <w:tab w:val="left" w:pos="567"/>
      </w:tabs>
      <w:spacing w:after="0"/>
    </w:pPr>
    <w:rPr>
      <w:rFonts w:eastAsia="Times New Roman" w:cs="Times New Roman"/>
      <w:lang w:eastAsia="el-GR"/>
    </w:rPr>
  </w:style>
  <w:style w:type="paragraph" w:customStyle="1" w:styleId="a">
    <w:name w:val="Αριθμός"/>
    <w:basedOn w:val="a0"/>
    <w:rsid w:val="00B53761"/>
    <w:pPr>
      <w:numPr>
        <w:numId w:val="5"/>
      </w:numPr>
      <w:spacing w:before="120" w:after="0"/>
      <w:jc w:val="left"/>
    </w:pPr>
    <w:rPr>
      <w:rFonts w:eastAsia="Times New Roman" w:cs="Times New Roman"/>
      <w:szCs w:val="24"/>
      <w:shd w:val="clear" w:color="auto" w:fill="FFFFFF"/>
      <w:lang w:eastAsia="el-GR"/>
    </w:rPr>
  </w:style>
  <w:style w:type="paragraph" w:customStyle="1" w:styleId="a4">
    <w:name w:val="Μόρια"/>
    <w:rsid w:val="00B53761"/>
    <w:pPr>
      <w:spacing w:after="0"/>
      <w:jc w:val="right"/>
    </w:pPr>
    <w:rPr>
      <w:rFonts w:ascii="Times New Roman" w:eastAsia="Times New Roman" w:hAnsi="Times New Roman" w:cs="Times New Roman"/>
      <w:i/>
      <w:lang w:eastAsia="el-GR"/>
    </w:rPr>
  </w:style>
  <w:style w:type="paragraph" w:customStyle="1" w:styleId="a5">
    <w:name w:val="αβγ"/>
    <w:basedOn w:val="a0"/>
    <w:rsid w:val="002154C4"/>
    <w:pPr>
      <w:spacing w:after="0" w:line="280" w:lineRule="atLeast"/>
      <w:ind w:left="680" w:hanging="340"/>
    </w:pPr>
    <w:rPr>
      <w:rFonts w:eastAsia="Times New Roman" w:cs="Times New Roman"/>
      <w:szCs w:val="20"/>
      <w:lang w:eastAsia="el-GR"/>
    </w:rPr>
  </w:style>
  <w:style w:type="numbering" w:styleId="1i">
    <w:name w:val="Outline List 1"/>
    <w:basedOn w:val="a3"/>
    <w:rsid w:val="00355116"/>
  </w:style>
  <w:style w:type="paragraph" w:styleId="a6">
    <w:name w:val="footer"/>
    <w:basedOn w:val="a0"/>
    <w:link w:val="Char"/>
    <w:rsid w:val="00355116"/>
    <w:pPr>
      <w:tabs>
        <w:tab w:val="center" w:pos="4153"/>
        <w:tab w:val="right" w:pos="8306"/>
      </w:tabs>
      <w:spacing w:after="0"/>
    </w:pPr>
    <w:rPr>
      <w:rFonts w:eastAsia="Times New Roman" w:cs="Times New Roman"/>
      <w:lang w:eastAsia="el-GR"/>
    </w:rPr>
  </w:style>
  <w:style w:type="character" w:customStyle="1" w:styleId="Char">
    <w:name w:val="Υποσέλιδο Char"/>
    <w:basedOn w:val="a1"/>
    <w:link w:val="a6"/>
    <w:rsid w:val="00355116"/>
    <w:rPr>
      <w:rFonts w:ascii="Times New Roman" w:eastAsia="Times New Roman" w:hAnsi="Times New Roman" w:cs="Times New Roman"/>
      <w:lang w:eastAsia="el-GR"/>
    </w:rPr>
  </w:style>
  <w:style w:type="character" w:styleId="a7">
    <w:name w:val="page number"/>
    <w:basedOn w:val="a1"/>
    <w:rsid w:val="00355116"/>
  </w:style>
  <w:style w:type="paragraph" w:styleId="a8">
    <w:name w:val="header"/>
    <w:basedOn w:val="a0"/>
    <w:link w:val="Char0"/>
    <w:rsid w:val="00355116"/>
    <w:pPr>
      <w:tabs>
        <w:tab w:val="center" w:pos="4153"/>
        <w:tab w:val="right" w:pos="8306"/>
      </w:tabs>
      <w:spacing w:after="0"/>
    </w:pPr>
    <w:rPr>
      <w:rFonts w:eastAsia="Times New Roman" w:cs="Times New Roman"/>
      <w:lang w:eastAsia="el-GR"/>
    </w:rPr>
  </w:style>
  <w:style w:type="character" w:customStyle="1" w:styleId="Char0">
    <w:name w:val="Κεφαλίδα Char"/>
    <w:basedOn w:val="a1"/>
    <w:link w:val="a8"/>
    <w:rsid w:val="00355116"/>
    <w:rPr>
      <w:rFonts w:ascii="Times New Roman" w:eastAsia="Times New Roman" w:hAnsi="Times New Roman" w:cs="Times New Roman"/>
      <w:lang w:eastAsia="el-GR"/>
    </w:rPr>
  </w:style>
  <w:style w:type="character" w:customStyle="1" w:styleId="apple-converted-space">
    <w:name w:val="apple-converted-space"/>
    <w:basedOn w:val="a1"/>
    <w:rsid w:val="00355116"/>
  </w:style>
  <w:style w:type="paragraph" w:styleId="a9">
    <w:name w:val="Balloon Text"/>
    <w:basedOn w:val="a0"/>
    <w:link w:val="Char1"/>
    <w:uiPriority w:val="99"/>
    <w:semiHidden/>
    <w:unhideWhenUsed/>
    <w:rsid w:val="0035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3551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BB75ED"/>
    <w:pPr>
      <w:ind w:left="720"/>
      <w:contextualSpacing/>
    </w:pPr>
  </w:style>
  <w:style w:type="character" w:styleId="-">
    <w:name w:val="Hyperlink"/>
    <w:basedOn w:val="a1"/>
    <w:uiPriority w:val="99"/>
    <w:unhideWhenUsed/>
    <w:rsid w:val="00FA3B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hyperlink" Target="mailto:dmargaris@sch.gr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e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793</Words>
  <Characters>4199</Characters>
  <Application>Microsoft Office Word</Application>
  <DocSecurity>0</DocSecurity>
  <Lines>116</Lines>
  <Paragraphs>76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5</cp:revision>
  <cp:lastPrinted>2012-11-09T11:43:00Z</cp:lastPrinted>
  <dcterms:created xsi:type="dcterms:W3CDTF">2012-11-09T11:40:00Z</dcterms:created>
  <dcterms:modified xsi:type="dcterms:W3CDTF">2012-11-09T19:41:00Z</dcterms:modified>
</cp:coreProperties>
</file>