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F7" w:rsidRPr="00813041" w:rsidRDefault="005024F7" w:rsidP="005024F7">
      <w:pPr>
        <w:pStyle w:val="3"/>
        <w:jc w:val="center"/>
        <w:rPr>
          <w:rFonts w:asciiTheme="minorHAnsi" w:hAnsiTheme="minorHAnsi" w:cstheme="minorHAnsi"/>
          <w:sz w:val="32"/>
          <w:szCs w:val="32"/>
        </w:rPr>
      </w:pPr>
      <w:r w:rsidRPr="00813041">
        <w:rPr>
          <w:rFonts w:asciiTheme="minorHAnsi" w:hAnsiTheme="minorHAnsi" w:cstheme="minorHAnsi"/>
          <w:sz w:val="32"/>
          <w:szCs w:val="32"/>
        </w:rPr>
        <w:t>ΠΕΡΙΛΗΨΕΙΣ ΕΡΓΑΣΤΗΡΙΩΝ</w:t>
      </w:r>
    </w:p>
    <w:p w:rsidR="005024F7" w:rsidRPr="005024F7" w:rsidRDefault="005024F7" w:rsidP="005024F7">
      <w:pPr>
        <w:rPr>
          <w:rFonts w:cstheme="minorHAnsi"/>
          <w:lang w:val="el-GR"/>
        </w:rPr>
      </w:pPr>
    </w:p>
    <w:p w:rsidR="005024F7" w:rsidRPr="005024F7" w:rsidRDefault="005024F7" w:rsidP="005024F7">
      <w:pPr>
        <w:spacing w:after="120"/>
        <w:jc w:val="center"/>
        <w:rPr>
          <w:rFonts w:cstheme="minorHAnsi"/>
          <w:b/>
          <w:sz w:val="28"/>
          <w:szCs w:val="28"/>
          <w:lang w:val="el-GR"/>
        </w:rPr>
      </w:pPr>
      <w:r w:rsidRPr="005024F7">
        <w:rPr>
          <w:rFonts w:cstheme="minorHAnsi"/>
          <w:b/>
          <w:sz w:val="28"/>
          <w:szCs w:val="28"/>
          <w:lang w:val="el-GR"/>
        </w:rPr>
        <w:t>Οι Διδακτικές Τεχνικές «Παιχνίδι ρόλων» και «Επίλυση προβλήματος»</w:t>
      </w:r>
      <w:r w:rsidRPr="005024F7">
        <w:rPr>
          <w:rFonts w:cstheme="minorHAnsi"/>
          <w:b/>
          <w:sz w:val="28"/>
          <w:szCs w:val="28"/>
          <w:lang w:val="el-GR"/>
        </w:rPr>
        <w:br/>
        <w:t xml:space="preserve">Συντονίστρια Εργαστηρίου: Δήμητρα </w:t>
      </w:r>
      <w:proofErr w:type="spellStart"/>
      <w:r w:rsidRPr="005024F7">
        <w:rPr>
          <w:rFonts w:cstheme="minorHAnsi"/>
          <w:b/>
          <w:sz w:val="28"/>
          <w:szCs w:val="28"/>
          <w:lang w:val="el-GR"/>
        </w:rPr>
        <w:t>Μπία</w:t>
      </w:r>
      <w:proofErr w:type="spellEnd"/>
      <w:r w:rsidRPr="005024F7">
        <w:rPr>
          <w:rFonts w:cstheme="minorHAnsi"/>
          <w:b/>
          <w:sz w:val="28"/>
          <w:szCs w:val="28"/>
          <w:lang w:val="el-GR"/>
        </w:rPr>
        <w:t>, Υπεύθυνη ΚΠΕ Λαυρίου</w:t>
      </w:r>
    </w:p>
    <w:p w:rsidR="005024F7" w:rsidRPr="00D1634D" w:rsidRDefault="005024F7" w:rsidP="005024F7">
      <w:pPr>
        <w:pStyle w:val="a9"/>
        <w:jc w:val="both"/>
        <w:rPr>
          <w:rFonts w:asciiTheme="minorHAnsi" w:hAnsiTheme="minorHAnsi" w:cstheme="minorHAnsi"/>
        </w:rPr>
      </w:pPr>
      <w:r w:rsidRPr="00D1634D">
        <w:rPr>
          <w:rFonts w:asciiTheme="minorHAnsi" w:hAnsiTheme="minorHAnsi" w:cstheme="minorHAnsi"/>
        </w:rPr>
        <w:t xml:space="preserve">Στόχος του εργαστηρίου </w:t>
      </w:r>
      <w:r>
        <w:rPr>
          <w:rFonts w:asciiTheme="minorHAnsi" w:hAnsiTheme="minorHAnsi" w:cstheme="minorHAnsi"/>
        </w:rPr>
        <w:t xml:space="preserve">είναι </w:t>
      </w:r>
      <w:r w:rsidRPr="00D1634D">
        <w:rPr>
          <w:rFonts w:asciiTheme="minorHAnsi" w:hAnsiTheme="minorHAnsi" w:cstheme="minorHAnsi"/>
        </w:rPr>
        <w:t>οι συμμετέχοντες να γνωρίσουν ένα παράδειγμα συνδυασμού των διδακτικών τεχνικών παιχνίδι ρόλων και μελέτη περίπτωσης.</w:t>
      </w:r>
    </w:p>
    <w:p w:rsidR="005024F7" w:rsidRPr="00D1634D" w:rsidRDefault="005024F7" w:rsidP="005024F7">
      <w:pPr>
        <w:pStyle w:val="a9"/>
        <w:jc w:val="both"/>
        <w:rPr>
          <w:rFonts w:asciiTheme="minorHAnsi" w:hAnsiTheme="minorHAnsi" w:cstheme="minorHAnsi"/>
        </w:rPr>
      </w:pPr>
      <w:r w:rsidRPr="00D1634D">
        <w:rPr>
          <w:rFonts w:asciiTheme="minorHAnsi" w:hAnsiTheme="minorHAnsi" w:cstheme="minorHAnsi"/>
        </w:rPr>
        <w:t xml:space="preserve">Το </w:t>
      </w:r>
      <w:r w:rsidRPr="008347A3">
        <w:rPr>
          <w:rFonts w:asciiTheme="minorHAnsi" w:hAnsiTheme="minorHAnsi" w:cstheme="minorHAnsi"/>
          <w:b/>
        </w:rPr>
        <w:t>παιχνίδι ρόλων</w:t>
      </w:r>
      <w:r w:rsidRPr="00D1634D">
        <w:rPr>
          <w:rFonts w:asciiTheme="minorHAnsi" w:hAnsiTheme="minorHAnsi" w:cstheme="minorHAnsi"/>
        </w:rPr>
        <w:t xml:space="preserve"> είναι μια τεχνική όπου οι συμμετέχοντες υποδύονται ρόλους συγκεκριμένων κοινωνικών ομάδων σε συνθήκες που προσομοιάζουν σε μια προβληματική κατάσταση και καλούνται να επιχειρηματολογήσουν βρίσκοντας τα κατάλληλα επιχειρήματα και να προτείνουν λύσεις ή να πάρουν θέση.</w:t>
      </w:r>
    </w:p>
    <w:p w:rsidR="005024F7" w:rsidRPr="00D1634D" w:rsidRDefault="005024F7" w:rsidP="005024F7">
      <w:pPr>
        <w:pStyle w:val="a9"/>
        <w:jc w:val="both"/>
        <w:rPr>
          <w:rFonts w:asciiTheme="minorHAnsi" w:hAnsiTheme="minorHAnsi" w:cstheme="minorHAnsi"/>
        </w:rPr>
      </w:pPr>
      <w:r w:rsidRPr="00D1634D">
        <w:rPr>
          <w:rFonts w:asciiTheme="minorHAnsi" w:hAnsiTheme="minorHAnsi" w:cstheme="minorHAnsi"/>
        </w:rPr>
        <w:t xml:space="preserve">Στην συνέχεια του εργαστηρίου οι προτεινόμενες λύσεις θα αξιολογηθούν με την τεχνική της  </w:t>
      </w:r>
      <w:r w:rsidRPr="008347A3">
        <w:rPr>
          <w:rFonts w:asciiTheme="minorHAnsi" w:hAnsiTheme="minorHAnsi" w:cstheme="minorHAnsi"/>
          <w:b/>
        </w:rPr>
        <w:t>επίλυσης προβλήματος</w:t>
      </w:r>
      <w:r w:rsidRPr="00D1634D">
        <w:rPr>
          <w:rFonts w:asciiTheme="minorHAnsi" w:hAnsiTheme="minorHAnsi" w:cstheme="minorHAnsi"/>
        </w:rPr>
        <w:t>.</w:t>
      </w:r>
    </w:p>
    <w:p w:rsidR="005024F7" w:rsidRPr="005024F7" w:rsidRDefault="005024F7" w:rsidP="005024F7">
      <w:pPr>
        <w:spacing w:after="120"/>
        <w:jc w:val="center"/>
        <w:rPr>
          <w:rFonts w:cstheme="minorHAnsi"/>
          <w:b/>
          <w:sz w:val="28"/>
          <w:szCs w:val="28"/>
          <w:lang w:val="el-GR"/>
        </w:rPr>
      </w:pPr>
      <w:bookmarkStart w:id="0" w:name="_GoBack"/>
      <w:bookmarkEnd w:id="0"/>
      <w:r w:rsidRPr="005024F7">
        <w:rPr>
          <w:rFonts w:cstheme="minorHAnsi"/>
          <w:b/>
          <w:sz w:val="28"/>
          <w:szCs w:val="28"/>
          <w:lang w:val="el-GR"/>
        </w:rPr>
        <w:t xml:space="preserve"> «Το </w:t>
      </w:r>
      <w:proofErr w:type="spellStart"/>
      <w:r w:rsidRPr="005024F7">
        <w:rPr>
          <w:rFonts w:cstheme="minorHAnsi"/>
          <w:b/>
          <w:sz w:val="28"/>
          <w:szCs w:val="28"/>
          <w:lang w:val="el-GR"/>
        </w:rPr>
        <w:t>πόστερ</w:t>
      </w:r>
      <w:proofErr w:type="spellEnd"/>
      <w:r w:rsidRPr="005024F7">
        <w:rPr>
          <w:rFonts w:cstheme="minorHAnsi"/>
          <w:b/>
          <w:sz w:val="28"/>
          <w:szCs w:val="28"/>
          <w:lang w:val="el-GR"/>
        </w:rPr>
        <w:t xml:space="preserve"> ως εκπαιδευτικό εργαλείο διδασκαλίας και μάθησης»</w:t>
      </w:r>
      <w:r w:rsidRPr="005024F7">
        <w:rPr>
          <w:rFonts w:cstheme="minorHAnsi"/>
          <w:b/>
          <w:sz w:val="28"/>
          <w:szCs w:val="28"/>
          <w:lang w:val="el-GR"/>
        </w:rPr>
        <w:br/>
        <w:t xml:space="preserve">Συντονίστρια Εργαστηρίου: Μαριάννα </w:t>
      </w:r>
      <w:proofErr w:type="spellStart"/>
      <w:r w:rsidRPr="005024F7">
        <w:rPr>
          <w:rFonts w:cstheme="minorHAnsi"/>
          <w:b/>
          <w:sz w:val="28"/>
          <w:szCs w:val="28"/>
          <w:lang w:val="el-GR"/>
        </w:rPr>
        <w:t>Τσεμπερλίδου</w:t>
      </w:r>
      <w:proofErr w:type="spellEnd"/>
      <w:r w:rsidRPr="005024F7">
        <w:rPr>
          <w:rFonts w:cstheme="minorHAnsi"/>
          <w:b/>
          <w:sz w:val="28"/>
          <w:szCs w:val="28"/>
          <w:lang w:val="el-GR"/>
        </w:rPr>
        <w:t xml:space="preserve">, Φυσιογνώστρια </w:t>
      </w:r>
      <w:r>
        <w:rPr>
          <w:rFonts w:cstheme="minorHAnsi"/>
          <w:b/>
          <w:sz w:val="28"/>
          <w:szCs w:val="28"/>
        </w:rPr>
        <w:t>M</w:t>
      </w:r>
      <w:r>
        <w:rPr>
          <w:rFonts w:cstheme="minorHAnsi"/>
          <w:b/>
          <w:sz w:val="28"/>
          <w:szCs w:val="28"/>
          <w:lang w:val="de-DE"/>
        </w:rPr>
        <w:t>S</w:t>
      </w:r>
      <w:r w:rsidRPr="008347A3">
        <w:rPr>
          <w:rFonts w:cstheme="minorHAnsi"/>
          <w:b/>
          <w:sz w:val="28"/>
          <w:szCs w:val="28"/>
        </w:rPr>
        <w:t>c</w:t>
      </w:r>
      <w:r w:rsidRPr="005024F7">
        <w:rPr>
          <w:rFonts w:cstheme="minorHAnsi"/>
          <w:b/>
          <w:sz w:val="28"/>
          <w:szCs w:val="28"/>
          <w:lang w:val="el-GR"/>
        </w:rPr>
        <w:t xml:space="preserve"> </w:t>
      </w:r>
      <w:r w:rsidRPr="008347A3">
        <w:rPr>
          <w:rFonts w:cstheme="minorHAnsi"/>
          <w:b/>
          <w:sz w:val="28"/>
          <w:szCs w:val="28"/>
        </w:rPr>
        <w:t>in</w:t>
      </w:r>
      <w:r w:rsidRPr="005024F7">
        <w:rPr>
          <w:rFonts w:cstheme="minorHAnsi"/>
          <w:b/>
          <w:sz w:val="28"/>
          <w:szCs w:val="28"/>
          <w:lang w:val="el-GR"/>
        </w:rPr>
        <w:t xml:space="preserve"> </w:t>
      </w:r>
      <w:r w:rsidRPr="008347A3">
        <w:rPr>
          <w:rFonts w:cstheme="minorHAnsi"/>
          <w:b/>
          <w:sz w:val="28"/>
          <w:szCs w:val="28"/>
        </w:rPr>
        <w:t>Education</w:t>
      </w:r>
      <w:r w:rsidRPr="005024F7">
        <w:rPr>
          <w:rFonts w:cstheme="minorHAnsi"/>
          <w:b/>
          <w:sz w:val="28"/>
          <w:szCs w:val="28"/>
          <w:lang w:val="el-GR"/>
        </w:rPr>
        <w:t>, π. Υπεύθυνη Περιβαλλοντικής Εκπαίδευσης</w:t>
      </w:r>
    </w:p>
    <w:p w:rsidR="00B1241E" w:rsidRPr="005024F7" w:rsidRDefault="00B1241E" w:rsidP="00B1241E">
      <w:pPr>
        <w:pStyle w:val="a9"/>
        <w:jc w:val="both"/>
        <w:rPr>
          <w:rFonts w:asciiTheme="minorHAnsi" w:hAnsiTheme="minorHAnsi"/>
        </w:rPr>
      </w:pPr>
      <w:r w:rsidRPr="005024F7">
        <w:rPr>
          <w:rFonts w:asciiTheme="minorHAnsi" w:hAnsiTheme="minorHAnsi"/>
        </w:rPr>
        <w:t xml:space="preserve">Τα </w:t>
      </w:r>
      <w:proofErr w:type="spellStart"/>
      <w:r w:rsidRPr="005024F7">
        <w:rPr>
          <w:rFonts w:asciiTheme="minorHAnsi" w:hAnsiTheme="minorHAnsi"/>
        </w:rPr>
        <w:t>πόστερ</w:t>
      </w:r>
      <w:proofErr w:type="spellEnd"/>
      <w:r w:rsidRPr="005024F7">
        <w:rPr>
          <w:rFonts w:asciiTheme="minorHAnsi" w:hAnsiTheme="minorHAnsi"/>
        </w:rPr>
        <w:t xml:space="preserve"> ανήκουν στην ευρύτερη οικογένεια των εικόνων, η οποία περιλαμβάνει κάθε είδους οπτική κωδικοποίηση, από τις τοιχογραφίες και τα ιδεογράμματα μέχρι τις εικόνες στις οθόνες των κινητών και την εικονική πραγματικότητα. </w:t>
      </w:r>
    </w:p>
    <w:p w:rsidR="00B1241E" w:rsidRPr="005024F7" w:rsidRDefault="00B1241E" w:rsidP="00B1241E">
      <w:pPr>
        <w:pStyle w:val="a9"/>
        <w:jc w:val="both"/>
        <w:rPr>
          <w:rFonts w:asciiTheme="minorHAnsi" w:hAnsiTheme="minorHAnsi"/>
        </w:rPr>
      </w:pPr>
      <w:r w:rsidRPr="005024F7">
        <w:rPr>
          <w:rFonts w:asciiTheme="minorHAnsi" w:hAnsiTheme="minorHAnsi"/>
        </w:rPr>
        <w:t>Οι εικόνες είναι θεμελιώδεις για την ανθρώπινη αντίληψη</w:t>
      </w:r>
      <w:r w:rsidR="00FA618C" w:rsidRPr="005024F7">
        <w:rPr>
          <w:rFonts w:asciiTheme="minorHAnsi" w:hAnsiTheme="minorHAnsi"/>
        </w:rPr>
        <w:t>, η δε</w:t>
      </w:r>
      <w:r w:rsidR="00F24B29" w:rsidRPr="005024F7">
        <w:rPr>
          <w:rFonts w:asciiTheme="minorHAnsi" w:hAnsiTheme="minorHAnsi"/>
        </w:rPr>
        <w:t xml:space="preserve"> ψυχολογία αναγνωρίζει</w:t>
      </w:r>
      <w:r w:rsidRPr="005024F7">
        <w:rPr>
          <w:rFonts w:asciiTheme="minorHAnsi" w:hAnsiTheme="minorHAnsi"/>
        </w:rPr>
        <w:t xml:space="preserve"> </w:t>
      </w:r>
      <w:r w:rsidR="00F24B29" w:rsidRPr="005024F7">
        <w:rPr>
          <w:rFonts w:asciiTheme="minorHAnsi" w:hAnsiTheme="minorHAnsi"/>
        </w:rPr>
        <w:t>τ</w:t>
      </w:r>
      <w:r w:rsidRPr="005024F7">
        <w:rPr>
          <w:rFonts w:asciiTheme="minorHAnsi" w:hAnsiTheme="minorHAnsi"/>
        </w:rPr>
        <w:t>η</w:t>
      </w:r>
      <w:r w:rsidR="00F24B29" w:rsidRPr="005024F7">
        <w:rPr>
          <w:rFonts w:asciiTheme="minorHAnsi" w:hAnsiTheme="minorHAnsi"/>
        </w:rPr>
        <w:t>ν</w:t>
      </w:r>
      <w:r w:rsidRPr="005024F7">
        <w:rPr>
          <w:rFonts w:asciiTheme="minorHAnsi" w:hAnsiTheme="minorHAnsi"/>
        </w:rPr>
        <w:t xml:space="preserve"> επίδραση της οπτικής μνήμης  του ανθρώπου στη διαδικασία της μάθησης ως προσαρμογής στο περιβάλλον.</w:t>
      </w:r>
    </w:p>
    <w:p w:rsidR="009C20AF" w:rsidRPr="005024F7" w:rsidRDefault="009C20AF" w:rsidP="00EE7D44">
      <w:pPr>
        <w:ind w:firstLine="210"/>
        <w:jc w:val="both"/>
        <w:rPr>
          <w:sz w:val="24"/>
          <w:szCs w:val="24"/>
          <w:lang w:val="el-GR"/>
        </w:rPr>
      </w:pPr>
      <w:r w:rsidRPr="005024F7">
        <w:rPr>
          <w:sz w:val="24"/>
          <w:szCs w:val="24"/>
          <w:lang w:val="el-GR"/>
        </w:rPr>
        <w:t xml:space="preserve">Με τον όρο </w:t>
      </w:r>
      <w:r w:rsidR="0019108D" w:rsidRPr="005024F7">
        <w:rPr>
          <w:sz w:val="24"/>
          <w:szCs w:val="24"/>
          <w:lang w:val="el-GR"/>
        </w:rPr>
        <w:t xml:space="preserve">Πόστερ </w:t>
      </w:r>
      <w:r w:rsidRPr="005024F7">
        <w:rPr>
          <w:sz w:val="24"/>
          <w:szCs w:val="24"/>
          <w:lang w:val="el-GR"/>
        </w:rPr>
        <w:t xml:space="preserve">αναφερόμαστε σε </w:t>
      </w:r>
      <w:r w:rsidR="0019108D" w:rsidRPr="005024F7">
        <w:rPr>
          <w:sz w:val="24"/>
          <w:szCs w:val="24"/>
          <w:lang w:val="el-GR"/>
        </w:rPr>
        <w:t>οποιοδήποτε κομμάτι τ</w:t>
      </w:r>
      <w:r w:rsidRPr="005024F7">
        <w:rPr>
          <w:sz w:val="24"/>
          <w:szCs w:val="24"/>
          <w:lang w:val="el-GR"/>
        </w:rPr>
        <w:t>υπωμένου χαρτιού, σχεδιασμένου</w:t>
      </w:r>
      <w:r w:rsidR="00EE7D44" w:rsidRPr="005024F7">
        <w:rPr>
          <w:sz w:val="24"/>
          <w:szCs w:val="24"/>
          <w:lang w:val="el-GR"/>
        </w:rPr>
        <w:t xml:space="preserve"> για να </w:t>
      </w:r>
      <w:r w:rsidR="0019108D" w:rsidRPr="005024F7">
        <w:rPr>
          <w:sz w:val="24"/>
          <w:szCs w:val="24"/>
          <w:lang w:val="el-GR"/>
        </w:rPr>
        <w:t>κολληθεί σε ένα</w:t>
      </w:r>
      <w:r w:rsidR="00076BB8" w:rsidRPr="005024F7">
        <w:rPr>
          <w:sz w:val="24"/>
          <w:szCs w:val="24"/>
          <w:lang w:val="el-GR"/>
        </w:rPr>
        <w:t>ν</w:t>
      </w:r>
      <w:r w:rsidR="0019108D" w:rsidRPr="005024F7">
        <w:rPr>
          <w:sz w:val="24"/>
          <w:szCs w:val="24"/>
          <w:lang w:val="el-GR"/>
        </w:rPr>
        <w:t xml:space="preserve"> τοίχο ή σε οριζόντια επιφάνεια. Τυπικά τα πόστερ περιλαμβάνουν κείμενο και διαγράμματα </w:t>
      </w:r>
      <w:r w:rsidRPr="005024F7">
        <w:rPr>
          <w:sz w:val="24"/>
          <w:szCs w:val="24"/>
          <w:lang w:val="el-GR"/>
        </w:rPr>
        <w:t xml:space="preserve">ή </w:t>
      </w:r>
      <w:r w:rsidR="0019108D" w:rsidRPr="005024F7">
        <w:rPr>
          <w:sz w:val="24"/>
          <w:szCs w:val="24"/>
          <w:lang w:val="el-GR"/>
        </w:rPr>
        <w:t>γραφικά στοιχεία, παρά το ότι ένα πόστερ μπορεί να αποτελείται μόνο από κείμενο ή μόνο από γραφικά διαγράμματα</w:t>
      </w:r>
      <w:r w:rsidR="0053442D" w:rsidRPr="005024F7">
        <w:rPr>
          <w:sz w:val="24"/>
          <w:szCs w:val="24"/>
          <w:lang w:val="el-GR"/>
        </w:rPr>
        <w:t>. Τα πόστερ σχεδιάζονται ώστε να τραβούν την προσοχή και τα</w:t>
      </w:r>
      <w:r w:rsidRPr="005024F7">
        <w:rPr>
          <w:sz w:val="24"/>
          <w:szCs w:val="24"/>
          <w:lang w:val="el-GR"/>
        </w:rPr>
        <w:t>υτόχρονα να δίνουν πληροφορίες, ενώ χ</w:t>
      </w:r>
      <w:r w:rsidR="0053442D" w:rsidRPr="005024F7">
        <w:rPr>
          <w:sz w:val="24"/>
          <w:szCs w:val="24"/>
          <w:lang w:val="el-GR"/>
        </w:rPr>
        <w:t>ρησιμοποιούνται για διάφορου</w:t>
      </w:r>
      <w:r w:rsidRPr="005024F7">
        <w:rPr>
          <w:sz w:val="24"/>
          <w:szCs w:val="24"/>
          <w:lang w:val="el-GR"/>
        </w:rPr>
        <w:t xml:space="preserve">ς σκοπούς, όπως διαφήμιση, διαμαρτυρία, προπαγάνδα, αναγγελία ενός γεγονότος, αναπαραγωγή ενός έργου τέχνης, πινακίδα με πληροφορίες, </w:t>
      </w:r>
      <w:proofErr w:type="spellStart"/>
      <w:r w:rsidRPr="005024F7">
        <w:rPr>
          <w:sz w:val="24"/>
          <w:szCs w:val="24"/>
          <w:lang w:val="el-GR"/>
        </w:rPr>
        <w:t>κ.λ.π</w:t>
      </w:r>
      <w:proofErr w:type="spellEnd"/>
      <w:r w:rsidRPr="005024F7">
        <w:rPr>
          <w:sz w:val="24"/>
          <w:szCs w:val="24"/>
          <w:lang w:val="el-GR"/>
        </w:rPr>
        <w:t>.</w:t>
      </w:r>
    </w:p>
    <w:p w:rsidR="009C20AF" w:rsidRPr="005024F7" w:rsidRDefault="009C20AF" w:rsidP="00EA1494">
      <w:pPr>
        <w:ind w:firstLine="210"/>
        <w:jc w:val="both"/>
        <w:rPr>
          <w:sz w:val="24"/>
          <w:szCs w:val="24"/>
          <w:lang w:val="el-GR"/>
        </w:rPr>
      </w:pPr>
      <w:r w:rsidRPr="005024F7">
        <w:rPr>
          <w:sz w:val="24"/>
          <w:szCs w:val="24"/>
          <w:lang w:val="el-GR"/>
        </w:rPr>
        <w:t xml:space="preserve">Τα πόστερ στην εκπαίδευση είτε χρησιμοποιούνται από τον εκπαιδευτικό </w:t>
      </w:r>
      <w:r w:rsidR="00EA1494" w:rsidRPr="005024F7">
        <w:rPr>
          <w:sz w:val="24"/>
          <w:szCs w:val="24"/>
          <w:lang w:val="el-GR"/>
        </w:rPr>
        <w:t xml:space="preserve">στη διδασκαλία </w:t>
      </w:r>
      <w:r w:rsidRPr="005024F7">
        <w:rPr>
          <w:sz w:val="24"/>
          <w:szCs w:val="24"/>
          <w:lang w:val="el-GR"/>
        </w:rPr>
        <w:t>για να συμπυκνώσουν, να συνοψίσουν,  να αναδείξουν στοιχεία των γνωστικών αντικειμένων του αναλυτικού προγράμματος, είτε αποτελούν εργασία</w:t>
      </w:r>
      <w:r w:rsidR="00EA1494" w:rsidRPr="005024F7">
        <w:rPr>
          <w:sz w:val="24"/>
          <w:szCs w:val="24"/>
          <w:lang w:val="el-GR"/>
        </w:rPr>
        <w:t xml:space="preserve"> μάθησης</w:t>
      </w:r>
      <w:r w:rsidRPr="005024F7">
        <w:rPr>
          <w:sz w:val="24"/>
          <w:szCs w:val="24"/>
          <w:lang w:val="el-GR"/>
        </w:rPr>
        <w:t xml:space="preserve"> των μαθητών (ατομική ή ομαδική)</w:t>
      </w:r>
      <w:r w:rsidR="00F24B29" w:rsidRPr="005024F7">
        <w:rPr>
          <w:sz w:val="24"/>
          <w:szCs w:val="24"/>
          <w:lang w:val="el-GR"/>
        </w:rPr>
        <w:t xml:space="preserve"> πάνω σε ένα θέμα</w:t>
      </w:r>
      <w:r w:rsidR="00EA1494" w:rsidRPr="005024F7">
        <w:rPr>
          <w:sz w:val="24"/>
          <w:szCs w:val="24"/>
          <w:lang w:val="el-GR"/>
        </w:rPr>
        <w:t xml:space="preserve">. Τα πόστερ που χρησιμοποιεί ο εκπαιδευτικός άλλοτε είναι του εμπορίου (π.χ. χάρτες) και άλλοτε αποτελούν δικό του δημιούργημα, μικρών διαστάσεων (κάρτες </w:t>
      </w:r>
      <w:r w:rsidR="00EA1494" w:rsidRPr="005024F7">
        <w:rPr>
          <w:sz w:val="24"/>
          <w:szCs w:val="24"/>
        </w:rPr>
        <w:t>flashcard</w:t>
      </w:r>
      <w:r w:rsidR="00EA1494" w:rsidRPr="005024F7">
        <w:rPr>
          <w:sz w:val="24"/>
          <w:szCs w:val="24"/>
          <w:lang w:val="el-GR"/>
        </w:rPr>
        <w:t>)</w:t>
      </w:r>
      <w:r w:rsidR="00F24B29" w:rsidRPr="005024F7">
        <w:rPr>
          <w:sz w:val="24"/>
          <w:szCs w:val="24"/>
          <w:lang w:val="el-GR"/>
        </w:rPr>
        <w:t xml:space="preserve"> </w:t>
      </w:r>
      <w:r w:rsidRPr="005024F7">
        <w:rPr>
          <w:sz w:val="24"/>
          <w:szCs w:val="24"/>
          <w:lang w:val="el-GR"/>
        </w:rPr>
        <w:t xml:space="preserve">  </w:t>
      </w:r>
      <w:r w:rsidR="00EA1494" w:rsidRPr="005024F7">
        <w:rPr>
          <w:sz w:val="24"/>
          <w:szCs w:val="24"/>
          <w:lang w:val="el-GR"/>
        </w:rPr>
        <w:t>ή μεγάλων διαστάσεων (αφίσες).</w:t>
      </w:r>
    </w:p>
    <w:p w:rsidR="00EA1494" w:rsidRPr="005024F7" w:rsidRDefault="00EA1494" w:rsidP="00EA1494">
      <w:pPr>
        <w:shd w:val="clear" w:color="auto" w:fill="FFFFFF"/>
        <w:spacing w:before="240" w:after="120" w:line="324" w:lineRule="atLeast"/>
        <w:ind w:firstLine="210"/>
        <w:jc w:val="both"/>
        <w:outlineLvl w:val="0"/>
        <w:rPr>
          <w:rFonts w:eastAsia="Times New Roman" w:cs="Arial"/>
          <w:bCs/>
          <w:color w:val="000000"/>
          <w:kern w:val="36"/>
          <w:sz w:val="24"/>
          <w:szCs w:val="24"/>
          <w:lang w:val="el-GR"/>
        </w:rPr>
      </w:pPr>
      <w:r w:rsidRPr="005024F7">
        <w:rPr>
          <w:rFonts w:eastAsia="Times New Roman" w:cs="Arial"/>
          <w:bCs/>
          <w:color w:val="000000"/>
          <w:kern w:val="36"/>
          <w:sz w:val="24"/>
          <w:szCs w:val="24"/>
          <w:lang w:val="el-GR"/>
        </w:rPr>
        <w:lastRenderedPageBreak/>
        <w:t>Τα πόστερ έχουν θετική επίδραση στη μαθησιακή διαδικασία επειδή εμπλέκουν τους μαθητές στη διαδικασία της δικής τους μάθησης. Το μεγαλύτερο πλεονέκτημά τους είναι ότι διευκολύνουν την ομαδική εργασία και την κατανόηση, καθώς επίσης την δημιουργική σκέψη και την εκτεταμένη έρευνα και μελέτη. Παρέχουν στους μαθητές την ευκαιρία μάθησης μέσω της πράξης (</w:t>
      </w:r>
      <w:r w:rsidRPr="005024F7">
        <w:rPr>
          <w:rFonts w:eastAsia="Times New Roman" w:cs="Arial"/>
          <w:bCs/>
          <w:color w:val="000000"/>
          <w:kern w:val="36"/>
          <w:sz w:val="24"/>
          <w:szCs w:val="24"/>
        </w:rPr>
        <w:t>learning</w:t>
      </w:r>
      <w:r w:rsidRPr="005024F7">
        <w:rPr>
          <w:rFonts w:eastAsia="Times New Roman" w:cs="Arial"/>
          <w:bCs/>
          <w:color w:val="000000"/>
          <w:kern w:val="36"/>
          <w:sz w:val="24"/>
          <w:szCs w:val="24"/>
          <w:lang w:val="el-GR"/>
        </w:rPr>
        <w:t xml:space="preserve"> </w:t>
      </w:r>
      <w:r w:rsidRPr="005024F7">
        <w:rPr>
          <w:rFonts w:eastAsia="Times New Roman" w:cs="Arial"/>
          <w:bCs/>
          <w:color w:val="000000"/>
          <w:kern w:val="36"/>
          <w:sz w:val="24"/>
          <w:szCs w:val="24"/>
        </w:rPr>
        <w:t>by</w:t>
      </w:r>
      <w:r w:rsidRPr="005024F7">
        <w:rPr>
          <w:rFonts w:eastAsia="Times New Roman" w:cs="Arial"/>
          <w:bCs/>
          <w:color w:val="000000"/>
          <w:kern w:val="36"/>
          <w:sz w:val="24"/>
          <w:szCs w:val="24"/>
          <w:lang w:val="el-GR"/>
        </w:rPr>
        <w:t xml:space="preserve"> </w:t>
      </w:r>
      <w:r w:rsidRPr="005024F7">
        <w:rPr>
          <w:rFonts w:eastAsia="Times New Roman" w:cs="Arial"/>
          <w:bCs/>
          <w:color w:val="000000"/>
          <w:kern w:val="36"/>
          <w:sz w:val="24"/>
          <w:szCs w:val="24"/>
        </w:rPr>
        <w:t>doing</w:t>
      </w:r>
      <w:r w:rsidRPr="005024F7">
        <w:rPr>
          <w:rFonts w:eastAsia="Times New Roman" w:cs="Arial"/>
          <w:bCs/>
          <w:color w:val="000000"/>
          <w:kern w:val="36"/>
          <w:sz w:val="24"/>
          <w:szCs w:val="24"/>
          <w:lang w:val="el-GR"/>
        </w:rPr>
        <w:t>), ενισχύοντας την μάθηση. Οι μαθητές αποκτούν την ικανότητα να παρουσιάζουν οπτικά τα κύρια σημεία και μέσω της παρουσίασης να επεξεργάζονται, να τελειοποιούν, να συγκρατούν και να ανακαλούν την αποκτηθείσα γνώση. Η κατασκευή ενός πόστερ και η παρουσίασή του στην ολομέλεια της τάξης αποτελεί επίσης ένα αποτελεσματικό εργαλείο αξιολόγησης των γνώσεων των μαθητών ενώ παρέχει ευκαιρίες για ομαδική συζήτηση και ενεργό συμμετοχή των μαθητών</w:t>
      </w:r>
      <w:r w:rsidR="00531B33" w:rsidRPr="005024F7">
        <w:rPr>
          <w:rFonts w:eastAsia="Times New Roman" w:cs="Arial"/>
          <w:bCs/>
          <w:color w:val="000000"/>
          <w:kern w:val="36"/>
          <w:sz w:val="24"/>
          <w:szCs w:val="24"/>
          <w:lang w:val="el-GR"/>
        </w:rPr>
        <w:t>. Τέλος τα πόστερ αποτελούν εργαλείο που ελκύει τους μαθητές.</w:t>
      </w:r>
    </w:p>
    <w:p w:rsidR="00DC7F90" w:rsidRPr="005024F7" w:rsidRDefault="00DC7F90" w:rsidP="00DC7F90">
      <w:pPr>
        <w:shd w:val="clear" w:color="auto" w:fill="FFFFFF"/>
        <w:jc w:val="both"/>
        <w:rPr>
          <w:rFonts w:eastAsia="Times New Roman" w:cs="Arial"/>
          <w:color w:val="222222"/>
          <w:sz w:val="24"/>
          <w:szCs w:val="24"/>
          <w:lang w:val="el-GR"/>
        </w:rPr>
      </w:pPr>
      <w:r w:rsidRPr="005024F7">
        <w:rPr>
          <w:rFonts w:eastAsia="Times New Roman" w:cs="Arial"/>
          <w:bCs/>
          <w:color w:val="000000"/>
          <w:kern w:val="36"/>
          <w:sz w:val="24"/>
          <w:szCs w:val="24"/>
          <w:lang w:val="el-GR"/>
        </w:rPr>
        <w:t xml:space="preserve">Τα πόστερ μπορούν να αξιοποιηθούν σε </w:t>
      </w:r>
      <w:r w:rsidRPr="005024F7">
        <w:rPr>
          <w:rFonts w:eastAsia="Times New Roman" w:cs="Arial"/>
          <w:b/>
          <w:bCs/>
          <w:i/>
          <w:color w:val="000000"/>
          <w:kern w:val="36"/>
          <w:sz w:val="24"/>
          <w:szCs w:val="24"/>
          <w:lang w:val="el-GR"/>
        </w:rPr>
        <w:t>κάθε διδακτικό αντικείμενο</w:t>
      </w:r>
      <w:r w:rsidRPr="005024F7">
        <w:rPr>
          <w:rFonts w:eastAsia="Times New Roman" w:cs="Arial"/>
          <w:bCs/>
          <w:color w:val="000000"/>
          <w:kern w:val="36"/>
          <w:sz w:val="24"/>
          <w:szCs w:val="24"/>
          <w:lang w:val="el-GR"/>
        </w:rPr>
        <w:t xml:space="preserve"> (</w:t>
      </w:r>
      <w:proofErr w:type="spellStart"/>
      <w:r w:rsidRPr="005024F7">
        <w:rPr>
          <w:rFonts w:eastAsia="Times New Roman" w:cs="Arial"/>
          <w:bCs/>
          <w:color w:val="000000"/>
          <w:kern w:val="36"/>
          <w:sz w:val="24"/>
          <w:szCs w:val="24"/>
          <w:lang w:val="el-GR"/>
        </w:rPr>
        <w:t>π.χ</w:t>
      </w:r>
      <w:proofErr w:type="spellEnd"/>
      <w:r w:rsidRPr="005024F7">
        <w:rPr>
          <w:rFonts w:eastAsia="Times New Roman" w:cs="Arial"/>
          <w:bCs/>
          <w:color w:val="000000"/>
          <w:kern w:val="36"/>
          <w:sz w:val="24"/>
          <w:szCs w:val="24"/>
          <w:lang w:val="el-GR"/>
        </w:rPr>
        <w:t xml:space="preserve"> αντί μιας επανάληψης), αλλά και στις </w:t>
      </w:r>
      <w:r w:rsidRPr="005024F7">
        <w:rPr>
          <w:rFonts w:cs="Arial"/>
          <w:b/>
          <w:i/>
          <w:color w:val="222222"/>
          <w:sz w:val="24"/>
          <w:szCs w:val="24"/>
          <w:shd w:val="clear" w:color="auto" w:fill="FFFFFF"/>
          <w:lang w:val="el-GR"/>
        </w:rPr>
        <w:t>«Συνθετικές – Δημιουργικές εργασίες»</w:t>
      </w:r>
      <w:r w:rsidRPr="005024F7">
        <w:rPr>
          <w:rFonts w:cs="Arial"/>
          <w:color w:val="222222"/>
          <w:sz w:val="24"/>
          <w:szCs w:val="24"/>
          <w:shd w:val="clear" w:color="auto" w:fill="FFFFFF"/>
          <w:lang w:val="el-GR"/>
        </w:rPr>
        <w:t xml:space="preserve"> του Γυμνασίου, </w:t>
      </w:r>
      <w:r w:rsidRPr="005024F7">
        <w:rPr>
          <w:rFonts w:eastAsia="Times New Roman" w:cs="Arial"/>
          <w:color w:val="222222"/>
          <w:sz w:val="24"/>
          <w:szCs w:val="24"/>
          <w:lang w:val="el-GR"/>
        </w:rPr>
        <w:t xml:space="preserve">στις </w:t>
      </w:r>
      <w:r w:rsidRPr="005024F7">
        <w:rPr>
          <w:rFonts w:eastAsia="Times New Roman" w:cs="Arial"/>
          <w:b/>
          <w:i/>
          <w:color w:val="222222"/>
          <w:sz w:val="24"/>
          <w:szCs w:val="24"/>
          <w:lang w:val="el-GR"/>
        </w:rPr>
        <w:t>«Συνθετικές εργασίες»</w:t>
      </w:r>
      <w:r w:rsidRPr="005024F7">
        <w:rPr>
          <w:rFonts w:eastAsia="Times New Roman" w:cs="Arial"/>
          <w:color w:val="222222"/>
          <w:sz w:val="24"/>
          <w:szCs w:val="24"/>
          <w:lang w:val="el-GR"/>
        </w:rPr>
        <w:t xml:space="preserve"> των ΓΕΛ ως παραδοτέα («μικρές πραγματείες ή συλλογές ή κατασκευές ή καλλιτεχνικές συνθέσεις») και στα  παραδοτέα (με παρουσίαση στο κοινό) των δύο νέων αντικειμένων ΕΕΤ και ΖΔΔ των ΕΠΑΛ.</w:t>
      </w:r>
    </w:p>
    <w:p w:rsidR="006E241B" w:rsidRPr="005024F7" w:rsidRDefault="006E241B" w:rsidP="006E241B">
      <w:pPr>
        <w:pStyle w:val="a9"/>
        <w:jc w:val="both"/>
        <w:rPr>
          <w:rFonts w:asciiTheme="minorHAnsi" w:hAnsiTheme="minorHAnsi"/>
          <w:b/>
          <w:i/>
        </w:rPr>
      </w:pPr>
      <w:r w:rsidRPr="005024F7">
        <w:rPr>
          <w:rFonts w:asciiTheme="minorHAnsi" w:hAnsiTheme="minorHAnsi"/>
          <w:b/>
          <w:i/>
        </w:rPr>
        <w:t xml:space="preserve">Στο επιμορφωτικό βιωματικό εργαστήριο θα </w:t>
      </w:r>
      <w:r w:rsidR="00BD3BAF" w:rsidRPr="005024F7">
        <w:rPr>
          <w:rFonts w:asciiTheme="minorHAnsi" w:hAnsiTheme="minorHAnsi"/>
          <w:b/>
          <w:i/>
        </w:rPr>
        <w:t xml:space="preserve">κατασκευάσουμε πόστερ με τη βοήθεια ορισμένων διδακτικών τεχνικών, </w:t>
      </w:r>
      <w:r w:rsidRPr="005024F7">
        <w:rPr>
          <w:rFonts w:asciiTheme="minorHAnsi" w:hAnsiTheme="minorHAnsi"/>
          <w:b/>
          <w:i/>
        </w:rPr>
        <w:t xml:space="preserve">οι οποίες διευκολύνουν τον εκπαιδευτικό στο σχηματισμό των ομάδων, στην ομαδική </w:t>
      </w:r>
      <w:r w:rsidR="00BD3BAF" w:rsidRPr="005024F7">
        <w:rPr>
          <w:rFonts w:asciiTheme="minorHAnsi" w:hAnsiTheme="minorHAnsi"/>
          <w:b/>
          <w:i/>
        </w:rPr>
        <w:t>συζήτηση, στην αποσαφήνιση αξιών</w:t>
      </w:r>
      <w:r w:rsidRPr="005024F7">
        <w:rPr>
          <w:rFonts w:asciiTheme="minorHAnsi" w:hAnsiTheme="minorHAnsi"/>
          <w:b/>
          <w:i/>
        </w:rPr>
        <w:t xml:space="preserve"> και ασκούν τους μαθητές στον διάλογο, στη συνεργασία, στην έκφραση των συναισθημάτων, στην κριτική </w:t>
      </w:r>
      <w:r w:rsidR="0039796E" w:rsidRPr="005024F7">
        <w:rPr>
          <w:rFonts w:asciiTheme="minorHAnsi" w:hAnsiTheme="minorHAnsi"/>
          <w:b/>
          <w:i/>
        </w:rPr>
        <w:t xml:space="preserve">σκέψη και κριτική </w:t>
      </w:r>
      <w:r w:rsidRPr="005024F7">
        <w:rPr>
          <w:rFonts w:asciiTheme="minorHAnsi" w:hAnsiTheme="minorHAnsi"/>
          <w:b/>
          <w:i/>
        </w:rPr>
        <w:t xml:space="preserve">ανάγνωση μιας εικόνας, στην ανάλυση και στη σύνθεση, στη δημιουργικότητα, στην ανάπτυξη της φαντασίας και </w:t>
      </w:r>
      <w:r w:rsidR="00BD3BAF" w:rsidRPr="005024F7">
        <w:rPr>
          <w:rFonts w:asciiTheme="minorHAnsi" w:hAnsiTheme="minorHAnsi"/>
          <w:b/>
          <w:i/>
        </w:rPr>
        <w:t xml:space="preserve">διαφόρων άλλων </w:t>
      </w:r>
      <w:r w:rsidRPr="005024F7">
        <w:rPr>
          <w:rFonts w:asciiTheme="minorHAnsi" w:hAnsiTheme="minorHAnsi"/>
          <w:b/>
          <w:i/>
        </w:rPr>
        <w:t xml:space="preserve">δεξιοτήτων. </w:t>
      </w:r>
    </w:p>
    <w:p w:rsidR="00EA1494" w:rsidRPr="00EA1494" w:rsidRDefault="00EA1494" w:rsidP="00EA1494">
      <w:pPr>
        <w:ind w:firstLine="210"/>
        <w:jc w:val="both"/>
        <w:rPr>
          <w:sz w:val="28"/>
          <w:szCs w:val="28"/>
          <w:lang w:val="el-GR"/>
        </w:rPr>
      </w:pPr>
    </w:p>
    <w:sectPr w:rsidR="00EA1494" w:rsidRPr="00EA14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90E" w:rsidRDefault="00C6390E" w:rsidP="00734D73">
      <w:pPr>
        <w:spacing w:after="0" w:line="240" w:lineRule="auto"/>
      </w:pPr>
      <w:r>
        <w:separator/>
      </w:r>
    </w:p>
  </w:endnote>
  <w:endnote w:type="continuationSeparator" w:id="0">
    <w:p w:rsidR="00C6390E" w:rsidRDefault="00C6390E" w:rsidP="0073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90E" w:rsidRDefault="00C6390E" w:rsidP="00734D73">
      <w:pPr>
        <w:spacing w:after="0" w:line="240" w:lineRule="auto"/>
      </w:pPr>
      <w:r>
        <w:separator/>
      </w:r>
    </w:p>
  </w:footnote>
  <w:footnote w:type="continuationSeparator" w:id="0">
    <w:p w:rsidR="00C6390E" w:rsidRDefault="00C6390E" w:rsidP="00734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784D"/>
    <w:multiLevelType w:val="hybridMultilevel"/>
    <w:tmpl w:val="B6A8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66394D"/>
    <w:multiLevelType w:val="hybridMultilevel"/>
    <w:tmpl w:val="15C46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62909"/>
    <w:multiLevelType w:val="hybridMultilevel"/>
    <w:tmpl w:val="8E6C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A03540"/>
    <w:multiLevelType w:val="multilevel"/>
    <w:tmpl w:val="1504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D6"/>
    <w:rsid w:val="00061E57"/>
    <w:rsid w:val="00076BB8"/>
    <w:rsid w:val="0019108D"/>
    <w:rsid w:val="001E3921"/>
    <w:rsid w:val="001F55EC"/>
    <w:rsid w:val="00200D03"/>
    <w:rsid w:val="00202B8C"/>
    <w:rsid w:val="00223A0B"/>
    <w:rsid w:val="0039796E"/>
    <w:rsid w:val="003B07FA"/>
    <w:rsid w:val="003E59A7"/>
    <w:rsid w:val="0042018D"/>
    <w:rsid w:val="00433B0F"/>
    <w:rsid w:val="004512BA"/>
    <w:rsid w:val="005024F7"/>
    <w:rsid w:val="00531B33"/>
    <w:rsid w:val="0053442D"/>
    <w:rsid w:val="00585D4C"/>
    <w:rsid w:val="005C25B9"/>
    <w:rsid w:val="00690264"/>
    <w:rsid w:val="006A67C9"/>
    <w:rsid w:val="006B6787"/>
    <w:rsid w:val="006C1462"/>
    <w:rsid w:val="006E241B"/>
    <w:rsid w:val="00712CB4"/>
    <w:rsid w:val="00721F4B"/>
    <w:rsid w:val="00734D73"/>
    <w:rsid w:val="0074498F"/>
    <w:rsid w:val="00751D92"/>
    <w:rsid w:val="00752470"/>
    <w:rsid w:val="007B4403"/>
    <w:rsid w:val="00835F8F"/>
    <w:rsid w:val="00836F60"/>
    <w:rsid w:val="00846F49"/>
    <w:rsid w:val="008B776E"/>
    <w:rsid w:val="008D1251"/>
    <w:rsid w:val="009525EA"/>
    <w:rsid w:val="009C20AF"/>
    <w:rsid w:val="009D03D3"/>
    <w:rsid w:val="009F179F"/>
    <w:rsid w:val="00A07201"/>
    <w:rsid w:val="00A16C85"/>
    <w:rsid w:val="00A84A0D"/>
    <w:rsid w:val="00AD5AD6"/>
    <w:rsid w:val="00AF13D5"/>
    <w:rsid w:val="00AF490A"/>
    <w:rsid w:val="00B1241E"/>
    <w:rsid w:val="00B66A3E"/>
    <w:rsid w:val="00BB16F8"/>
    <w:rsid w:val="00BD3BAF"/>
    <w:rsid w:val="00C2109F"/>
    <w:rsid w:val="00C45CCE"/>
    <w:rsid w:val="00C6390E"/>
    <w:rsid w:val="00CE4935"/>
    <w:rsid w:val="00D20A4F"/>
    <w:rsid w:val="00DA77CF"/>
    <w:rsid w:val="00DC7F90"/>
    <w:rsid w:val="00DF3887"/>
    <w:rsid w:val="00DF4E9B"/>
    <w:rsid w:val="00DF75A2"/>
    <w:rsid w:val="00E203B0"/>
    <w:rsid w:val="00E520CC"/>
    <w:rsid w:val="00EA1494"/>
    <w:rsid w:val="00EE7D44"/>
    <w:rsid w:val="00F24B29"/>
    <w:rsid w:val="00F73C5C"/>
    <w:rsid w:val="00F8566B"/>
    <w:rsid w:val="00FA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qFormat/>
    <w:rsid w:val="005024F7"/>
    <w:pPr>
      <w:keepNext/>
      <w:spacing w:after="0" w:line="240" w:lineRule="auto"/>
      <w:ind w:left="-568" w:right="-355"/>
      <w:outlineLvl w:val="2"/>
    </w:pPr>
    <w:rPr>
      <w:rFonts w:ascii="Arial" w:eastAsia="Times New Roman" w:hAnsi="Arial" w:cs="Times New Roman"/>
      <w:b/>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85D4C"/>
    <w:rPr>
      <w:color w:val="0000FF" w:themeColor="hyperlink"/>
      <w:u w:val="single"/>
    </w:rPr>
  </w:style>
  <w:style w:type="paragraph" w:styleId="a3">
    <w:name w:val="List Paragraph"/>
    <w:basedOn w:val="a"/>
    <w:uiPriority w:val="34"/>
    <w:qFormat/>
    <w:rsid w:val="00F73C5C"/>
    <w:pPr>
      <w:ind w:left="720"/>
      <w:contextualSpacing/>
    </w:pPr>
  </w:style>
  <w:style w:type="paragraph" w:styleId="a4">
    <w:name w:val="endnote text"/>
    <w:basedOn w:val="a"/>
    <w:link w:val="Char"/>
    <w:uiPriority w:val="99"/>
    <w:semiHidden/>
    <w:unhideWhenUsed/>
    <w:rsid w:val="00734D73"/>
    <w:pPr>
      <w:spacing w:after="0" w:line="240" w:lineRule="auto"/>
    </w:pPr>
    <w:rPr>
      <w:sz w:val="20"/>
      <w:szCs w:val="20"/>
    </w:rPr>
  </w:style>
  <w:style w:type="character" w:customStyle="1" w:styleId="Char">
    <w:name w:val="Κείμενο σημείωσης τέλους Char"/>
    <w:basedOn w:val="a0"/>
    <w:link w:val="a4"/>
    <w:uiPriority w:val="99"/>
    <w:semiHidden/>
    <w:rsid w:val="00734D73"/>
    <w:rPr>
      <w:sz w:val="20"/>
      <w:szCs w:val="20"/>
    </w:rPr>
  </w:style>
  <w:style w:type="character" w:styleId="a5">
    <w:name w:val="endnote reference"/>
    <w:basedOn w:val="a0"/>
    <w:uiPriority w:val="99"/>
    <w:semiHidden/>
    <w:unhideWhenUsed/>
    <w:rsid w:val="00734D73"/>
    <w:rPr>
      <w:vertAlign w:val="superscript"/>
    </w:rPr>
  </w:style>
  <w:style w:type="paragraph" w:styleId="Web">
    <w:name w:val="Normal (Web)"/>
    <w:basedOn w:val="a"/>
    <w:uiPriority w:val="99"/>
    <w:semiHidden/>
    <w:unhideWhenUsed/>
    <w:rsid w:val="00DF388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F3887"/>
    <w:rPr>
      <w:b/>
      <w:bCs/>
    </w:rPr>
  </w:style>
  <w:style w:type="paragraph" w:styleId="a7">
    <w:name w:val="Title"/>
    <w:basedOn w:val="a"/>
    <w:link w:val="Char0"/>
    <w:qFormat/>
    <w:rsid w:val="00AF490A"/>
    <w:pPr>
      <w:spacing w:after="0" w:line="240" w:lineRule="auto"/>
      <w:jc w:val="center"/>
    </w:pPr>
    <w:rPr>
      <w:rFonts w:ascii="Times New Roman" w:eastAsia="Times New Roman" w:hAnsi="Times New Roman" w:cs="Times New Roman"/>
      <w:b/>
      <w:sz w:val="28"/>
      <w:szCs w:val="28"/>
      <w:lang w:val="el-GR" w:eastAsia="el-GR"/>
    </w:rPr>
  </w:style>
  <w:style w:type="character" w:customStyle="1" w:styleId="Char0">
    <w:name w:val="Τίτλος Char"/>
    <w:basedOn w:val="a0"/>
    <w:link w:val="a7"/>
    <w:rsid w:val="00AF490A"/>
    <w:rPr>
      <w:rFonts w:ascii="Times New Roman" w:eastAsia="Times New Roman" w:hAnsi="Times New Roman" w:cs="Times New Roman"/>
      <w:b/>
      <w:sz w:val="28"/>
      <w:szCs w:val="28"/>
      <w:lang w:val="el-GR" w:eastAsia="el-GR"/>
    </w:rPr>
  </w:style>
  <w:style w:type="paragraph" w:styleId="a8">
    <w:name w:val="Body Text"/>
    <w:basedOn w:val="a"/>
    <w:link w:val="Char1"/>
    <w:uiPriority w:val="99"/>
    <w:semiHidden/>
    <w:unhideWhenUsed/>
    <w:rsid w:val="00B1241E"/>
    <w:pPr>
      <w:spacing w:after="120"/>
    </w:pPr>
  </w:style>
  <w:style w:type="character" w:customStyle="1" w:styleId="Char1">
    <w:name w:val="Σώμα κειμένου Char"/>
    <w:basedOn w:val="a0"/>
    <w:link w:val="a8"/>
    <w:uiPriority w:val="99"/>
    <w:semiHidden/>
    <w:rsid w:val="00B1241E"/>
  </w:style>
  <w:style w:type="paragraph" w:styleId="a9">
    <w:name w:val="Body Text First Indent"/>
    <w:basedOn w:val="a8"/>
    <w:link w:val="Char2"/>
    <w:rsid w:val="00B1241E"/>
    <w:pPr>
      <w:spacing w:line="240" w:lineRule="auto"/>
      <w:ind w:firstLine="210"/>
    </w:pPr>
    <w:rPr>
      <w:rFonts w:ascii="Times New Roman" w:eastAsia="Times New Roman" w:hAnsi="Times New Roman" w:cs="Times New Roman"/>
      <w:sz w:val="24"/>
      <w:szCs w:val="24"/>
      <w:lang w:val="el-GR" w:eastAsia="el-GR"/>
    </w:rPr>
  </w:style>
  <w:style w:type="character" w:customStyle="1" w:styleId="Char2">
    <w:name w:val="Σώμα κείμενου Πρώτη Εσοχή Char"/>
    <w:basedOn w:val="Char1"/>
    <w:link w:val="a9"/>
    <w:rsid w:val="00B1241E"/>
    <w:rPr>
      <w:rFonts w:ascii="Times New Roman" w:eastAsia="Times New Roman" w:hAnsi="Times New Roman" w:cs="Times New Roman"/>
      <w:sz w:val="24"/>
      <w:szCs w:val="24"/>
      <w:lang w:val="el-GR" w:eastAsia="el-GR"/>
    </w:rPr>
  </w:style>
  <w:style w:type="character" w:customStyle="1" w:styleId="3Char">
    <w:name w:val="Επικεφαλίδα 3 Char"/>
    <w:basedOn w:val="a0"/>
    <w:link w:val="3"/>
    <w:rsid w:val="005024F7"/>
    <w:rPr>
      <w:rFonts w:ascii="Arial" w:eastAsia="Times New Roman" w:hAnsi="Arial" w:cs="Times New Roman"/>
      <w:b/>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qFormat/>
    <w:rsid w:val="005024F7"/>
    <w:pPr>
      <w:keepNext/>
      <w:spacing w:after="0" w:line="240" w:lineRule="auto"/>
      <w:ind w:left="-568" w:right="-355"/>
      <w:outlineLvl w:val="2"/>
    </w:pPr>
    <w:rPr>
      <w:rFonts w:ascii="Arial" w:eastAsia="Times New Roman" w:hAnsi="Arial" w:cs="Times New Roman"/>
      <w:b/>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85D4C"/>
    <w:rPr>
      <w:color w:val="0000FF" w:themeColor="hyperlink"/>
      <w:u w:val="single"/>
    </w:rPr>
  </w:style>
  <w:style w:type="paragraph" w:styleId="a3">
    <w:name w:val="List Paragraph"/>
    <w:basedOn w:val="a"/>
    <w:uiPriority w:val="34"/>
    <w:qFormat/>
    <w:rsid w:val="00F73C5C"/>
    <w:pPr>
      <w:ind w:left="720"/>
      <w:contextualSpacing/>
    </w:pPr>
  </w:style>
  <w:style w:type="paragraph" w:styleId="a4">
    <w:name w:val="endnote text"/>
    <w:basedOn w:val="a"/>
    <w:link w:val="Char"/>
    <w:uiPriority w:val="99"/>
    <w:semiHidden/>
    <w:unhideWhenUsed/>
    <w:rsid w:val="00734D73"/>
    <w:pPr>
      <w:spacing w:after="0" w:line="240" w:lineRule="auto"/>
    </w:pPr>
    <w:rPr>
      <w:sz w:val="20"/>
      <w:szCs w:val="20"/>
    </w:rPr>
  </w:style>
  <w:style w:type="character" w:customStyle="1" w:styleId="Char">
    <w:name w:val="Κείμενο σημείωσης τέλους Char"/>
    <w:basedOn w:val="a0"/>
    <w:link w:val="a4"/>
    <w:uiPriority w:val="99"/>
    <w:semiHidden/>
    <w:rsid w:val="00734D73"/>
    <w:rPr>
      <w:sz w:val="20"/>
      <w:szCs w:val="20"/>
    </w:rPr>
  </w:style>
  <w:style w:type="character" w:styleId="a5">
    <w:name w:val="endnote reference"/>
    <w:basedOn w:val="a0"/>
    <w:uiPriority w:val="99"/>
    <w:semiHidden/>
    <w:unhideWhenUsed/>
    <w:rsid w:val="00734D73"/>
    <w:rPr>
      <w:vertAlign w:val="superscript"/>
    </w:rPr>
  </w:style>
  <w:style w:type="paragraph" w:styleId="Web">
    <w:name w:val="Normal (Web)"/>
    <w:basedOn w:val="a"/>
    <w:uiPriority w:val="99"/>
    <w:semiHidden/>
    <w:unhideWhenUsed/>
    <w:rsid w:val="00DF388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F3887"/>
    <w:rPr>
      <w:b/>
      <w:bCs/>
    </w:rPr>
  </w:style>
  <w:style w:type="paragraph" w:styleId="a7">
    <w:name w:val="Title"/>
    <w:basedOn w:val="a"/>
    <w:link w:val="Char0"/>
    <w:qFormat/>
    <w:rsid w:val="00AF490A"/>
    <w:pPr>
      <w:spacing w:after="0" w:line="240" w:lineRule="auto"/>
      <w:jc w:val="center"/>
    </w:pPr>
    <w:rPr>
      <w:rFonts w:ascii="Times New Roman" w:eastAsia="Times New Roman" w:hAnsi="Times New Roman" w:cs="Times New Roman"/>
      <w:b/>
      <w:sz w:val="28"/>
      <w:szCs w:val="28"/>
      <w:lang w:val="el-GR" w:eastAsia="el-GR"/>
    </w:rPr>
  </w:style>
  <w:style w:type="character" w:customStyle="1" w:styleId="Char0">
    <w:name w:val="Τίτλος Char"/>
    <w:basedOn w:val="a0"/>
    <w:link w:val="a7"/>
    <w:rsid w:val="00AF490A"/>
    <w:rPr>
      <w:rFonts w:ascii="Times New Roman" w:eastAsia="Times New Roman" w:hAnsi="Times New Roman" w:cs="Times New Roman"/>
      <w:b/>
      <w:sz w:val="28"/>
      <w:szCs w:val="28"/>
      <w:lang w:val="el-GR" w:eastAsia="el-GR"/>
    </w:rPr>
  </w:style>
  <w:style w:type="paragraph" w:styleId="a8">
    <w:name w:val="Body Text"/>
    <w:basedOn w:val="a"/>
    <w:link w:val="Char1"/>
    <w:uiPriority w:val="99"/>
    <w:semiHidden/>
    <w:unhideWhenUsed/>
    <w:rsid w:val="00B1241E"/>
    <w:pPr>
      <w:spacing w:after="120"/>
    </w:pPr>
  </w:style>
  <w:style w:type="character" w:customStyle="1" w:styleId="Char1">
    <w:name w:val="Σώμα κειμένου Char"/>
    <w:basedOn w:val="a0"/>
    <w:link w:val="a8"/>
    <w:uiPriority w:val="99"/>
    <w:semiHidden/>
    <w:rsid w:val="00B1241E"/>
  </w:style>
  <w:style w:type="paragraph" w:styleId="a9">
    <w:name w:val="Body Text First Indent"/>
    <w:basedOn w:val="a8"/>
    <w:link w:val="Char2"/>
    <w:rsid w:val="00B1241E"/>
    <w:pPr>
      <w:spacing w:line="240" w:lineRule="auto"/>
      <w:ind w:firstLine="210"/>
    </w:pPr>
    <w:rPr>
      <w:rFonts w:ascii="Times New Roman" w:eastAsia="Times New Roman" w:hAnsi="Times New Roman" w:cs="Times New Roman"/>
      <w:sz w:val="24"/>
      <w:szCs w:val="24"/>
      <w:lang w:val="el-GR" w:eastAsia="el-GR"/>
    </w:rPr>
  </w:style>
  <w:style w:type="character" w:customStyle="1" w:styleId="Char2">
    <w:name w:val="Σώμα κείμενου Πρώτη Εσοχή Char"/>
    <w:basedOn w:val="Char1"/>
    <w:link w:val="a9"/>
    <w:rsid w:val="00B1241E"/>
    <w:rPr>
      <w:rFonts w:ascii="Times New Roman" w:eastAsia="Times New Roman" w:hAnsi="Times New Roman" w:cs="Times New Roman"/>
      <w:sz w:val="24"/>
      <w:szCs w:val="24"/>
      <w:lang w:val="el-GR" w:eastAsia="el-GR"/>
    </w:rPr>
  </w:style>
  <w:style w:type="character" w:customStyle="1" w:styleId="3Char">
    <w:name w:val="Επικεφαλίδα 3 Char"/>
    <w:basedOn w:val="a0"/>
    <w:link w:val="3"/>
    <w:rsid w:val="005024F7"/>
    <w:rPr>
      <w:rFonts w:ascii="Arial" w:eastAsia="Times New Roman" w:hAnsi="Arial" w:cs="Times New Roman"/>
      <w:b/>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4616">
      <w:bodyDiv w:val="1"/>
      <w:marLeft w:val="0"/>
      <w:marRight w:val="0"/>
      <w:marTop w:val="0"/>
      <w:marBottom w:val="0"/>
      <w:divBdr>
        <w:top w:val="none" w:sz="0" w:space="0" w:color="auto"/>
        <w:left w:val="none" w:sz="0" w:space="0" w:color="auto"/>
        <w:bottom w:val="none" w:sz="0" w:space="0" w:color="auto"/>
        <w:right w:val="none" w:sz="0" w:space="0" w:color="auto"/>
      </w:divBdr>
      <w:divsChild>
        <w:div w:id="387916908">
          <w:marLeft w:val="375"/>
          <w:marRight w:val="0"/>
          <w:marTop w:val="0"/>
          <w:marBottom w:val="150"/>
          <w:divBdr>
            <w:top w:val="none" w:sz="0" w:space="0" w:color="auto"/>
            <w:left w:val="none" w:sz="0" w:space="0" w:color="auto"/>
            <w:bottom w:val="none" w:sz="0" w:space="0" w:color="auto"/>
            <w:right w:val="none" w:sz="0" w:space="0" w:color="auto"/>
          </w:divBdr>
        </w:div>
        <w:div w:id="1787041850">
          <w:marLeft w:val="375"/>
          <w:marRight w:val="0"/>
          <w:marTop w:val="0"/>
          <w:marBottom w:val="75"/>
          <w:divBdr>
            <w:top w:val="none" w:sz="0" w:space="0" w:color="auto"/>
            <w:left w:val="none" w:sz="0" w:space="0" w:color="auto"/>
            <w:bottom w:val="none" w:sz="0" w:space="0" w:color="auto"/>
            <w:right w:val="none" w:sz="0" w:space="0" w:color="auto"/>
          </w:divBdr>
          <w:divsChild>
            <w:div w:id="10025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0713">
      <w:bodyDiv w:val="1"/>
      <w:marLeft w:val="0"/>
      <w:marRight w:val="0"/>
      <w:marTop w:val="0"/>
      <w:marBottom w:val="0"/>
      <w:divBdr>
        <w:top w:val="none" w:sz="0" w:space="0" w:color="auto"/>
        <w:left w:val="none" w:sz="0" w:space="0" w:color="auto"/>
        <w:bottom w:val="none" w:sz="0" w:space="0" w:color="auto"/>
        <w:right w:val="none" w:sz="0" w:space="0" w:color="auto"/>
      </w:divBdr>
      <w:divsChild>
        <w:div w:id="382992523">
          <w:marLeft w:val="375"/>
          <w:marRight w:val="0"/>
          <w:marTop w:val="0"/>
          <w:marBottom w:val="150"/>
          <w:divBdr>
            <w:top w:val="none" w:sz="0" w:space="0" w:color="auto"/>
            <w:left w:val="none" w:sz="0" w:space="0" w:color="auto"/>
            <w:bottom w:val="none" w:sz="0" w:space="0" w:color="auto"/>
            <w:right w:val="none" w:sz="0" w:space="0" w:color="auto"/>
          </w:divBdr>
        </w:div>
        <w:div w:id="322776668">
          <w:marLeft w:val="375"/>
          <w:marRight w:val="0"/>
          <w:marTop w:val="0"/>
          <w:marBottom w:val="75"/>
          <w:divBdr>
            <w:top w:val="none" w:sz="0" w:space="0" w:color="auto"/>
            <w:left w:val="none" w:sz="0" w:space="0" w:color="auto"/>
            <w:bottom w:val="none" w:sz="0" w:space="0" w:color="auto"/>
            <w:right w:val="none" w:sz="0" w:space="0" w:color="auto"/>
          </w:divBdr>
          <w:divsChild>
            <w:div w:id="905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4299">
      <w:bodyDiv w:val="1"/>
      <w:marLeft w:val="0"/>
      <w:marRight w:val="0"/>
      <w:marTop w:val="0"/>
      <w:marBottom w:val="0"/>
      <w:divBdr>
        <w:top w:val="none" w:sz="0" w:space="0" w:color="auto"/>
        <w:left w:val="none" w:sz="0" w:space="0" w:color="auto"/>
        <w:bottom w:val="none" w:sz="0" w:space="0" w:color="auto"/>
        <w:right w:val="none" w:sz="0" w:space="0" w:color="auto"/>
      </w:divBdr>
    </w:div>
    <w:div w:id="1888057375">
      <w:bodyDiv w:val="1"/>
      <w:marLeft w:val="0"/>
      <w:marRight w:val="0"/>
      <w:marTop w:val="0"/>
      <w:marBottom w:val="0"/>
      <w:divBdr>
        <w:top w:val="none" w:sz="0" w:space="0" w:color="auto"/>
        <w:left w:val="none" w:sz="0" w:space="0" w:color="auto"/>
        <w:bottom w:val="none" w:sz="0" w:space="0" w:color="auto"/>
        <w:right w:val="none" w:sz="0" w:space="0" w:color="auto"/>
      </w:divBdr>
    </w:div>
    <w:div w:id="19748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5B812-67B6-4BC6-ACB6-AF4DFC02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3428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Andreas Athanasopoulos</cp:lastModifiedBy>
  <cp:revision>2</cp:revision>
  <dcterms:created xsi:type="dcterms:W3CDTF">2017-03-17T09:47:00Z</dcterms:created>
  <dcterms:modified xsi:type="dcterms:W3CDTF">2017-03-17T09:47:00Z</dcterms:modified>
</cp:coreProperties>
</file>