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ayout w:type="fixed"/>
        <w:tblLook w:val="0000"/>
      </w:tblPr>
      <w:tblGrid>
        <w:gridCol w:w="5940"/>
        <w:gridCol w:w="4140"/>
      </w:tblGrid>
      <w:tr w:rsidR="004C440F" w:rsidRPr="00910E1A" w:rsidTr="002C49D6">
        <w:trPr>
          <w:trHeight w:val="4672"/>
        </w:trPr>
        <w:tc>
          <w:tcPr>
            <w:tcW w:w="5940" w:type="dxa"/>
          </w:tcPr>
          <w:p w:rsidR="004C440F" w:rsidRDefault="007C2C7A" w:rsidP="002C49D6">
            <w:pPr>
              <w:ind w:right="176"/>
              <w:jc w:val="center"/>
              <w:rPr>
                <w:rFonts w:ascii="Book Antiqua" w:hAnsi="Book Antiqua"/>
                <w:b/>
              </w:rPr>
            </w:pPr>
            <w:r w:rsidRPr="007C2C7A">
              <w:rPr>
                <w:rFonts w:ascii="Book Antiqua" w:hAnsi="Book Antiqu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8.5pt;margin-top:-9pt;width:41.2pt;height:36pt;z-index:251658240" filled="t" stroked="t" strokecolor="white" strokeweight="0">
                  <v:imagedata r:id="rId5" o:title=""/>
                </v:shape>
                <o:OLEObject Type="Embed" ProgID="Word.Document.8" ShapeID="_x0000_s1026" DrawAspect="Content" ObjectID="_1538326566" r:id="rId6">
                  <o:FieldCodes>\s</o:FieldCodes>
                </o:OLEObject>
              </w:pict>
            </w:r>
          </w:p>
          <w:p w:rsidR="004C440F" w:rsidRPr="0000092C" w:rsidRDefault="004C440F" w:rsidP="002C49D6">
            <w:pPr>
              <w:ind w:right="176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C440F" w:rsidRPr="0000092C" w:rsidRDefault="004C440F" w:rsidP="002C49D6">
            <w:pPr>
              <w:tabs>
                <w:tab w:val="center" w:pos="24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2C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4C440F" w:rsidRPr="0000092C" w:rsidRDefault="004C440F" w:rsidP="002C49D6">
            <w:pPr>
              <w:tabs>
                <w:tab w:val="center" w:pos="24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2C">
              <w:rPr>
                <w:rFonts w:ascii="Arial" w:hAnsi="Arial" w:cs="Arial"/>
                <w:sz w:val="20"/>
                <w:szCs w:val="20"/>
              </w:rPr>
              <w:t>ΥΠΟΥΡΓΕΙΟ  ΠΑΙΔΕΙΑΣ  ΕΡΕΥΝΑΣ ΚΑΙ                 ΘΡΗΣΚΕΥΜΑΤΩΝ</w:t>
            </w:r>
          </w:p>
          <w:p w:rsidR="004C440F" w:rsidRPr="0000092C" w:rsidRDefault="004C440F" w:rsidP="002C49D6">
            <w:pPr>
              <w:tabs>
                <w:tab w:val="center" w:pos="2475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092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Pr="00000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ΠΕΡΙΦΕΡΕΙΑΚΗ  ΔΙΕΥΘΥΝΣΗ </w:t>
            </w:r>
          </w:p>
          <w:p w:rsidR="004C440F" w:rsidRPr="0000092C" w:rsidRDefault="004C440F" w:rsidP="002C49D6">
            <w:pPr>
              <w:tabs>
                <w:tab w:val="center" w:pos="-3240"/>
                <w:tab w:val="center" w:pos="2475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092C">
              <w:rPr>
                <w:rFonts w:ascii="Arial Narrow" w:hAnsi="Arial Narrow"/>
                <w:b/>
                <w:bCs/>
                <w:sz w:val="20"/>
                <w:szCs w:val="20"/>
              </w:rPr>
              <w:t>Π/ΘΜΙΑΣ &amp; Δ/ΘΜΙΑΣ ΕΚΠ. ΑΤΤΙΚΗΣ</w:t>
            </w:r>
            <w:r w:rsidRPr="0000092C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:rsidR="004C440F" w:rsidRPr="0000092C" w:rsidRDefault="004C440F" w:rsidP="002C49D6">
            <w:pPr>
              <w:tabs>
                <w:tab w:val="center" w:pos="-3240"/>
                <w:tab w:val="center" w:pos="24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092C">
              <w:rPr>
                <w:b/>
                <w:bCs/>
                <w:sz w:val="20"/>
                <w:szCs w:val="20"/>
              </w:rPr>
              <w:t>ΓΡΑΦΕΙΟ ΣΧΟΛΙΚΩΝ ΣΥΜΒΟΥΛΩΝ ΔΔΕ Α΄ ΑΘΗΝΑΣ</w:t>
            </w:r>
          </w:p>
          <w:p w:rsidR="004C440F" w:rsidRPr="0000092C" w:rsidRDefault="004C440F" w:rsidP="002C49D6">
            <w:pPr>
              <w:tabs>
                <w:tab w:val="center" w:pos="2475"/>
              </w:tabs>
              <w:ind w:right="176"/>
              <w:jc w:val="center"/>
              <w:rPr>
                <w:b/>
                <w:sz w:val="20"/>
                <w:szCs w:val="20"/>
              </w:rPr>
            </w:pPr>
            <w:r w:rsidRPr="0000092C">
              <w:rPr>
                <w:b/>
                <w:sz w:val="20"/>
                <w:szCs w:val="20"/>
              </w:rPr>
              <w:t>ΕΙΡΗΝΗ ΦΩΤΙΟΥ</w:t>
            </w:r>
          </w:p>
          <w:p w:rsidR="004C440F" w:rsidRPr="002D5EBC" w:rsidRDefault="004C440F" w:rsidP="002C49D6">
            <w:pPr>
              <w:tabs>
                <w:tab w:val="center" w:pos="2475"/>
              </w:tabs>
              <w:ind w:right="176"/>
              <w:jc w:val="center"/>
              <w:rPr>
                <w:b/>
                <w:sz w:val="20"/>
                <w:szCs w:val="20"/>
              </w:rPr>
            </w:pPr>
            <w:r w:rsidRPr="0000092C">
              <w:rPr>
                <w:b/>
                <w:sz w:val="20"/>
                <w:szCs w:val="20"/>
              </w:rPr>
              <w:t>ΑΝ.  ΣΧΟΛΙΚΟΣ ΣΥΜΒΟΥΛΟΣ ΠΕ 14.04, ΠΕ18</w:t>
            </w:r>
          </w:p>
          <w:p w:rsidR="004C440F" w:rsidRPr="002D5EBC" w:rsidRDefault="004C440F" w:rsidP="002C49D6">
            <w:pPr>
              <w:tabs>
                <w:tab w:val="center" w:pos="2475"/>
              </w:tabs>
              <w:ind w:right="176"/>
              <w:jc w:val="center"/>
              <w:rPr>
                <w:b/>
                <w:sz w:val="20"/>
                <w:szCs w:val="20"/>
              </w:rPr>
            </w:pPr>
          </w:p>
          <w:p w:rsidR="004C440F" w:rsidRPr="000311F3" w:rsidRDefault="004C440F" w:rsidP="002C49D6">
            <w:pPr>
              <w:tabs>
                <w:tab w:val="left" w:pos="1800"/>
                <w:tab w:val="left" w:pos="1980"/>
              </w:tabs>
            </w:pPr>
            <w:proofErr w:type="spellStart"/>
            <w:r>
              <w:t>Ταχ</w:t>
            </w:r>
            <w:proofErr w:type="spellEnd"/>
            <w:r>
              <w:t xml:space="preserve">. Δ/νση           </w:t>
            </w:r>
            <w:r w:rsidRPr="006B3B56">
              <w:rPr>
                <w:b/>
              </w:rPr>
              <w:t xml:space="preserve"> :</w:t>
            </w:r>
            <w:r>
              <w:t xml:space="preserve"> Κηφισίας 16, 11526, ΑΘΗΝΑ</w:t>
            </w:r>
          </w:p>
          <w:p w:rsidR="004C440F" w:rsidRPr="000311F3" w:rsidRDefault="004C440F" w:rsidP="002C49D6">
            <w:pPr>
              <w:tabs>
                <w:tab w:val="left" w:pos="1800"/>
                <w:tab w:val="left" w:pos="1980"/>
              </w:tabs>
              <w:rPr>
                <w:b/>
              </w:rPr>
            </w:pPr>
            <w:r w:rsidRPr="000311F3">
              <w:t xml:space="preserve">Τηλέφωνο       </w:t>
            </w:r>
            <w:r w:rsidRPr="000311F3">
              <w:tab/>
            </w:r>
            <w:r w:rsidRPr="006B3B56">
              <w:rPr>
                <w:b/>
              </w:rPr>
              <w:t>:</w:t>
            </w:r>
            <w:r w:rsidRPr="000311F3">
              <w:t xml:space="preserve"> </w:t>
            </w:r>
            <w:r>
              <w:tab/>
            </w:r>
            <w:r w:rsidRPr="006B3B56">
              <w:rPr>
                <w:b/>
              </w:rPr>
              <w:t>210</w:t>
            </w:r>
            <w:r w:rsidRPr="000311F3">
              <w:t xml:space="preserve"> </w:t>
            </w:r>
            <w:r>
              <w:rPr>
                <w:b/>
              </w:rPr>
              <w:t>5241118</w:t>
            </w:r>
          </w:p>
          <w:p w:rsidR="004C440F" w:rsidRPr="00081078" w:rsidRDefault="004C440F" w:rsidP="002C49D6">
            <w:pPr>
              <w:tabs>
                <w:tab w:val="left" w:pos="1800"/>
                <w:tab w:val="left" w:pos="1980"/>
              </w:tabs>
              <w:rPr>
                <w:lang w:val="fr-CA"/>
              </w:rPr>
            </w:pPr>
            <w:r w:rsidRPr="000311F3">
              <w:rPr>
                <w:b/>
              </w:rPr>
              <w:t>Κινητό</w:t>
            </w:r>
            <w:r w:rsidRPr="00081078">
              <w:rPr>
                <w:b/>
                <w:lang w:val="fr-CA"/>
              </w:rPr>
              <w:tab/>
              <w:t xml:space="preserve">: </w:t>
            </w:r>
            <w:r w:rsidRPr="00081078">
              <w:rPr>
                <w:b/>
                <w:lang w:val="fr-CA"/>
              </w:rPr>
              <w:tab/>
              <w:t xml:space="preserve"> 6942768399</w:t>
            </w:r>
          </w:p>
          <w:p w:rsidR="004C440F" w:rsidRPr="00081078" w:rsidRDefault="004C440F" w:rsidP="002C49D6">
            <w:pPr>
              <w:tabs>
                <w:tab w:val="left" w:pos="1800"/>
                <w:tab w:val="left" w:pos="1980"/>
              </w:tabs>
              <w:rPr>
                <w:lang w:val="fr-CA"/>
              </w:rPr>
            </w:pPr>
            <w:r w:rsidRPr="00081078">
              <w:rPr>
                <w:lang w:val="fr-CA"/>
              </w:rPr>
              <w:t>FAX</w:t>
            </w:r>
            <w:r w:rsidRPr="00081078">
              <w:rPr>
                <w:lang w:val="fr-CA"/>
              </w:rPr>
              <w:tab/>
            </w:r>
            <w:r w:rsidRPr="00081078">
              <w:rPr>
                <w:b/>
                <w:lang w:val="fr-CA"/>
              </w:rPr>
              <w:t>:</w:t>
            </w:r>
            <w:r w:rsidRPr="00081078">
              <w:rPr>
                <w:lang w:val="fr-CA"/>
              </w:rPr>
              <w:t xml:space="preserve"> </w:t>
            </w:r>
            <w:r w:rsidRPr="00081078">
              <w:rPr>
                <w:lang w:val="fr-CA"/>
              </w:rPr>
              <w:tab/>
            </w:r>
            <w:r w:rsidRPr="00081078">
              <w:rPr>
                <w:rStyle w:val="st"/>
                <w:b/>
                <w:lang w:val="fr-CA"/>
              </w:rPr>
              <w:t>210-7786024</w:t>
            </w:r>
          </w:p>
          <w:p w:rsidR="004C440F" w:rsidRPr="00081078" w:rsidRDefault="004C440F" w:rsidP="002C49D6">
            <w:pPr>
              <w:tabs>
                <w:tab w:val="center" w:pos="2475"/>
              </w:tabs>
              <w:ind w:right="176"/>
              <w:rPr>
                <w:lang w:val="fr-CA"/>
              </w:rPr>
            </w:pPr>
            <w:r>
              <w:rPr>
                <w:lang w:val="de-DE"/>
              </w:rPr>
              <w:t>e-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>
              <w:rPr>
                <w:lang w:val="de-DE"/>
              </w:rPr>
              <w:t xml:space="preserve">            </w:t>
            </w:r>
            <w:r w:rsidRPr="006B3B56">
              <w:rPr>
                <w:b/>
                <w:lang w:val="de-DE"/>
              </w:rPr>
              <w:t xml:space="preserve"> :</w:t>
            </w:r>
            <w:r w:rsidRPr="004F1A64">
              <w:rPr>
                <w:lang w:val="de-DE"/>
              </w:rPr>
              <w:t xml:space="preserve"> </w:t>
            </w:r>
            <w:r w:rsidRPr="004F1A64">
              <w:rPr>
                <w:lang w:val="de-DE"/>
              </w:rPr>
              <w:tab/>
            </w:r>
            <w:hyperlink r:id="rId7" w:history="1">
              <w:r w:rsidRPr="00855F8E">
                <w:rPr>
                  <w:rStyle w:val="-"/>
                  <w:lang w:val="de-DE"/>
                </w:rPr>
                <w:t>efotiou@sch.gr</w:t>
              </w:r>
            </w:hyperlink>
          </w:p>
          <w:p w:rsidR="004C440F" w:rsidRPr="00CE623A" w:rsidRDefault="004C440F" w:rsidP="002C49D6">
            <w:pPr>
              <w:tabs>
                <w:tab w:val="center" w:pos="2475"/>
              </w:tabs>
              <w:ind w:right="176"/>
              <w:rPr>
                <w:lang w:val="en-US"/>
              </w:rPr>
            </w:pPr>
            <w:r w:rsidRPr="00081078">
              <w:rPr>
                <w:lang w:val="fr-CA"/>
              </w:rPr>
              <w:t xml:space="preserve"> </w:t>
            </w:r>
            <w:r>
              <w:rPr>
                <w:lang w:val="en-US"/>
              </w:rPr>
              <w:t xml:space="preserve">Blog              </w:t>
            </w:r>
            <w:r w:rsidRPr="006B3B56">
              <w:rPr>
                <w:b/>
                <w:lang w:val="en-US"/>
              </w:rPr>
              <w:t xml:space="preserve"> :</w:t>
            </w:r>
            <w:r w:rsidRPr="00CE623A">
              <w:rPr>
                <w:lang w:val="en-US"/>
              </w:rPr>
              <w:t xml:space="preserve">  </w:t>
            </w:r>
            <w:hyperlink r:id="rId8" w:history="1">
              <w:r w:rsidRPr="00533193">
                <w:rPr>
                  <w:rStyle w:val="-"/>
                  <w:lang w:val="en-US"/>
                </w:rPr>
                <w:t>http</w:t>
              </w:r>
              <w:r w:rsidRPr="00CE623A">
                <w:rPr>
                  <w:rStyle w:val="-"/>
                  <w:lang w:val="en-US"/>
                </w:rPr>
                <w:t>://</w:t>
              </w:r>
              <w:r w:rsidRPr="00533193">
                <w:rPr>
                  <w:rStyle w:val="-"/>
                  <w:lang w:val="en-US"/>
                </w:rPr>
                <w:t>blogs</w:t>
              </w:r>
              <w:r w:rsidRPr="00CE623A">
                <w:rPr>
                  <w:rStyle w:val="-"/>
                  <w:lang w:val="en-US"/>
                </w:rPr>
                <w:t>.</w:t>
              </w:r>
              <w:r w:rsidRPr="00533193">
                <w:rPr>
                  <w:rStyle w:val="-"/>
                  <w:lang w:val="en-US"/>
                </w:rPr>
                <w:t>sch</w:t>
              </w:r>
              <w:r w:rsidRPr="00CE623A">
                <w:rPr>
                  <w:rStyle w:val="-"/>
                  <w:lang w:val="en-US"/>
                </w:rPr>
                <w:t>.</w:t>
              </w:r>
              <w:r w:rsidRPr="00533193">
                <w:rPr>
                  <w:rStyle w:val="-"/>
                  <w:lang w:val="en-US"/>
                </w:rPr>
                <w:t>gr</w:t>
              </w:r>
              <w:r w:rsidRPr="00CE623A">
                <w:rPr>
                  <w:rStyle w:val="-"/>
                  <w:lang w:val="en-US"/>
                </w:rPr>
                <w:t>/</w:t>
              </w:r>
              <w:r w:rsidRPr="00533193">
                <w:rPr>
                  <w:rStyle w:val="-"/>
                  <w:lang w:val="en-US"/>
                </w:rPr>
                <w:t>efotiou</w:t>
              </w:r>
              <w:r w:rsidRPr="00CE623A">
                <w:rPr>
                  <w:rStyle w:val="-"/>
                  <w:lang w:val="en-US"/>
                </w:rPr>
                <w:t>/</w:t>
              </w:r>
            </w:hyperlink>
          </w:p>
          <w:p w:rsidR="004C440F" w:rsidRPr="00CE623A" w:rsidRDefault="004C440F" w:rsidP="002C49D6">
            <w:pPr>
              <w:tabs>
                <w:tab w:val="center" w:pos="2475"/>
              </w:tabs>
              <w:ind w:right="176"/>
              <w:rPr>
                <w:lang w:val="en-US"/>
              </w:rPr>
            </w:pPr>
          </w:p>
          <w:p w:rsidR="004C440F" w:rsidRPr="004F1A64" w:rsidRDefault="004C440F" w:rsidP="002C49D6">
            <w:pPr>
              <w:tabs>
                <w:tab w:val="center" w:pos="2475"/>
              </w:tabs>
              <w:ind w:right="176"/>
              <w:rPr>
                <w:rFonts w:ascii="Book Antiqua" w:hAnsi="Book Antiqua"/>
                <w:b/>
                <w:sz w:val="8"/>
                <w:szCs w:val="8"/>
                <w:lang w:val="de-DE"/>
              </w:rPr>
            </w:pPr>
          </w:p>
        </w:tc>
        <w:tc>
          <w:tcPr>
            <w:tcW w:w="4140" w:type="dxa"/>
          </w:tcPr>
          <w:p w:rsidR="004C440F" w:rsidRPr="0000092C" w:rsidRDefault="004C440F" w:rsidP="002C49D6">
            <w:pPr>
              <w:pStyle w:val="a3"/>
              <w:rPr>
                <w:rFonts w:cs="Arial"/>
                <w:szCs w:val="20"/>
              </w:rPr>
            </w:pPr>
            <w:r w:rsidRPr="0000092C">
              <w:rPr>
                <w:rFonts w:cs="Arial"/>
                <w:szCs w:val="20"/>
              </w:rPr>
              <w:t xml:space="preserve">Βαθμός </w:t>
            </w:r>
            <w:proofErr w:type="spellStart"/>
            <w:r w:rsidRPr="0000092C">
              <w:rPr>
                <w:rFonts w:cs="Arial"/>
                <w:szCs w:val="20"/>
              </w:rPr>
              <w:t>Προτερ</w:t>
            </w:r>
            <w:proofErr w:type="spellEnd"/>
            <w:r w:rsidRPr="0000092C">
              <w:rPr>
                <w:rFonts w:cs="Arial"/>
                <w:szCs w:val="20"/>
              </w:rPr>
              <w:t xml:space="preserve">. : </w:t>
            </w:r>
            <w:r w:rsidRPr="0000092C">
              <w:rPr>
                <w:rFonts w:cs="Arial"/>
                <w:b/>
                <w:bCs/>
                <w:szCs w:val="20"/>
              </w:rPr>
              <w:t>Κανονικός</w:t>
            </w:r>
          </w:p>
          <w:p w:rsidR="004C440F" w:rsidRPr="002D5EBC" w:rsidRDefault="004C440F" w:rsidP="002C49D6">
            <w:pPr>
              <w:ind w:left="369"/>
              <w:rPr>
                <w:rFonts w:ascii="Book Antiqua" w:hAnsi="Book Antiqua"/>
                <w:b/>
                <w:sz w:val="20"/>
                <w:szCs w:val="20"/>
              </w:rPr>
            </w:pPr>
            <w:r w:rsidRPr="0000092C">
              <w:rPr>
                <w:rFonts w:ascii="Book Antiqua" w:hAnsi="Book Antiqua"/>
                <w:sz w:val="20"/>
                <w:szCs w:val="20"/>
              </w:rPr>
              <w:t xml:space="preserve">Αθήνα, </w:t>
            </w:r>
            <w:r w:rsidR="00081078" w:rsidRPr="00081078">
              <w:rPr>
                <w:rFonts w:ascii="Book Antiqua" w:hAnsi="Book Antiqua"/>
                <w:b/>
                <w:sz w:val="20"/>
                <w:szCs w:val="20"/>
              </w:rPr>
              <w:t>18</w:t>
            </w:r>
            <w:r w:rsidRPr="004A3A03">
              <w:rPr>
                <w:rFonts w:ascii="Book Antiqua" w:hAnsi="Book Antiqua"/>
                <w:b/>
                <w:sz w:val="20"/>
                <w:szCs w:val="20"/>
              </w:rPr>
              <w:t>-</w:t>
            </w: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  <w:r w:rsidRPr="004A3A03">
              <w:rPr>
                <w:rFonts w:ascii="Book Antiqua" w:hAnsi="Book Antiqua"/>
                <w:b/>
                <w:sz w:val="20"/>
                <w:szCs w:val="20"/>
              </w:rPr>
              <w:t>-2016</w:t>
            </w:r>
          </w:p>
          <w:p w:rsidR="004C440F" w:rsidRPr="00B00A40" w:rsidRDefault="004C440F" w:rsidP="002C49D6">
            <w:pPr>
              <w:ind w:left="369"/>
              <w:rPr>
                <w:rFonts w:ascii="Book Antiqua" w:hAnsi="Book Antiqua"/>
                <w:sz w:val="20"/>
                <w:szCs w:val="20"/>
              </w:rPr>
            </w:pPr>
            <w:r w:rsidRPr="0000092C">
              <w:rPr>
                <w:rFonts w:ascii="Book Antiqua" w:hAnsi="Book Antiqua"/>
                <w:sz w:val="20"/>
                <w:szCs w:val="20"/>
              </w:rPr>
              <w:t xml:space="preserve">Αριθ. </w:t>
            </w:r>
            <w:proofErr w:type="spellStart"/>
            <w:r w:rsidRPr="0000092C">
              <w:rPr>
                <w:rFonts w:ascii="Book Antiqua" w:hAnsi="Book Antiqua"/>
                <w:sz w:val="20"/>
                <w:szCs w:val="20"/>
              </w:rPr>
              <w:t>πρωτ</w:t>
            </w:r>
            <w:proofErr w:type="spellEnd"/>
            <w:r w:rsidRPr="0000092C">
              <w:rPr>
                <w:rFonts w:ascii="Book Antiqua" w:hAnsi="Book Antiqua"/>
                <w:sz w:val="20"/>
                <w:szCs w:val="20"/>
              </w:rPr>
              <w:t xml:space="preserve">.: </w:t>
            </w:r>
            <w:r w:rsidR="00081078" w:rsidRPr="00081078">
              <w:rPr>
                <w:rFonts w:ascii="Book Antiqua" w:hAnsi="Book Antiqua"/>
                <w:b/>
                <w:sz w:val="20"/>
                <w:szCs w:val="20"/>
              </w:rPr>
              <w:t>833</w:t>
            </w:r>
          </w:p>
          <w:p w:rsidR="004C440F" w:rsidRPr="0000092C" w:rsidRDefault="004C440F" w:rsidP="002C49D6">
            <w:pPr>
              <w:ind w:left="369"/>
              <w:rPr>
                <w:rFonts w:ascii="Book Antiqua" w:hAnsi="Book Antiqua"/>
                <w:sz w:val="20"/>
                <w:szCs w:val="20"/>
              </w:rPr>
            </w:pPr>
          </w:p>
          <w:p w:rsidR="0099046E" w:rsidRPr="007D4869" w:rsidRDefault="004C440F" w:rsidP="0099046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00A40">
              <w:rPr>
                <w:rFonts w:ascii="Book Antiqua" w:hAnsi="Book Antiqua"/>
                <w:b/>
                <w:sz w:val="20"/>
                <w:szCs w:val="20"/>
              </w:rPr>
              <w:t>ΠΡΟΣ :</w:t>
            </w:r>
            <w:r w:rsidR="0099046E">
              <w:rPr>
                <w:rFonts w:ascii="Book Antiqua" w:hAnsi="Book Antiqua"/>
                <w:b/>
                <w:sz w:val="20"/>
                <w:szCs w:val="20"/>
              </w:rPr>
              <w:t xml:space="preserve"> Διευθυντές/τριες των Γυμνασίων, Γ. λυκείων, </w:t>
            </w:r>
            <w:proofErr w:type="spellStart"/>
            <w:r w:rsidR="0099046E">
              <w:rPr>
                <w:rFonts w:ascii="Book Antiqua" w:hAnsi="Book Antiqua"/>
                <w:b/>
                <w:sz w:val="20"/>
                <w:szCs w:val="20"/>
              </w:rPr>
              <w:t>Ημ</w:t>
            </w:r>
            <w:proofErr w:type="spellEnd"/>
            <w:r w:rsidR="0099046E">
              <w:rPr>
                <w:rFonts w:ascii="Book Antiqua" w:hAnsi="Book Antiqua"/>
                <w:b/>
                <w:sz w:val="20"/>
                <w:szCs w:val="20"/>
              </w:rPr>
              <w:t xml:space="preserve">., </w:t>
            </w:r>
            <w:proofErr w:type="spellStart"/>
            <w:r w:rsidR="0099046E">
              <w:rPr>
                <w:rFonts w:ascii="Book Antiqua" w:hAnsi="Book Antiqua"/>
                <w:b/>
                <w:sz w:val="20"/>
                <w:szCs w:val="20"/>
              </w:rPr>
              <w:t>Εσπ</w:t>
            </w:r>
            <w:proofErr w:type="spellEnd"/>
            <w:r w:rsidR="0099046E">
              <w:rPr>
                <w:rFonts w:ascii="Book Antiqua" w:hAnsi="Book Antiqua"/>
                <w:b/>
                <w:sz w:val="20"/>
                <w:szCs w:val="20"/>
              </w:rPr>
              <w:t>. ΕΠΑ.Λ</w:t>
            </w:r>
            <w:r w:rsidR="007D4869" w:rsidRPr="007D4869">
              <w:rPr>
                <w:rFonts w:ascii="Book Antiqua" w:hAnsi="Book Antiqua"/>
                <w:b/>
                <w:sz w:val="20"/>
                <w:szCs w:val="20"/>
              </w:rPr>
              <w:t xml:space="preserve">, </w:t>
            </w:r>
            <w:r w:rsidR="007D4869">
              <w:rPr>
                <w:rFonts w:ascii="Book Antiqua" w:hAnsi="Book Antiqua"/>
                <w:b/>
                <w:sz w:val="20"/>
                <w:szCs w:val="20"/>
              </w:rPr>
              <w:t>Ε.Κ</w:t>
            </w:r>
          </w:p>
          <w:p w:rsidR="0099046E" w:rsidRPr="00B00A40" w:rsidRDefault="0099046E" w:rsidP="0099046E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Μέσω των ΔΔΕ Αιτωλοακαρνανίας, Αχαΐας, Ηλείας </w:t>
            </w:r>
          </w:p>
          <w:p w:rsidR="0099046E" w:rsidRPr="00B00A40" w:rsidRDefault="0099046E" w:rsidP="0099046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99046E" w:rsidRDefault="0099046E" w:rsidP="0099046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00A40">
              <w:rPr>
                <w:rFonts w:ascii="Book Antiqua" w:hAnsi="Book Antiqua"/>
                <w:b/>
                <w:sz w:val="20"/>
                <w:szCs w:val="20"/>
              </w:rPr>
              <w:t>ΚΟΙΝΟΠΟΙΗΣΗ :</w:t>
            </w:r>
          </w:p>
          <w:p w:rsidR="0099046E" w:rsidRPr="00836CBC" w:rsidRDefault="0099046E" w:rsidP="0099046E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836CBC">
              <w:rPr>
                <w:rFonts w:ascii="Book Antiqua" w:hAnsi="Book Antiqua"/>
                <w:sz w:val="20"/>
                <w:szCs w:val="20"/>
              </w:rPr>
              <w:t>ΠΔΕ ΔΥΤΙΚΗΣ  ΕΛΛΑΔΑΣ,</w:t>
            </w:r>
          </w:p>
          <w:p w:rsidR="0099046E" w:rsidRPr="00B00A40" w:rsidRDefault="0099046E" w:rsidP="0099046E">
            <w:pPr>
              <w:rPr>
                <w:rFonts w:ascii="Book Antiqua" w:hAnsi="Book Antiqua"/>
                <w:sz w:val="20"/>
                <w:szCs w:val="20"/>
              </w:rPr>
            </w:pPr>
            <w:r w:rsidRPr="00B00A40">
              <w:rPr>
                <w:rFonts w:ascii="Book Antiqua" w:hAnsi="Book Antiqua"/>
                <w:sz w:val="20"/>
                <w:szCs w:val="20"/>
              </w:rPr>
              <w:t>ΤΜΗΜΑ ΕΠΙΣΤΗΜΟΝΙΚΗΣ ΚΑΘΟΔΗΓΗΣΗΣ ΔΕΥΤΕ/ΘΜΙΑΣ ΕΚ/ΣΗΣ</w:t>
            </w:r>
          </w:p>
          <w:p w:rsidR="0099046E" w:rsidRPr="00836CBC" w:rsidRDefault="0099046E" w:rsidP="0099046E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836CBC">
              <w:rPr>
                <w:rFonts w:ascii="Book Antiqua" w:hAnsi="Book Antiqua"/>
                <w:sz w:val="20"/>
                <w:szCs w:val="20"/>
              </w:rPr>
              <w:t>ΠΔΕ ΑΤΤΙΚΗΣ</w:t>
            </w:r>
            <w:r w:rsidRPr="00836CBC">
              <w:rPr>
                <w:rFonts w:ascii="Book Antiqua" w:hAnsi="Book Antiqua"/>
              </w:rPr>
              <w:t xml:space="preserve"> ,  </w:t>
            </w:r>
          </w:p>
          <w:p w:rsidR="0099046E" w:rsidRPr="00B00A40" w:rsidRDefault="0099046E" w:rsidP="0099046E">
            <w:pPr>
              <w:rPr>
                <w:rFonts w:ascii="Book Antiqua" w:hAnsi="Book Antiqua"/>
                <w:sz w:val="20"/>
                <w:szCs w:val="20"/>
              </w:rPr>
            </w:pPr>
            <w:r w:rsidRPr="00B00A40">
              <w:rPr>
                <w:rFonts w:ascii="Book Antiqua" w:hAnsi="Book Antiqua"/>
                <w:sz w:val="20"/>
                <w:szCs w:val="20"/>
              </w:rPr>
              <w:t>ΤΜΗΜΑ ΕΠΙΣΤΗΜΟΝΙΚΗΣ ΚΑΘΟΔΗΓΗΣΗΣ ΔΕΥΤΕ/ΘΜΙΑΣ ΕΚ/ΣΗΣ</w:t>
            </w:r>
          </w:p>
          <w:p w:rsidR="004C440F" w:rsidRPr="00B00A40" w:rsidRDefault="004C440F" w:rsidP="002C49D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C440F" w:rsidRPr="004C723B" w:rsidRDefault="004C440F" w:rsidP="0099046E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</w:p>
        </w:tc>
      </w:tr>
    </w:tbl>
    <w:p w:rsidR="00AE330F" w:rsidRPr="007212D7" w:rsidRDefault="00AE330F"/>
    <w:p w:rsidR="00063579" w:rsidRPr="00081078" w:rsidRDefault="004C440F" w:rsidP="007D4869">
      <w:pPr>
        <w:rPr>
          <w:rFonts w:ascii="Calibri" w:hAnsi="Calibri" w:cs="Calibri"/>
          <w:b/>
          <w:bCs/>
        </w:rPr>
      </w:pPr>
      <w:r>
        <w:t xml:space="preserve">ΘΕΜΑ: </w:t>
      </w:r>
      <w:r w:rsidRPr="004C440F">
        <w:rPr>
          <w:rFonts w:asciiTheme="minorHAnsi" w:hAnsiTheme="minorHAnsi" w:cstheme="minorHAnsi"/>
          <w:b/>
        </w:rPr>
        <w:t>Πρόσκληση σε</w:t>
      </w:r>
      <w:r>
        <w:rPr>
          <w:rFonts w:asciiTheme="minorHAnsi" w:hAnsiTheme="minorHAnsi" w:cstheme="minorHAnsi"/>
        </w:rPr>
        <w:t xml:space="preserve"> </w:t>
      </w:r>
      <w:r w:rsidRPr="004C440F">
        <w:rPr>
          <w:rFonts w:asciiTheme="minorHAnsi" w:hAnsiTheme="minorHAnsi" w:cstheme="minorHAnsi"/>
          <w:b/>
        </w:rPr>
        <w:t>ε</w:t>
      </w:r>
      <w:r w:rsidRPr="006552FF">
        <w:rPr>
          <w:rFonts w:ascii="Calibri" w:hAnsi="Calibri" w:cs="Calibri"/>
          <w:b/>
          <w:bCs/>
        </w:rPr>
        <w:t>πιμορφωτι</w:t>
      </w:r>
      <w:r>
        <w:rPr>
          <w:rFonts w:ascii="Calibri" w:hAnsi="Calibri" w:cs="Calibri"/>
          <w:b/>
          <w:bCs/>
        </w:rPr>
        <w:t>κή  συνά</w:t>
      </w:r>
      <w:r w:rsidRPr="006552FF">
        <w:rPr>
          <w:rFonts w:ascii="Calibri" w:hAnsi="Calibri" w:cs="Calibri"/>
          <w:b/>
          <w:bCs/>
        </w:rPr>
        <w:t>ντ</w:t>
      </w:r>
      <w:r>
        <w:rPr>
          <w:rFonts w:ascii="Calibri" w:hAnsi="Calibri" w:cs="Calibri"/>
          <w:b/>
          <w:bCs/>
        </w:rPr>
        <w:t xml:space="preserve">ηση </w:t>
      </w:r>
      <w:r w:rsidRPr="006552FF">
        <w:rPr>
          <w:rFonts w:ascii="Calibri" w:hAnsi="Calibri" w:cs="Calibri"/>
          <w:b/>
          <w:bCs/>
        </w:rPr>
        <w:t xml:space="preserve"> για εκπαιδευτικούς</w:t>
      </w:r>
      <w:r>
        <w:rPr>
          <w:rFonts w:ascii="Calibri" w:hAnsi="Calibri" w:cs="Calibri"/>
          <w:b/>
          <w:bCs/>
        </w:rPr>
        <w:t xml:space="preserve"> Γεωπονικών Ειδικοτήτων</w:t>
      </w:r>
      <w:r w:rsidRPr="006552FF">
        <w:rPr>
          <w:rFonts w:ascii="Calibri" w:hAnsi="Calibri" w:cs="Calibri"/>
          <w:b/>
          <w:bCs/>
        </w:rPr>
        <w:t xml:space="preserve"> που υπηρετούν σ</w:t>
      </w:r>
      <w:r>
        <w:rPr>
          <w:rFonts w:ascii="Calibri" w:hAnsi="Calibri" w:cs="Calibri"/>
          <w:b/>
          <w:bCs/>
        </w:rPr>
        <w:t>τις σχολικές μονάδες της ΠΔΕ Δυτικής Ελλάδας</w:t>
      </w:r>
      <w:r w:rsidR="008213F5">
        <w:rPr>
          <w:rFonts w:ascii="Calibri" w:hAnsi="Calibri" w:cs="Calibri"/>
          <w:b/>
          <w:bCs/>
        </w:rPr>
        <w:t xml:space="preserve"> </w:t>
      </w:r>
      <w:r w:rsidR="00081078">
        <w:rPr>
          <w:rFonts w:ascii="Calibri" w:hAnsi="Calibri" w:cs="Calibri"/>
          <w:b/>
          <w:bCs/>
        </w:rPr>
        <w:t>(</w:t>
      </w:r>
      <w:proofErr w:type="spellStart"/>
      <w:r w:rsidR="00081078">
        <w:rPr>
          <w:rFonts w:ascii="Calibri" w:hAnsi="Calibri" w:cs="Calibri"/>
          <w:b/>
          <w:bCs/>
        </w:rPr>
        <w:t>Σχετ</w:t>
      </w:r>
      <w:proofErr w:type="spellEnd"/>
      <w:r w:rsidR="00081078">
        <w:rPr>
          <w:rFonts w:ascii="Calibri" w:hAnsi="Calibri" w:cs="Calibri"/>
          <w:b/>
          <w:bCs/>
        </w:rPr>
        <w:t>. Εγκρ.15385/12-10-2016)</w:t>
      </w:r>
    </w:p>
    <w:p w:rsidR="007212D7" w:rsidRPr="00081078" w:rsidRDefault="007212D7" w:rsidP="007D4869">
      <w:pPr>
        <w:rPr>
          <w:rFonts w:ascii="Calibri" w:hAnsi="Calibri" w:cs="Calibri"/>
          <w:b/>
          <w:bCs/>
        </w:rPr>
      </w:pPr>
    </w:p>
    <w:p w:rsidR="00D86739" w:rsidRDefault="00E51FEA" w:rsidP="007D4869">
      <w:pPr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</w:rPr>
        <w:t xml:space="preserve">  </w:t>
      </w:r>
      <w:r w:rsidR="00D86739">
        <w:rPr>
          <w:rFonts w:ascii="Calibri" w:hAnsi="Calibri" w:cs="Calibri"/>
          <w:bCs/>
        </w:rPr>
        <w:t>Σας παρακαλώ να ενημερώσετε και να διευκολύνετε τους</w:t>
      </w:r>
      <w:r w:rsidR="00D86739">
        <w:rPr>
          <w:rFonts w:ascii="Calibri" w:hAnsi="Calibri" w:cs="Calibri"/>
        </w:rPr>
        <w:t xml:space="preserve"> εκπαιδευτικούς που υπηρετούν στα σχολεία σας, των κλάδων: </w:t>
      </w:r>
      <w:r w:rsidR="00D86739" w:rsidRPr="00820B85">
        <w:rPr>
          <w:rFonts w:ascii="Calibri" w:hAnsi="Calibri" w:cs="Calibri"/>
        </w:rPr>
        <w:t xml:space="preserve"> Γεωπόν</w:t>
      </w:r>
      <w:r w:rsidR="00D86739">
        <w:rPr>
          <w:rFonts w:ascii="Calibri" w:hAnsi="Calibri" w:cs="Calibri"/>
        </w:rPr>
        <w:t>ους</w:t>
      </w:r>
      <w:r w:rsidR="00D86739" w:rsidRPr="00820B85">
        <w:rPr>
          <w:rFonts w:ascii="Calibri" w:hAnsi="Calibri" w:cs="Calibri"/>
        </w:rPr>
        <w:t xml:space="preserve"> ΠΕ14.04, Δασολόγ</w:t>
      </w:r>
      <w:r w:rsidR="00D86739">
        <w:rPr>
          <w:rFonts w:ascii="Calibri" w:hAnsi="Calibri" w:cs="Calibri"/>
        </w:rPr>
        <w:t>ους</w:t>
      </w:r>
      <w:r w:rsidR="00D86739" w:rsidRPr="00820B85">
        <w:rPr>
          <w:rFonts w:ascii="Calibri" w:hAnsi="Calibri" w:cs="Calibri"/>
        </w:rPr>
        <w:t xml:space="preserve"> ΠΕ14.05 και Τεχνολόγο</w:t>
      </w:r>
      <w:r w:rsidR="00D86739">
        <w:rPr>
          <w:rFonts w:ascii="Calibri" w:hAnsi="Calibri" w:cs="Calibri"/>
        </w:rPr>
        <w:t>υς</w:t>
      </w:r>
      <w:r w:rsidR="00D86739" w:rsidRPr="00820B85">
        <w:rPr>
          <w:rFonts w:ascii="Calibri" w:hAnsi="Calibri" w:cs="Calibri"/>
        </w:rPr>
        <w:t xml:space="preserve"> Γεωπ</w:t>
      </w:r>
      <w:r w:rsidR="00D86739">
        <w:rPr>
          <w:rFonts w:ascii="Calibri" w:hAnsi="Calibri" w:cs="Calibri"/>
        </w:rPr>
        <w:t>όνους</w:t>
      </w:r>
      <w:r w:rsidR="00D86739" w:rsidRPr="00820B85">
        <w:rPr>
          <w:rFonts w:ascii="Calibri" w:hAnsi="Calibri" w:cs="Calibri"/>
        </w:rPr>
        <w:t xml:space="preserve"> ΠΕ18 (12, </w:t>
      </w:r>
      <w:r w:rsidR="00D86739">
        <w:rPr>
          <w:rFonts w:ascii="Calibri" w:hAnsi="Calibri" w:cs="Calibri"/>
        </w:rPr>
        <w:t xml:space="preserve">13, 14, 15, 16, 17, 30, 36) </w:t>
      </w:r>
      <w:r w:rsidR="00D86739" w:rsidRPr="001734E0">
        <w:rPr>
          <w:rFonts w:ascii="Calibri" w:hAnsi="Calibri" w:cs="Arial"/>
          <w:lang w:eastAsia="ar-SA"/>
        </w:rPr>
        <w:t xml:space="preserve"> των Δ/νσεων Δ/θμιας Εκπαίδευσης</w:t>
      </w:r>
      <w:r w:rsidR="00D86739">
        <w:rPr>
          <w:rFonts w:ascii="Calibri" w:hAnsi="Calibri" w:cs="Arial"/>
          <w:lang w:eastAsia="ar-SA"/>
        </w:rPr>
        <w:t xml:space="preserve"> </w:t>
      </w:r>
      <w:r w:rsidR="004C440F" w:rsidRPr="001734E0">
        <w:rPr>
          <w:rFonts w:ascii="Calibri" w:hAnsi="Calibri" w:cs="Arial"/>
          <w:lang w:eastAsia="ar-SA"/>
        </w:rPr>
        <w:t xml:space="preserve"> </w:t>
      </w:r>
      <w:r w:rsidR="004C440F">
        <w:rPr>
          <w:rFonts w:ascii="Calibri" w:hAnsi="Calibri" w:cs="Arial"/>
          <w:lang w:eastAsia="ar-SA"/>
        </w:rPr>
        <w:t>Αιτωλοακαρνανίας, Αχαΐας, Ηλείας</w:t>
      </w:r>
      <w:r w:rsidR="004C440F" w:rsidRPr="001734E0">
        <w:rPr>
          <w:rFonts w:ascii="Calibri" w:hAnsi="Calibri" w:cs="Calibri"/>
          <w:lang w:eastAsia="ar-SA"/>
        </w:rPr>
        <w:t xml:space="preserve"> </w:t>
      </w:r>
    </w:p>
    <w:p w:rsidR="004C440F" w:rsidRPr="00E51FEA" w:rsidRDefault="004C440F" w:rsidP="007D4869">
      <w:pPr>
        <w:rPr>
          <w:rFonts w:ascii="Calibri" w:hAnsi="Calibri" w:cs="Calibri"/>
          <w:b/>
          <w:bCs/>
        </w:rPr>
      </w:pPr>
      <w:r w:rsidRPr="001734E0">
        <w:rPr>
          <w:rFonts w:ascii="Calibri" w:hAnsi="Calibri" w:cs="Arial"/>
          <w:lang w:eastAsia="ar-SA"/>
        </w:rPr>
        <w:t xml:space="preserve">στις </w:t>
      </w:r>
      <w:r>
        <w:rPr>
          <w:rFonts w:ascii="Calibri" w:hAnsi="Calibri" w:cs="Arial"/>
          <w:lang w:eastAsia="ar-SA"/>
        </w:rPr>
        <w:t>21</w:t>
      </w:r>
      <w:r w:rsidRPr="001734E0">
        <w:rPr>
          <w:rFonts w:ascii="Calibri" w:hAnsi="Calibri" w:cs="Arial"/>
          <w:lang w:eastAsia="ar-SA"/>
        </w:rPr>
        <w:t>/</w:t>
      </w:r>
      <w:r w:rsidRPr="00292655">
        <w:rPr>
          <w:rFonts w:ascii="Calibri" w:hAnsi="Calibri" w:cs="Arial"/>
          <w:lang w:eastAsia="ar-SA"/>
        </w:rPr>
        <w:t>10</w:t>
      </w:r>
      <w:r w:rsidRPr="001734E0">
        <w:rPr>
          <w:rFonts w:ascii="Calibri" w:hAnsi="Calibri" w:cs="Arial"/>
          <w:lang w:eastAsia="ar-SA"/>
        </w:rPr>
        <w:t>/2016</w:t>
      </w:r>
      <w:r>
        <w:rPr>
          <w:rFonts w:ascii="Calibri" w:hAnsi="Calibri" w:cs="Arial"/>
          <w:lang w:eastAsia="ar-SA"/>
        </w:rPr>
        <w:t xml:space="preserve"> σε επιμορφωτική συνάντηση, </w:t>
      </w:r>
      <w:r w:rsidRPr="00820B85">
        <w:rPr>
          <w:rFonts w:ascii="Calibri" w:hAnsi="Calibri" w:cs="Calibri"/>
        </w:rPr>
        <w:t>με</w:t>
      </w:r>
      <w:r>
        <w:rPr>
          <w:rFonts w:ascii="Calibri" w:hAnsi="Calibri" w:cs="Calibri"/>
        </w:rPr>
        <w:t xml:space="preserve"> τα εξής</w:t>
      </w:r>
      <w:r w:rsidRPr="00820B85">
        <w:rPr>
          <w:rFonts w:ascii="Calibri" w:hAnsi="Calibri" w:cs="Calibri"/>
        </w:rPr>
        <w:t xml:space="preserve"> θέμα</w:t>
      </w:r>
      <w:r>
        <w:rPr>
          <w:rFonts w:ascii="Calibri" w:hAnsi="Calibri" w:cs="Calibri"/>
        </w:rPr>
        <w:t>τα</w:t>
      </w:r>
      <w:r w:rsidRPr="00820B85">
        <w:rPr>
          <w:rFonts w:ascii="Calibri" w:hAnsi="Calibri" w:cs="Calibri"/>
        </w:rPr>
        <w:t xml:space="preserve">: </w:t>
      </w:r>
    </w:p>
    <w:p w:rsidR="004C440F" w:rsidRDefault="004C440F" w:rsidP="007D4869">
      <w:pPr>
        <w:suppressAutoHyphens/>
        <w:spacing w:before="120" w:line="100" w:lineRule="atLeast"/>
        <w:ind w:firstLine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1.Οι αλλαγές και τα νέα διδακτικά αντικείμενα στο Γυμνάσιο και στο ΕΠΑ.Λ.</w:t>
      </w:r>
    </w:p>
    <w:p w:rsidR="004C440F" w:rsidRDefault="004C440F" w:rsidP="007D4869">
      <w:pPr>
        <w:suppressAutoHyphens/>
        <w:spacing w:before="120" w:line="100" w:lineRule="atLeast"/>
        <w:ind w:firstLine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Διδακτέα Υλη νεοεισαχθέντων μαθημάτων στα ΕΠΑ.Λ</w:t>
      </w:r>
      <w:bookmarkStart w:id="0" w:name="_GoBack"/>
      <w:bookmarkEnd w:id="0"/>
      <w:r>
        <w:rPr>
          <w:rFonts w:ascii="Calibri" w:hAnsi="Calibri" w:cs="Calibri"/>
          <w:b/>
          <w:bCs/>
        </w:rPr>
        <w:t>.</w:t>
      </w:r>
    </w:p>
    <w:p w:rsidR="000A6C32" w:rsidRDefault="004C440F" w:rsidP="007D4869">
      <w:pPr>
        <w:pStyle w:val="Web"/>
        <w:shd w:val="clear" w:color="auto" w:fill="FFFFFF"/>
        <w:spacing w:before="0" w:beforeAutospacing="0" w:after="225" w:afterAutospacing="0"/>
      </w:pPr>
      <w:r>
        <w:rPr>
          <w:rFonts w:ascii="Calibri" w:hAnsi="Calibri" w:cs="Calibri"/>
          <w:bCs/>
        </w:rPr>
        <w:t>Η συνάντηση πρόκειται να γίνει από την αρμόδια για την Περιφέρεια Δυτικής Ελλάδας, Σχολική Σύμβουλο των Γεωπόνων Ειρ</w:t>
      </w:r>
      <w:r w:rsidR="007D4869">
        <w:rPr>
          <w:rFonts w:ascii="Calibri" w:hAnsi="Calibri" w:cs="Calibri"/>
          <w:bCs/>
        </w:rPr>
        <w:t xml:space="preserve">ήνη Φωτίου και με την συμμετοχή </w:t>
      </w:r>
      <w:r>
        <w:rPr>
          <w:rFonts w:ascii="Calibri" w:hAnsi="Calibri" w:cs="Calibri"/>
          <w:bCs/>
        </w:rPr>
        <w:t>του Σχολικού Συμβούλου των Γ</w:t>
      </w:r>
      <w:r w:rsidR="007D4869">
        <w:rPr>
          <w:rFonts w:ascii="Calibri" w:hAnsi="Calibri" w:cs="Calibri"/>
          <w:bCs/>
        </w:rPr>
        <w:t xml:space="preserve">εωπόνων Βόρειας Ελλάδας, Ανδρέα </w:t>
      </w:r>
      <w:r>
        <w:rPr>
          <w:rFonts w:ascii="Calibri" w:hAnsi="Calibri" w:cs="Calibri"/>
          <w:bCs/>
        </w:rPr>
        <w:t xml:space="preserve">Αθανασόπουλου, την Παρασκευή  </w:t>
      </w:r>
      <w:r w:rsidRPr="00D86739">
        <w:rPr>
          <w:rFonts w:ascii="Calibri" w:hAnsi="Calibri" w:cs="Calibri"/>
          <w:b/>
          <w:bCs/>
        </w:rPr>
        <w:t>21/10/2016</w:t>
      </w:r>
      <w:r>
        <w:rPr>
          <w:rFonts w:ascii="Calibri" w:hAnsi="Calibri" w:cs="Calibri"/>
          <w:bCs/>
        </w:rPr>
        <w:t>, στο 1</w:t>
      </w:r>
      <w:r w:rsidRPr="00551935">
        <w:rPr>
          <w:rFonts w:ascii="Calibri" w:hAnsi="Calibri" w:cs="Calibri"/>
          <w:bCs/>
          <w:vertAlign w:val="superscript"/>
        </w:rPr>
        <w:t>ο</w:t>
      </w:r>
      <w:r>
        <w:rPr>
          <w:rFonts w:ascii="Calibri" w:hAnsi="Calibri" w:cs="Calibri"/>
          <w:bCs/>
        </w:rPr>
        <w:t xml:space="preserve"> Ημερήσιο ΕΠΑ.Λ Αγρινίου,</w:t>
      </w:r>
      <w:r w:rsidR="000A6C32" w:rsidRPr="000A6C32">
        <w:rPr>
          <w:rFonts w:asciiTheme="minorHAnsi" w:hAnsiTheme="minorHAnsi" w:cstheme="minorHAnsi"/>
          <w:b/>
        </w:rPr>
        <w:t xml:space="preserve"> </w:t>
      </w:r>
      <w:r w:rsidR="00FD3D39">
        <w:rPr>
          <w:rFonts w:asciiTheme="minorHAnsi" w:hAnsiTheme="minorHAnsi" w:cstheme="minorHAnsi"/>
          <w:b/>
        </w:rPr>
        <w:t>(</w:t>
      </w:r>
      <w:r w:rsidR="00FD3D39" w:rsidRPr="000A6C32">
        <w:rPr>
          <w:rFonts w:asciiTheme="minorHAnsi" w:hAnsiTheme="minorHAnsi" w:cstheme="minorHAnsi"/>
          <w:b/>
        </w:rPr>
        <w:t>Άγιος</w:t>
      </w:r>
      <w:r w:rsidR="000A6C32" w:rsidRPr="000A6C32">
        <w:rPr>
          <w:rFonts w:asciiTheme="minorHAnsi" w:hAnsiTheme="minorHAnsi" w:cstheme="minorHAnsi"/>
          <w:b/>
        </w:rPr>
        <w:t xml:space="preserve"> Κωνσταντίνος 3002</w:t>
      </w:r>
      <w:r w:rsidR="000A6C32">
        <w:rPr>
          <w:rFonts w:asciiTheme="minorHAnsi" w:hAnsiTheme="minorHAnsi" w:cstheme="minorHAnsi"/>
          <w:b/>
        </w:rPr>
        <w:t xml:space="preserve">7, </w:t>
      </w:r>
      <w:proofErr w:type="spellStart"/>
      <w:r w:rsidR="000A6C32">
        <w:rPr>
          <w:rFonts w:asciiTheme="minorHAnsi" w:hAnsiTheme="minorHAnsi" w:cstheme="minorHAnsi"/>
          <w:b/>
        </w:rPr>
        <w:t>τηλ</w:t>
      </w:r>
      <w:proofErr w:type="spellEnd"/>
      <w:r w:rsidR="000A6C32">
        <w:rPr>
          <w:rFonts w:asciiTheme="minorHAnsi" w:hAnsiTheme="minorHAnsi" w:cstheme="minorHAnsi"/>
          <w:b/>
        </w:rPr>
        <w:t>: 2641031096, 2641048106,</w:t>
      </w:r>
      <w:r w:rsidR="000A6C32" w:rsidRPr="000A6C32">
        <w:rPr>
          <w:rFonts w:asciiTheme="minorHAnsi" w:hAnsiTheme="minorHAnsi" w:cstheme="minorHAnsi"/>
          <w:b/>
        </w:rPr>
        <w:t>2641039452, φαξ: 2641048106,</w:t>
      </w:r>
      <w:r w:rsidR="000A6C32">
        <w:rPr>
          <w:color w:val="8C8C8C"/>
        </w:rPr>
        <w:t xml:space="preserve"> </w:t>
      </w:r>
      <w:r w:rsidR="000A6C32" w:rsidRPr="000A6C32">
        <w:t>e-</w:t>
      </w:r>
      <w:proofErr w:type="spellStart"/>
      <w:r w:rsidR="000A6C32" w:rsidRPr="000A6C32">
        <w:t>mail:</w:t>
      </w:r>
      <w:proofErr w:type="spellEnd"/>
      <w:r w:rsidR="000A6C32" w:rsidRPr="000A6C32">
        <w:rPr>
          <w:rStyle w:val="apple-converted-space"/>
        </w:rPr>
        <w:t> </w:t>
      </w:r>
      <w:hyperlink r:id="rId9" w:history="1">
        <w:r w:rsidR="000A6C32" w:rsidRPr="000A6C32">
          <w:rPr>
            <w:rStyle w:val="-"/>
            <w:color w:val="auto"/>
          </w:rPr>
          <w:t>1epal-agrin@sch.gr</w:t>
        </w:r>
      </w:hyperlink>
      <w:r w:rsidR="00FD3D39">
        <w:t xml:space="preserve"> )</w:t>
      </w:r>
    </w:p>
    <w:p w:rsidR="000A6C32" w:rsidRPr="000A6C32" w:rsidRDefault="000A6C32" w:rsidP="007D4869">
      <w:pPr>
        <w:pStyle w:val="Web"/>
        <w:shd w:val="clear" w:color="auto" w:fill="FFFFFF"/>
        <w:spacing w:before="0" w:beforeAutospacing="0" w:after="225" w:afterAutospacing="0"/>
      </w:pPr>
      <w:r>
        <w:rPr>
          <w:rFonts w:ascii="Calibri" w:hAnsi="Calibri" w:cs="Calibri"/>
          <w:bCs/>
        </w:rPr>
        <w:t>από  ώρα 12.00 έως 14.30</w:t>
      </w:r>
    </w:p>
    <w:p w:rsidR="004C440F" w:rsidRPr="00EA7D6E" w:rsidRDefault="00FD3D39" w:rsidP="007D4869">
      <w:pPr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                                             </w:t>
      </w:r>
      <w:r w:rsidR="00D86739">
        <w:rPr>
          <w:rFonts w:ascii="Calibri" w:hAnsi="Calibri" w:cs="Calibri"/>
          <w:b/>
        </w:rPr>
        <w:t xml:space="preserve"> </w:t>
      </w:r>
      <w:r w:rsidR="0098393C">
        <w:rPr>
          <w:rFonts w:ascii="Calibri" w:hAnsi="Calibri" w:cs="Calibri"/>
          <w:b/>
        </w:rPr>
        <w:t xml:space="preserve">  </w:t>
      </w:r>
      <w:r w:rsidR="004C440F">
        <w:rPr>
          <w:rFonts w:ascii="Calibri" w:hAnsi="Calibri" w:cs="Calibri"/>
          <w:b/>
        </w:rPr>
        <w:t>Ενδεικτικό Πρόγραμμα</w:t>
      </w:r>
    </w:p>
    <w:p w:rsidR="00D86739" w:rsidRDefault="00D86739" w:rsidP="007D4869">
      <w:pPr>
        <w:rPr>
          <w:rFonts w:ascii="Calibri" w:hAnsi="Calibri" w:cs="Calibri"/>
        </w:rPr>
      </w:pPr>
    </w:p>
    <w:p w:rsidR="004C440F" w:rsidRPr="00EA7D6E" w:rsidRDefault="004C440F" w:rsidP="007D4869">
      <w:pPr>
        <w:rPr>
          <w:rFonts w:ascii="Calibri" w:hAnsi="Calibri" w:cs="Calibri"/>
        </w:rPr>
      </w:pPr>
      <w:r w:rsidRPr="00EA7D6E">
        <w:rPr>
          <w:rFonts w:ascii="Calibri" w:hAnsi="Calibri" w:cs="Calibri"/>
        </w:rPr>
        <w:t>1</w:t>
      </w:r>
      <w:r>
        <w:rPr>
          <w:rFonts w:ascii="Calibri" w:hAnsi="Calibri" w:cs="Calibri"/>
        </w:rPr>
        <w:t>2.00</w:t>
      </w:r>
      <w:r>
        <w:rPr>
          <w:rFonts w:ascii="Calibri" w:hAnsi="Calibri" w:cs="Calibri"/>
        </w:rPr>
        <w:tab/>
        <w:t>Οι αλλαγές στο Πρόγραμμα σπουδών του Γυμνασίου</w:t>
      </w:r>
      <w:r w:rsidRPr="00EA7D6E">
        <w:rPr>
          <w:rFonts w:ascii="Calibri" w:hAnsi="Calibri" w:cs="Calibri"/>
        </w:rPr>
        <w:t xml:space="preserve">  </w:t>
      </w:r>
    </w:p>
    <w:p w:rsidR="004C440F" w:rsidRPr="00EA7D6E" w:rsidRDefault="004C440F" w:rsidP="007D4869">
      <w:pPr>
        <w:ind w:left="720" w:hanging="720"/>
        <w:rPr>
          <w:rFonts w:ascii="Calibri" w:hAnsi="Calibri" w:cs="Calibri"/>
        </w:rPr>
      </w:pPr>
      <w:r w:rsidRPr="00EA7D6E">
        <w:rPr>
          <w:rFonts w:ascii="Calibri" w:hAnsi="Calibri" w:cs="Calibri"/>
        </w:rPr>
        <w:t>1</w:t>
      </w:r>
      <w:r>
        <w:rPr>
          <w:rFonts w:ascii="Calibri" w:hAnsi="Calibri" w:cs="Calibri"/>
        </w:rPr>
        <w:t>2.30</w:t>
      </w:r>
      <w:r>
        <w:rPr>
          <w:rFonts w:ascii="Calibri" w:hAnsi="Calibri" w:cs="Calibri"/>
        </w:rPr>
        <w:tab/>
        <w:t xml:space="preserve">Δομή της μαθήματος Τεχνολογία </w:t>
      </w:r>
      <w:r w:rsidRPr="00EA7D6E">
        <w:rPr>
          <w:rFonts w:ascii="Calibri" w:hAnsi="Calibri" w:cs="Calibri"/>
        </w:rPr>
        <w:t>Γ΄ Γυμνασίου</w:t>
      </w:r>
      <w:r w:rsidRPr="007905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τα 12 στοιχεία της έρευνας. Υλοποίηση και στην Α ΕΠΑΛ.</w:t>
      </w:r>
    </w:p>
    <w:p w:rsidR="004C440F" w:rsidRDefault="004C440F" w:rsidP="007D4869">
      <w:pPr>
        <w:ind w:left="720" w:hanging="720"/>
        <w:rPr>
          <w:rFonts w:ascii="Calibri" w:hAnsi="Calibri" w:cs="Calibri"/>
        </w:rPr>
      </w:pPr>
      <w:r w:rsidRPr="00EA7D6E">
        <w:rPr>
          <w:rFonts w:ascii="Calibri" w:hAnsi="Calibri" w:cs="Calibri"/>
        </w:rPr>
        <w:t>1</w:t>
      </w:r>
      <w:r>
        <w:rPr>
          <w:rFonts w:ascii="Calibri" w:hAnsi="Calibri" w:cs="Calibri"/>
        </w:rPr>
        <w:t>3.00</w:t>
      </w:r>
      <w:r>
        <w:rPr>
          <w:rFonts w:ascii="Calibri" w:hAnsi="Calibri" w:cs="Calibri"/>
        </w:rPr>
        <w:tab/>
        <w:t xml:space="preserve">ΕΠΑΛ: Τα νέα διδακτικά αντικείμενα της Α Τάξης, Ερ. Εργασία στην Τεχνολογία και Ζώνη </w:t>
      </w:r>
      <w:proofErr w:type="spellStart"/>
      <w:r>
        <w:rPr>
          <w:rFonts w:ascii="Calibri" w:hAnsi="Calibri" w:cs="Calibri"/>
        </w:rPr>
        <w:t>Δημ</w:t>
      </w:r>
      <w:proofErr w:type="spellEnd"/>
      <w:r>
        <w:rPr>
          <w:rFonts w:ascii="Calibri" w:hAnsi="Calibri" w:cs="Calibri"/>
        </w:rPr>
        <w:t>. Δραστηριοτήτων: Προτάσεις και παραδείγματα.</w:t>
      </w:r>
    </w:p>
    <w:p w:rsidR="004C440F" w:rsidRDefault="004C440F" w:rsidP="007D4869">
      <w:pPr>
        <w:rPr>
          <w:rFonts w:ascii="Calibri" w:hAnsi="Calibri" w:cs="Calibri"/>
        </w:rPr>
      </w:pPr>
      <w:r w:rsidRPr="00EA7D6E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Pr="00EA7D6E">
        <w:rPr>
          <w:rFonts w:ascii="Calibri" w:hAnsi="Calibri" w:cs="Calibri"/>
        </w:rPr>
        <w:t>.</w:t>
      </w:r>
      <w:r>
        <w:rPr>
          <w:rFonts w:ascii="Calibri" w:hAnsi="Calibri" w:cs="Calibri"/>
        </w:rPr>
        <w:t>45</w:t>
      </w:r>
      <w:r w:rsidR="00E51FEA">
        <w:rPr>
          <w:rFonts w:ascii="Calibri" w:hAnsi="Calibri" w:cs="Calibri"/>
        </w:rPr>
        <w:t>-</w:t>
      </w:r>
      <w:r w:rsidR="00E51FEA" w:rsidRPr="00EA7D6E">
        <w:rPr>
          <w:rFonts w:ascii="Calibri" w:hAnsi="Calibri" w:cs="Calibri"/>
        </w:rPr>
        <w:t>1</w:t>
      </w:r>
      <w:r w:rsidR="00E51FEA">
        <w:rPr>
          <w:rFonts w:ascii="Calibri" w:hAnsi="Calibri" w:cs="Calibri"/>
        </w:rPr>
        <w:t>4.30</w:t>
      </w:r>
      <w:r>
        <w:rPr>
          <w:rFonts w:ascii="Calibri" w:hAnsi="Calibri" w:cs="Calibri"/>
        </w:rPr>
        <w:tab/>
        <w:t xml:space="preserve">ΕΠΑ.Λ: Διδακτέα Υλη νεοεισαχθέντων μαθημάτων - </w:t>
      </w:r>
      <w:r w:rsidRPr="00EA7D6E">
        <w:rPr>
          <w:rFonts w:ascii="Calibri" w:hAnsi="Calibri" w:cs="Calibri"/>
        </w:rPr>
        <w:t>Συζήτηση</w:t>
      </w:r>
      <w:r>
        <w:rPr>
          <w:rFonts w:ascii="Calibri" w:hAnsi="Calibri" w:cs="Calibri"/>
        </w:rPr>
        <w:t>.</w:t>
      </w:r>
    </w:p>
    <w:p w:rsidR="004C440F" w:rsidRDefault="004C440F" w:rsidP="007D486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Pr="00386DCD">
        <w:rPr>
          <w:rFonts w:ascii="Calibri" w:hAnsi="Calibri" w:cs="Arial"/>
          <w:lang w:eastAsia="ar-SA"/>
        </w:rPr>
        <w:t>Σκοπός</w:t>
      </w:r>
      <w:r w:rsidRPr="00EA7D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της</w:t>
      </w:r>
      <w:r w:rsidRPr="00EA7D6E">
        <w:rPr>
          <w:rFonts w:ascii="Calibri" w:hAnsi="Calibri" w:cs="Calibri"/>
        </w:rPr>
        <w:t xml:space="preserve"> </w:t>
      </w:r>
      <w:r w:rsidRPr="003C7ADF">
        <w:rPr>
          <w:rFonts w:ascii="Calibri" w:hAnsi="Calibri" w:cs="Calibri"/>
        </w:rPr>
        <w:t xml:space="preserve">συνάντησης </w:t>
      </w:r>
      <w:r w:rsidRPr="00EA7D6E">
        <w:rPr>
          <w:rFonts w:ascii="Calibri" w:hAnsi="Calibri" w:cs="Calibri"/>
        </w:rPr>
        <w:t xml:space="preserve">είναι η </w:t>
      </w:r>
      <w:r>
        <w:rPr>
          <w:rFonts w:ascii="Calibri" w:hAnsi="Calibri" w:cs="Calibri"/>
        </w:rPr>
        <w:t xml:space="preserve">ενημέρωση για τις αλλαγές και η </w:t>
      </w:r>
      <w:r w:rsidRPr="00EA7D6E">
        <w:rPr>
          <w:rFonts w:ascii="Calibri" w:hAnsi="Calibri" w:cs="Calibri"/>
        </w:rPr>
        <w:t>επιμόρφωση των εκπαιδευτικών στ</w:t>
      </w:r>
      <w:r>
        <w:rPr>
          <w:rFonts w:ascii="Calibri" w:hAnsi="Calibri" w:cs="Calibri"/>
        </w:rPr>
        <w:t>α νέα αυτά</w:t>
      </w:r>
      <w:r w:rsidRPr="00EA7D6E">
        <w:rPr>
          <w:rFonts w:ascii="Calibri" w:hAnsi="Calibri" w:cs="Calibri"/>
        </w:rPr>
        <w:t xml:space="preserve"> μαθήμα</w:t>
      </w:r>
      <w:r>
        <w:rPr>
          <w:rFonts w:ascii="Calibri" w:hAnsi="Calibri" w:cs="Calibri"/>
        </w:rPr>
        <w:t>τα και η ενημέρωση τους για την διδακτέα ύλη των μαθημάτων του Τομέα στα ΕΠΑ.Λ. Η μετακίνηση των εκπαιδευτικών δεν βαρύνει το Δημόσιο.</w:t>
      </w:r>
    </w:p>
    <w:p w:rsidR="004C440F" w:rsidRDefault="004C440F" w:rsidP="007D4869"/>
    <w:p w:rsidR="007D4869" w:rsidRPr="007D4869" w:rsidRDefault="004C440F" w:rsidP="007D4869">
      <w:r>
        <w:t xml:space="preserve">                                                       </w:t>
      </w:r>
    </w:p>
    <w:p w:rsidR="007D4869" w:rsidRDefault="007D4869" w:rsidP="007D4869">
      <w:pPr>
        <w:rPr>
          <w:lang w:val="en-US"/>
        </w:rPr>
      </w:pPr>
    </w:p>
    <w:p w:rsidR="004C440F" w:rsidRPr="00844DA2" w:rsidRDefault="007D4869" w:rsidP="007D4869">
      <w:r w:rsidRPr="007D4869">
        <w:t xml:space="preserve">                                                            </w:t>
      </w:r>
      <w:r w:rsidR="004C440F">
        <w:t xml:space="preserve">   </w:t>
      </w:r>
      <w:r w:rsidR="004C440F" w:rsidRPr="00B00A40">
        <w:rPr>
          <w:b/>
        </w:rPr>
        <w:t>Η</w:t>
      </w:r>
      <w:r w:rsidR="004C440F" w:rsidRPr="00B00A40">
        <w:rPr>
          <w:rFonts w:ascii="Calibri" w:hAnsi="Calibri" w:cs="Calibri"/>
          <w:b/>
        </w:rPr>
        <w:t xml:space="preserve"> Σχολική Σύμβουλος Γεωπόνων</w:t>
      </w:r>
    </w:p>
    <w:p w:rsidR="004C440F" w:rsidRPr="00E51FEA" w:rsidRDefault="004C440F" w:rsidP="007D4869">
      <w:pPr>
        <w:rPr>
          <w:rFonts w:ascii="Calibri" w:hAnsi="Calibri" w:cs="Calibri"/>
          <w:b/>
        </w:rPr>
      </w:pPr>
      <w:r w:rsidRPr="00B00A40">
        <w:rPr>
          <w:rFonts w:ascii="Calibri" w:hAnsi="Calibri" w:cs="Calibri"/>
          <w:b/>
        </w:rPr>
        <w:t xml:space="preserve">                                                             </w:t>
      </w:r>
      <w:r w:rsidR="007D4869">
        <w:rPr>
          <w:rFonts w:ascii="Calibri" w:hAnsi="Calibri" w:cs="Calibri"/>
          <w:b/>
        </w:rPr>
        <w:t xml:space="preserve">      </w:t>
      </w:r>
      <w:r w:rsidRPr="00B00A40">
        <w:rPr>
          <w:rFonts w:ascii="Calibri" w:hAnsi="Calibri" w:cs="Calibri"/>
          <w:b/>
        </w:rPr>
        <w:t xml:space="preserve">Ειρήνη Φωτίου, Γεωπόνος, </w:t>
      </w:r>
      <w:r w:rsidRPr="00B00A40">
        <w:rPr>
          <w:rFonts w:ascii="Calibri" w:hAnsi="Calibri" w:cs="Calibri"/>
          <w:b/>
          <w:lang w:val="en-US"/>
        </w:rPr>
        <w:t>M</w:t>
      </w:r>
      <w:r w:rsidRPr="00B00A40">
        <w:rPr>
          <w:rFonts w:ascii="Calibri" w:hAnsi="Calibri" w:cs="Calibri"/>
          <w:b/>
        </w:rPr>
        <w:t>.</w:t>
      </w:r>
      <w:r w:rsidRPr="00B00A40">
        <w:rPr>
          <w:rFonts w:ascii="Calibri" w:hAnsi="Calibri" w:cs="Calibri"/>
          <w:b/>
          <w:lang w:val="en-US"/>
        </w:rPr>
        <w:t>Sc</w:t>
      </w:r>
      <w:r w:rsidRPr="00B00A40">
        <w:rPr>
          <w:rFonts w:ascii="Calibri" w:hAnsi="Calibri" w:cs="Calibri"/>
          <w:b/>
        </w:rPr>
        <w:t xml:space="preserve">.        </w:t>
      </w:r>
    </w:p>
    <w:sectPr w:rsidR="004C440F" w:rsidRPr="00E51FEA" w:rsidSect="00AE3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E4E"/>
    <w:multiLevelType w:val="hybridMultilevel"/>
    <w:tmpl w:val="F4C4A5E2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40F"/>
    <w:rsid w:val="00063579"/>
    <w:rsid w:val="00081078"/>
    <w:rsid w:val="00091D8B"/>
    <w:rsid w:val="000A6C32"/>
    <w:rsid w:val="00386350"/>
    <w:rsid w:val="004C440F"/>
    <w:rsid w:val="007212D7"/>
    <w:rsid w:val="007C2C7A"/>
    <w:rsid w:val="007D4869"/>
    <w:rsid w:val="008213F5"/>
    <w:rsid w:val="009062F7"/>
    <w:rsid w:val="0098393C"/>
    <w:rsid w:val="0099046E"/>
    <w:rsid w:val="00A571FD"/>
    <w:rsid w:val="00AA61FD"/>
    <w:rsid w:val="00AE330F"/>
    <w:rsid w:val="00D86739"/>
    <w:rsid w:val="00E51FEA"/>
    <w:rsid w:val="00FB5B45"/>
    <w:rsid w:val="00FD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C440F"/>
    <w:rPr>
      <w:color w:val="0000FF"/>
      <w:u w:val="single"/>
    </w:rPr>
  </w:style>
  <w:style w:type="paragraph" w:styleId="a3">
    <w:name w:val="Body Text"/>
    <w:basedOn w:val="a"/>
    <w:link w:val="Char"/>
    <w:rsid w:val="004C440F"/>
    <w:pPr>
      <w:autoSpaceDE w:val="0"/>
      <w:autoSpaceDN w:val="0"/>
      <w:spacing w:line="360" w:lineRule="atLeast"/>
    </w:pPr>
    <w:rPr>
      <w:rFonts w:ascii="Arial" w:hAnsi="Arial"/>
      <w:color w:val="000000"/>
      <w:sz w:val="20"/>
    </w:rPr>
  </w:style>
  <w:style w:type="character" w:customStyle="1" w:styleId="Char">
    <w:name w:val="Σώμα κειμένου Char"/>
    <w:basedOn w:val="a0"/>
    <w:link w:val="a3"/>
    <w:rsid w:val="004C440F"/>
    <w:rPr>
      <w:rFonts w:ascii="Arial" w:eastAsia="Times New Roman" w:hAnsi="Arial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a0"/>
    <w:rsid w:val="004C440F"/>
  </w:style>
  <w:style w:type="paragraph" w:styleId="a4">
    <w:name w:val="List Paragraph"/>
    <w:basedOn w:val="a"/>
    <w:uiPriority w:val="34"/>
    <w:qFormat/>
    <w:rsid w:val="009904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A6C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efotio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otiou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epal-agrin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2016-10-18T17:10:00Z</dcterms:created>
  <dcterms:modified xsi:type="dcterms:W3CDTF">2016-10-18T17:10:00Z</dcterms:modified>
</cp:coreProperties>
</file>