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B7" w:rsidRPr="005515B7" w:rsidRDefault="00D275BC" w:rsidP="005515B7">
      <w:pPr>
        <w:ind w:firstLine="284"/>
        <w:jc w:val="center"/>
        <w:rPr>
          <w:b/>
          <w:sz w:val="32"/>
          <w:szCs w:val="32"/>
          <w:u w:val="single"/>
        </w:rPr>
      </w:pPr>
      <w:r w:rsidRPr="005515B7">
        <w:rPr>
          <w:rStyle w:val="a4"/>
          <w:b/>
          <w:sz w:val="32"/>
          <w:szCs w:val="32"/>
          <w:u w:val="single"/>
        </w:rPr>
        <w:t>Φύλλο εργασίας.4</w:t>
      </w:r>
    </w:p>
    <w:p w:rsidR="00D275BC" w:rsidRPr="00D275BC" w:rsidRDefault="00D275BC" w:rsidP="00D275BC">
      <w:pPr>
        <w:ind w:firstLine="284"/>
        <w:rPr>
          <w:b/>
          <w:sz w:val="28"/>
          <w:szCs w:val="28"/>
          <w:u w:val="single"/>
        </w:rPr>
      </w:pPr>
      <w:r w:rsidRPr="00D275BC">
        <w:rPr>
          <w:b/>
          <w:sz w:val="28"/>
          <w:szCs w:val="28"/>
          <w:u w:val="single"/>
        </w:rPr>
        <w:t>Σχέσεις μεταξύ μεταβλητών</w:t>
      </w:r>
    </w:p>
    <w:p w:rsidR="002C37E7" w:rsidRPr="00895454" w:rsidRDefault="002C37E7" w:rsidP="002C37E7">
      <w:pPr>
        <w:ind w:firstLine="284"/>
        <w:jc w:val="both"/>
        <w:rPr>
          <w:b/>
        </w:rPr>
      </w:pPr>
      <w:r w:rsidRPr="00B66C6F">
        <w:t>Στην δεύτερη ενότητα του βιβλίου του μαθήματος της Φυσικής, επεξηγείται ο νόμος του Ωμ,</w:t>
      </w:r>
      <w:r w:rsidR="00B66C6F">
        <w:t xml:space="preserve"> </w:t>
      </w:r>
      <w:r w:rsidRPr="00B66C6F">
        <w:t xml:space="preserve">Ι=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Pr="00B66C6F">
        <w:t xml:space="preserve"> που συνδέει τα μεγέθη τάση (</w:t>
      </w:r>
      <w:r w:rsidRPr="00B66C6F">
        <w:rPr>
          <w:lang w:val="en-US"/>
        </w:rPr>
        <w:t>V</w:t>
      </w:r>
      <w:r w:rsidRPr="00B66C6F">
        <w:t>) ένταση ηλεκτρικού ρεύματος (Ι) και ηλεκτρική αντίσταση (</w:t>
      </w:r>
      <w:r w:rsidRPr="00B66C6F">
        <w:rPr>
          <w:lang w:val="en-US"/>
        </w:rPr>
        <w:t>R</w:t>
      </w:r>
      <w:r w:rsidRPr="00B66C6F">
        <w:t xml:space="preserve">). Με βάση αυτό τον νόμο και θεωρώντας κάθε φορά κάποιο μέγεθος ως σταθερά μεταβλητή και τα </w:t>
      </w:r>
      <w:r w:rsidRPr="00B66C6F">
        <w:t>υ</w:t>
      </w:r>
      <w:r w:rsidRPr="00B66C6F">
        <w:t>πόλοιπα 2 σαν εξαρτημένη και ανεξάρτητη μεταβλητή, διατυπώστε 3 τίτλους ερευνών που να στηρίζονται στις συναρτήσεις που προκύπτουν.</w:t>
      </w:r>
      <w:r w:rsidR="00D275BC">
        <w:t xml:space="preserve"> </w:t>
      </w:r>
      <w:hyperlink r:id="rId4" w:history="1">
        <w:r w:rsidR="00D275BC" w:rsidRPr="00E645C1">
          <w:rPr>
            <w:rStyle w:val="-"/>
          </w:rPr>
          <w:t>http://phet.colorado.edu/sims/resistance-in-a-wire/resistance-in-a-wire_el.html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6"/>
        <w:gridCol w:w="3185"/>
        <w:gridCol w:w="3561"/>
      </w:tblGrid>
      <w:tr w:rsidR="002C37E7" w:rsidTr="00D275BC">
        <w:trPr>
          <w:trHeight w:hRule="exact" w:val="510"/>
        </w:trPr>
        <w:tc>
          <w:tcPr>
            <w:tcW w:w="3936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Σταθερή μεταβλητή</w:t>
            </w: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Εξαρτημένη μεταβλητή</w:t>
            </w: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Ανεξάρτητη μεταβλητή</w:t>
            </w:r>
          </w:p>
        </w:tc>
      </w:tr>
      <w:tr w:rsidR="002C37E7" w:rsidTr="00D275BC">
        <w:trPr>
          <w:trHeight w:hRule="exact" w:val="510"/>
        </w:trPr>
        <w:tc>
          <w:tcPr>
            <w:tcW w:w="3936" w:type="dxa"/>
            <w:shd w:val="clear" w:color="auto" w:fill="auto"/>
          </w:tcPr>
          <w:p w:rsidR="002C37E7" w:rsidRPr="00067496" w:rsidRDefault="002C37E7" w:rsidP="00303510">
            <w:pPr>
              <w:tabs>
                <w:tab w:val="left" w:pos="180"/>
                <w:tab w:val="right" w:pos="7740"/>
              </w:tabs>
              <w:jc w:val="center"/>
              <w:rPr>
                <w:lang w:val="en-US"/>
              </w:rPr>
            </w:pPr>
            <w:r w:rsidRPr="00067496">
              <w:rPr>
                <w:lang w:val="en-US"/>
              </w:rPr>
              <w:t>R</w:t>
            </w: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_____</w:t>
            </w: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_____</w:t>
            </w:r>
            <w:bookmarkStart w:id="0" w:name="_GoBack"/>
            <w:bookmarkEnd w:id="0"/>
          </w:p>
        </w:tc>
      </w:tr>
      <w:tr w:rsidR="002C37E7" w:rsidTr="00D275BC">
        <w:trPr>
          <w:trHeight w:hRule="exact" w:val="510"/>
        </w:trPr>
        <w:tc>
          <w:tcPr>
            <w:tcW w:w="3936" w:type="dxa"/>
            <w:shd w:val="clear" w:color="auto" w:fill="auto"/>
          </w:tcPr>
          <w:p w:rsidR="00D275BC" w:rsidRDefault="002C37E7" w:rsidP="00D275BC">
            <w:pPr>
              <w:tabs>
                <w:tab w:val="left" w:pos="180"/>
                <w:tab w:val="right" w:pos="7740"/>
              </w:tabs>
            </w:pPr>
            <w:r>
              <w:t xml:space="preserve">  </w:t>
            </w:r>
            <w:r w:rsidR="00D275BC">
              <w:t>Σχέση μεταξύ μεταβλητών</w:t>
            </w:r>
          </w:p>
          <w:p w:rsidR="002C37E7" w:rsidRPr="00A03552" w:rsidRDefault="00D275BC" w:rsidP="00D275BC">
            <w:pPr>
              <w:tabs>
                <w:tab w:val="left" w:pos="180"/>
                <w:tab w:val="right" w:pos="7740"/>
              </w:tabs>
            </w:pPr>
            <w:r>
              <w:t>(ανάλογη ή αντιστρόφως ανάλογη)</w:t>
            </w: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</w:tr>
      <w:tr w:rsidR="002C37E7" w:rsidTr="00D275BC">
        <w:tc>
          <w:tcPr>
            <w:tcW w:w="3936" w:type="dxa"/>
            <w:shd w:val="clear" w:color="auto" w:fill="auto"/>
          </w:tcPr>
          <w:p w:rsidR="00D275BC" w:rsidRDefault="002C37E7" w:rsidP="00303510">
            <w:pPr>
              <w:tabs>
                <w:tab w:val="left" w:pos="180"/>
                <w:tab w:val="right" w:pos="7740"/>
              </w:tabs>
            </w:pPr>
            <w:r>
              <w:t xml:space="preserve"> </w:t>
            </w:r>
          </w:p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  <w:r>
              <w:t xml:space="preserve">Τίτλος έρευνας : </w:t>
            </w: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</w:tr>
      <w:tr w:rsidR="002C37E7" w:rsidTr="00D275BC">
        <w:trPr>
          <w:trHeight w:val="570"/>
        </w:trPr>
        <w:tc>
          <w:tcPr>
            <w:tcW w:w="3936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</w:tr>
    </w:tbl>
    <w:p w:rsidR="002C37E7" w:rsidRDefault="002C37E7" w:rsidP="002C37E7">
      <w:pPr>
        <w:tabs>
          <w:tab w:val="left" w:pos="180"/>
          <w:tab w:val="right" w:pos="77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6"/>
        <w:gridCol w:w="3185"/>
        <w:gridCol w:w="3561"/>
      </w:tblGrid>
      <w:tr w:rsidR="002C37E7" w:rsidTr="00D275BC">
        <w:trPr>
          <w:trHeight w:hRule="exact" w:val="510"/>
        </w:trPr>
        <w:tc>
          <w:tcPr>
            <w:tcW w:w="3936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Σταθερή μεταβλητή</w:t>
            </w: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Εξαρτημένη μεταβλητή</w:t>
            </w: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Ανεξάρτητη μεταβλητή</w:t>
            </w:r>
          </w:p>
        </w:tc>
      </w:tr>
      <w:tr w:rsidR="002C37E7" w:rsidTr="00D275BC">
        <w:trPr>
          <w:trHeight w:hRule="exact" w:val="510"/>
        </w:trPr>
        <w:tc>
          <w:tcPr>
            <w:tcW w:w="3936" w:type="dxa"/>
            <w:shd w:val="clear" w:color="auto" w:fill="auto"/>
          </w:tcPr>
          <w:p w:rsidR="002C37E7" w:rsidRPr="00A03552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 w:rsidRPr="00067496">
              <w:rPr>
                <w:lang w:val="en-US"/>
              </w:rPr>
              <w:t>V</w:t>
            </w: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_____</w:t>
            </w: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_____</w:t>
            </w:r>
          </w:p>
        </w:tc>
      </w:tr>
      <w:tr w:rsidR="002C37E7" w:rsidTr="00D275BC">
        <w:trPr>
          <w:trHeight w:hRule="exact" w:val="510"/>
        </w:trPr>
        <w:tc>
          <w:tcPr>
            <w:tcW w:w="3936" w:type="dxa"/>
            <w:shd w:val="clear" w:color="auto" w:fill="auto"/>
          </w:tcPr>
          <w:p w:rsidR="00D275BC" w:rsidRDefault="002C37E7" w:rsidP="00D275BC">
            <w:pPr>
              <w:tabs>
                <w:tab w:val="left" w:pos="180"/>
                <w:tab w:val="right" w:pos="7740"/>
              </w:tabs>
            </w:pPr>
            <w:r>
              <w:t xml:space="preserve">  </w:t>
            </w:r>
            <w:r w:rsidR="00D275BC">
              <w:t>Σχέση μεταξύ μεταβλητών</w:t>
            </w:r>
          </w:p>
          <w:p w:rsidR="002C37E7" w:rsidRPr="00A03552" w:rsidRDefault="00D275BC" w:rsidP="00D275BC">
            <w:pPr>
              <w:tabs>
                <w:tab w:val="left" w:pos="180"/>
                <w:tab w:val="right" w:pos="7740"/>
              </w:tabs>
            </w:pPr>
            <w:r>
              <w:t>(ανάλογη ή αντιστρόφως ανάλογη)</w:t>
            </w:r>
            <w:r w:rsidR="002C37E7">
              <w:t xml:space="preserve">:  </w:t>
            </w: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</w:tr>
      <w:tr w:rsidR="002C37E7" w:rsidTr="00D275BC">
        <w:tc>
          <w:tcPr>
            <w:tcW w:w="3936" w:type="dxa"/>
            <w:shd w:val="clear" w:color="auto" w:fill="auto"/>
          </w:tcPr>
          <w:p w:rsidR="00D275BC" w:rsidRDefault="002C37E7" w:rsidP="00303510">
            <w:pPr>
              <w:tabs>
                <w:tab w:val="left" w:pos="180"/>
                <w:tab w:val="right" w:pos="7740"/>
              </w:tabs>
            </w:pPr>
            <w:r>
              <w:t xml:space="preserve"> </w:t>
            </w:r>
          </w:p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  <w:r>
              <w:t xml:space="preserve">Τίτλος έρευνας : </w:t>
            </w: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</w:tr>
      <w:tr w:rsidR="002C37E7" w:rsidTr="00D275BC">
        <w:tc>
          <w:tcPr>
            <w:tcW w:w="3936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</w:tr>
    </w:tbl>
    <w:p w:rsidR="002C37E7" w:rsidRDefault="002C37E7" w:rsidP="002C37E7">
      <w:pPr>
        <w:tabs>
          <w:tab w:val="left" w:pos="180"/>
          <w:tab w:val="right" w:pos="7740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6"/>
        <w:gridCol w:w="3185"/>
        <w:gridCol w:w="3561"/>
      </w:tblGrid>
      <w:tr w:rsidR="002C37E7" w:rsidTr="00D275BC">
        <w:trPr>
          <w:trHeight w:hRule="exact" w:val="510"/>
        </w:trPr>
        <w:tc>
          <w:tcPr>
            <w:tcW w:w="3936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Σταθερή μεταβλητή</w:t>
            </w: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Εξαρτημένη μεταβλητή</w:t>
            </w: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Ανεξάρτητη μεταβλητή</w:t>
            </w:r>
          </w:p>
        </w:tc>
      </w:tr>
      <w:tr w:rsidR="002C37E7" w:rsidTr="00D275BC">
        <w:trPr>
          <w:trHeight w:hRule="exact" w:val="510"/>
        </w:trPr>
        <w:tc>
          <w:tcPr>
            <w:tcW w:w="3936" w:type="dxa"/>
            <w:shd w:val="clear" w:color="auto" w:fill="auto"/>
          </w:tcPr>
          <w:p w:rsidR="002C37E7" w:rsidRPr="00A03552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Ι</w:t>
            </w: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_____</w:t>
            </w: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_____</w:t>
            </w:r>
          </w:p>
        </w:tc>
      </w:tr>
      <w:tr w:rsidR="002C37E7" w:rsidTr="00D275BC">
        <w:trPr>
          <w:trHeight w:hRule="exact" w:val="510"/>
        </w:trPr>
        <w:tc>
          <w:tcPr>
            <w:tcW w:w="3936" w:type="dxa"/>
            <w:shd w:val="clear" w:color="auto" w:fill="auto"/>
          </w:tcPr>
          <w:p w:rsidR="00D275BC" w:rsidRDefault="002C37E7" w:rsidP="00D275BC">
            <w:pPr>
              <w:tabs>
                <w:tab w:val="left" w:pos="180"/>
                <w:tab w:val="right" w:pos="7740"/>
              </w:tabs>
            </w:pPr>
            <w:r>
              <w:t xml:space="preserve">  </w:t>
            </w:r>
            <w:r w:rsidR="00D275BC">
              <w:t>Σχέση μεταξύ μεταβλητών</w:t>
            </w:r>
          </w:p>
          <w:p w:rsidR="002C37E7" w:rsidRDefault="00D275BC" w:rsidP="00D275BC">
            <w:pPr>
              <w:tabs>
                <w:tab w:val="left" w:pos="180"/>
                <w:tab w:val="right" w:pos="7740"/>
              </w:tabs>
            </w:pPr>
            <w:r>
              <w:t>(ανάλογη ή αντιστρόφως ανάλογη</w:t>
            </w:r>
            <w:r w:rsidR="002C37E7">
              <w:t>:</w:t>
            </w:r>
          </w:p>
          <w:p w:rsidR="00D275BC" w:rsidRPr="00A03552" w:rsidRDefault="00D275BC" w:rsidP="00D275BC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</w:tr>
      <w:tr w:rsidR="002C37E7" w:rsidTr="00D275BC">
        <w:tc>
          <w:tcPr>
            <w:tcW w:w="3936" w:type="dxa"/>
            <w:shd w:val="clear" w:color="auto" w:fill="auto"/>
          </w:tcPr>
          <w:p w:rsidR="00D275BC" w:rsidRDefault="002C37E7" w:rsidP="00303510">
            <w:pPr>
              <w:tabs>
                <w:tab w:val="left" w:pos="180"/>
                <w:tab w:val="right" w:pos="7740"/>
              </w:tabs>
            </w:pPr>
            <w:r>
              <w:t xml:space="preserve"> </w:t>
            </w:r>
          </w:p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  <w:r>
              <w:t xml:space="preserve">Τίτλος έρευνας : </w:t>
            </w: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</w:tr>
      <w:tr w:rsidR="002C37E7" w:rsidTr="00D275BC">
        <w:tc>
          <w:tcPr>
            <w:tcW w:w="3936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185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</w:tr>
    </w:tbl>
    <w:p w:rsidR="00D275BC" w:rsidRDefault="00D275BC" w:rsidP="002C37E7">
      <w:pPr>
        <w:tabs>
          <w:tab w:val="left" w:pos="180"/>
          <w:tab w:val="right" w:pos="7740"/>
        </w:tabs>
        <w:rPr>
          <w:b/>
        </w:rPr>
      </w:pPr>
    </w:p>
    <w:p w:rsidR="00B66C6F" w:rsidRPr="00B66C6F" w:rsidRDefault="00B66C6F" w:rsidP="002C37E7">
      <w:pPr>
        <w:tabs>
          <w:tab w:val="left" w:pos="180"/>
          <w:tab w:val="right" w:pos="7740"/>
        </w:tabs>
        <w:rPr>
          <w:b/>
        </w:rPr>
      </w:pPr>
      <w:r w:rsidRPr="00B66C6F">
        <w:rPr>
          <w:b/>
        </w:rPr>
        <w:t xml:space="preserve">Ανάθεση εργασίας 1 </w:t>
      </w:r>
    </w:p>
    <w:p w:rsidR="00312D52" w:rsidRPr="00B66C6F" w:rsidRDefault="002C37E7" w:rsidP="00312D52">
      <w:pPr>
        <w:ind w:firstLine="284"/>
        <w:jc w:val="both"/>
      </w:pPr>
      <w:r w:rsidRPr="00B66C6F">
        <w:t>Με α</w:t>
      </w:r>
      <w:r w:rsidR="00312D52" w:rsidRPr="00B66C6F">
        <w:t>ν</w:t>
      </w:r>
      <w:r w:rsidRPr="00B66C6F">
        <w:t xml:space="preserve">άλογο τρόπο </w:t>
      </w:r>
      <w:r w:rsidR="00312D52" w:rsidRPr="00B66C6F">
        <w:t xml:space="preserve">στο παράδειγμα με τη μεταβολή της θερμοκρασίας στο λευκό και το μαύρο δοχείο </w:t>
      </w:r>
      <w:r w:rsidR="00B66C6F" w:rsidRPr="00B66C6F">
        <w:t>ορίστε τις σχέσεις μεταξύ των μεταβλητών: ένταση ακτινοβολίας, χρόνος, χρώμα δοχείου, θερμοκρασία.</w:t>
      </w:r>
      <w:r w:rsidR="00312D52" w:rsidRPr="00B66C6F">
        <w:t xml:space="preserve"> (</w:t>
      </w:r>
      <w:hyperlink r:id="rId5" w:history="1">
        <w:r w:rsidR="00312D52" w:rsidRPr="00B66C6F">
          <w:rPr>
            <w:rStyle w:val="-"/>
          </w:rPr>
          <w:t>http://www.seilias.gr/index.php?option=com_content&amp;task=view&amp;id=434&amp;Itemid=37</w:t>
        </w:r>
      </w:hyperlink>
      <w:r w:rsidR="00312D52" w:rsidRPr="00B66C6F">
        <w:t>)</w:t>
      </w:r>
      <w:r w:rsidR="00B66C6F" w:rsidRPr="00B66C6F">
        <w:t xml:space="preserve"> </w:t>
      </w:r>
      <w:r w:rsidR="00312D52" w:rsidRPr="00B66C6F">
        <w:t xml:space="preserve">θεωρώντας κάθε φορά κάποιο μέγεθος ως σταθερά μεταβλητή και τα </w:t>
      </w:r>
      <w:r w:rsidR="00312D52" w:rsidRPr="00B66C6F">
        <w:t>υ</w:t>
      </w:r>
      <w:r w:rsidR="00312D52" w:rsidRPr="00B66C6F">
        <w:t>πόλοιπα σαν εξαρτημέν</w:t>
      </w:r>
      <w:r w:rsidR="00B66C6F" w:rsidRPr="00B66C6F">
        <w:t>ες</w:t>
      </w:r>
      <w:r w:rsidR="00312D52" w:rsidRPr="00B66C6F">
        <w:t xml:space="preserve"> και ανεξάρτητ</w:t>
      </w:r>
      <w:r w:rsidR="00B66C6F" w:rsidRPr="00B66C6F">
        <w:t xml:space="preserve">ες </w:t>
      </w:r>
      <w:r w:rsidR="00312D52" w:rsidRPr="00B66C6F">
        <w:t xml:space="preserve"> </w:t>
      </w:r>
      <w:r w:rsidR="00B66C6F" w:rsidRPr="00B66C6F">
        <w:t>μεταβλητές. Στο τέλος</w:t>
      </w:r>
      <w:r w:rsidR="00312D52" w:rsidRPr="00B66C6F">
        <w:t xml:space="preserve">, διατυπώστε  1 τίτλο  </w:t>
      </w:r>
      <w:r w:rsidR="00B66C6F" w:rsidRPr="00B66C6F">
        <w:t>έρευνας</w:t>
      </w:r>
      <w:r w:rsidR="00312D52" w:rsidRPr="00B66C6F">
        <w:t xml:space="preserve"> </w:t>
      </w:r>
      <w:r w:rsidR="00B66C6F" w:rsidRPr="00B66C6F">
        <w:t xml:space="preserve"> που να στηρίζε</w:t>
      </w:r>
      <w:r w:rsidR="00312D52" w:rsidRPr="00B66C6F">
        <w:t xml:space="preserve">ται </w:t>
      </w:r>
      <w:proofErr w:type="spellStart"/>
      <w:r w:rsidR="00312D52" w:rsidRPr="00B66C6F">
        <w:t>σ</w:t>
      </w:r>
      <w:r w:rsidR="00B66C6F" w:rsidRPr="00B66C6F">
        <w:t>΄</w:t>
      </w:r>
      <w:proofErr w:type="spellEnd"/>
      <w:r w:rsidR="00B66C6F" w:rsidRPr="00B66C6F">
        <w:t xml:space="preserve"> αυτό </w:t>
      </w:r>
      <w:r w:rsidR="00312D52" w:rsidRPr="00B66C6F">
        <w:t>τ</w:t>
      </w:r>
      <w:r w:rsidR="00B66C6F" w:rsidRPr="00B66C6F">
        <w:t>ο πείραμα.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77"/>
        <w:gridCol w:w="3044"/>
        <w:gridCol w:w="3561"/>
      </w:tblGrid>
      <w:tr w:rsidR="002C37E7" w:rsidTr="00D275BC">
        <w:trPr>
          <w:trHeight w:hRule="exact" w:val="510"/>
        </w:trPr>
        <w:tc>
          <w:tcPr>
            <w:tcW w:w="4077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Σταθερή μεταβλητή</w:t>
            </w:r>
          </w:p>
        </w:tc>
        <w:tc>
          <w:tcPr>
            <w:tcW w:w="3044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Εξαρτημένη μεταβλητή</w:t>
            </w: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Ανεξάρτητη μεταβλητή</w:t>
            </w:r>
          </w:p>
        </w:tc>
      </w:tr>
      <w:tr w:rsidR="002C37E7" w:rsidTr="00D275BC">
        <w:trPr>
          <w:trHeight w:hRule="exact" w:val="510"/>
        </w:trPr>
        <w:tc>
          <w:tcPr>
            <w:tcW w:w="4077" w:type="dxa"/>
            <w:shd w:val="clear" w:color="auto" w:fill="auto"/>
          </w:tcPr>
          <w:p w:rsidR="002C37E7" w:rsidRPr="00067496" w:rsidRDefault="002C37E7" w:rsidP="00303510">
            <w:pPr>
              <w:tabs>
                <w:tab w:val="left" w:pos="180"/>
                <w:tab w:val="right" w:pos="7740"/>
              </w:tabs>
              <w:jc w:val="center"/>
              <w:rPr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_____</w:t>
            </w: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  <w:jc w:val="center"/>
            </w:pPr>
            <w:r>
              <w:t>_____</w:t>
            </w:r>
          </w:p>
        </w:tc>
      </w:tr>
      <w:tr w:rsidR="002C37E7" w:rsidTr="00D275BC">
        <w:trPr>
          <w:trHeight w:hRule="exact" w:val="510"/>
        </w:trPr>
        <w:tc>
          <w:tcPr>
            <w:tcW w:w="4077" w:type="dxa"/>
            <w:shd w:val="clear" w:color="auto" w:fill="auto"/>
          </w:tcPr>
          <w:p w:rsidR="00D275BC" w:rsidRDefault="002C37E7" w:rsidP="00D275BC">
            <w:pPr>
              <w:tabs>
                <w:tab w:val="left" w:pos="180"/>
                <w:tab w:val="right" w:pos="7740"/>
              </w:tabs>
            </w:pPr>
            <w:r>
              <w:t xml:space="preserve">  </w:t>
            </w:r>
            <w:r w:rsidR="00D275BC">
              <w:t>Σχέση μεταξύ μεταβλητών</w:t>
            </w:r>
          </w:p>
          <w:p w:rsidR="002C37E7" w:rsidRPr="00A03552" w:rsidRDefault="00D275BC" w:rsidP="00D275BC">
            <w:pPr>
              <w:tabs>
                <w:tab w:val="left" w:pos="180"/>
                <w:tab w:val="right" w:pos="7740"/>
              </w:tabs>
            </w:pPr>
            <w:r>
              <w:t>(ανάλογη ή αντιστρόφως ανάλογη)</w:t>
            </w:r>
            <w:r w:rsidR="002C37E7">
              <w:t>:</w:t>
            </w:r>
          </w:p>
        </w:tc>
        <w:tc>
          <w:tcPr>
            <w:tcW w:w="3044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</w:tr>
      <w:tr w:rsidR="002C37E7" w:rsidTr="00D275BC">
        <w:tc>
          <w:tcPr>
            <w:tcW w:w="4077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  <w:r>
              <w:t xml:space="preserve"> Τίτλος έρευνας : </w:t>
            </w:r>
          </w:p>
        </w:tc>
        <w:tc>
          <w:tcPr>
            <w:tcW w:w="3044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</w:tr>
      <w:tr w:rsidR="002C37E7" w:rsidTr="00D275BC">
        <w:tc>
          <w:tcPr>
            <w:tcW w:w="4077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044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  <w:tc>
          <w:tcPr>
            <w:tcW w:w="3561" w:type="dxa"/>
            <w:shd w:val="clear" w:color="auto" w:fill="auto"/>
          </w:tcPr>
          <w:p w:rsidR="002C37E7" w:rsidRDefault="002C37E7" w:rsidP="00303510">
            <w:pPr>
              <w:tabs>
                <w:tab w:val="left" w:pos="180"/>
                <w:tab w:val="right" w:pos="7740"/>
              </w:tabs>
            </w:pPr>
          </w:p>
        </w:tc>
      </w:tr>
    </w:tbl>
    <w:p w:rsidR="00B66C6F" w:rsidRDefault="00B66C6F" w:rsidP="00B66C6F">
      <w:pPr>
        <w:tabs>
          <w:tab w:val="left" w:pos="180"/>
          <w:tab w:val="right" w:pos="7740"/>
        </w:tabs>
        <w:rPr>
          <w:b/>
        </w:rPr>
      </w:pPr>
    </w:p>
    <w:p w:rsidR="00B66C6F" w:rsidRPr="00B66C6F" w:rsidRDefault="00B66C6F" w:rsidP="00B66C6F">
      <w:pPr>
        <w:tabs>
          <w:tab w:val="left" w:pos="180"/>
          <w:tab w:val="right" w:pos="7740"/>
        </w:tabs>
        <w:rPr>
          <w:b/>
        </w:rPr>
      </w:pPr>
      <w:r w:rsidRPr="00B66C6F">
        <w:rPr>
          <w:b/>
        </w:rPr>
        <w:t>Ανάθεση εργασίας</w:t>
      </w:r>
      <w:r w:rsidR="00D275BC">
        <w:rPr>
          <w:b/>
        </w:rPr>
        <w:t xml:space="preserve"> 2</w:t>
      </w:r>
      <w:r w:rsidRPr="00B66C6F">
        <w:rPr>
          <w:b/>
        </w:rPr>
        <w:t xml:space="preserve"> </w:t>
      </w:r>
    </w:p>
    <w:p w:rsidR="000229D9" w:rsidRDefault="00D275BC" w:rsidP="00D275BC">
      <w:pPr>
        <w:pStyle w:val="Default"/>
      </w:pPr>
      <w:r w:rsidRPr="00D275BC">
        <w:t xml:space="preserve">Ποια είδη μεταβλητών γνωρίζετε; Τι είναι οι ανεξάρτητες, οι εξαρτημένες και οι ελεγχόμενες μεταβλητές; δώστε τρία δικά σας παραδείγματα από το κάθε είδος. </w:t>
      </w:r>
    </w:p>
    <w:sectPr w:rsidR="000229D9" w:rsidSect="00D275B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37E7"/>
    <w:rsid w:val="000229D9"/>
    <w:rsid w:val="002C37E7"/>
    <w:rsid w:val="00312D52"/>
    <w:rsid w:val="00386415"/>
    <w:rsid w:val="005515B7"/>
    <w:rsid w:val="007F4D19"/>
    <w:rsid w:val="00B66C6F"/>
    <w:rsid w:val="00D275BC"/>
    <w:rsid w:val="00E1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275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37E7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312D52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D275BC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styleId="a4">
    <w:name w:val="Emphasis"/>
    <w:qFormat/>
    <w:rsid w:val="00D275BC"/>
    <w:rPr>
      <w:i/>
      <w:iCs/>
    </w:rPr>
  </w:style>
  <w:style w:type="paragraph" w:customStyle="1" w:styleId="Default">
    <w:name w:val="Default"/>
    <w:rsid w:val="00D2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ilias.gr/index.php?option=com_content&amp;task=view&amp;id=434&amp;Itemid=37" TargetMode="External"/><Relationship Id="rId4" Type="http://schemas.openxmlformats.org/officeDocument/2006/relationships/hyperlink" Target="http://phet.colorado.edu/sims/resistance-in-a-wire/resistance-in-a-wire_el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ΓΡΑΣΕΠ Πειραματικού Γυμνασίου Καλαμάτας</dc:creator>
  <cp:keywords/>
  <dc:description/>
  <cp:lastModifiedBy>ΓΡΑΣΕΠ Πειραματικού Γυμνασίου Καλαμάτας</cp:lastModifiedBy>
  <cp:revision>2</cp:revision>
  <dcterms:created xsi:type="dcterms:W3CDTF">2015-10-20T07:01:00Z</dcterms:created>
  <dcterms:modified xsi:type="dcterms:W3CDTF">2015-10-20T07:44:00Z</dcterms:modified>
</cp:coreProperties>
</file>