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75" w:rsidRDefault="005F3D47" w:rsidP="00910C21">
      <w:pPr>
        <w:jc w:val="center"/>
        <w:rPr>
          <w:b/>
          <w:color w:val="C0504D" w:themeColor="accent2"/>
          <w:sz w:val="48"/>
          <w:szCs w:val="48"/>
          <w:u w:val="single"/>
        </w:rPr>
      </w:pPr>
      <w:r>
        <w:rPr>
          <w:b/>
          <w:color w:val="C0504D" w:themeColor="accent2"/>
          <w:sz w:val="48"/>
          <w:szCs w:val="48"/>
          <w:u w:val="single"/>
        </w:rPr>
        <w:fldChar w:fldCharType="begin"/>
      </w:r>
      <w:r>
        <w:rPr>
          <w:b/>
          <w:color w:val="C0504D" w:themeColor="accent2"/>
          <w:sz w:val="48"/>
          <w:szCs w:val="48"/>
          <w:u w:val="single"/>
        </w:rPr>
        <w:instrText xml:space="preserve"> HYPERLINK "ΨΗΦΙΑΚΟ%20ΛΕΞΙΚΟ%2010%20ΛΗΜΜΑΤΩΝ.docx" </w:instrText>
      </w:r>
      <w:r>
        <w:rPr>
          <w:b/>
          <w:color w:val="C0504D" w:themeColor="accent2"/>
          <w:sz w:val="48"/>
          <w:szCs w:val="48"/>
          <w:u w:val="single"/>
        </w:rPr>
      </w:r>
      <w:r>
        <w:rPr>
          <w:b/>
          <w:color w:val="C0504D" w:themeColor="accent2"/>
          <w:sz w:val="48"/>
          <w:szCs w:val="48"/>
          <w:u w:val="single"/>
        </w:rPr>
        <w:fldChar w:fldCharType="separate"/>
      </w:r>
      <w:r w:rsidR="006122E2" w:rsidRPr="005F3D47">
        <w:rPr>
          <w:rStyle w:val="-"/>
          <w:b/>
          <w:sz w:val="48"/>
          <w:szCs w:val="48"/>
        </w:rPr>
        <w:t>«ΨΗΦΙΑΚΟ Λ</w:t>
      </w:r>
      <w:r w:rsidR="006122E2" w:rsidRPr="005F3D47">
        <w:rPr>
          <w:rStyle w:val="-"/>
          <w:b/>
          <w:sz w:val="48"/>
          <w:szCs w:val="48"/>
        </w:rPr>
        <w:t>Ε</w:t>
      </w:r>
      <w:r w:rsidR="006122E2" w:rsidRPr="005F3D47">
        <w:rPr>
          <w:rStyle w:val="-"/>
          <w:b/>
          <w:sz w:val="48"/>
          <w:szCs w:val="48"/>
        </w:rPr>
        <w:t>ΞΙΚΟ»</w:t>
      </w:r>
      <w:r>
        <w:rPr>
          <w:b/>
          <w:color w:val="C0504D" w:themeColor="accent2"/>
          <w:sz w:val="48"/>
          <w:szCs w:val="48"/>
          <w:u w:val="single"/>
        </w:rPr>
        <w:fldChar w:fldCharType="end"/>
      </w:r>
      <w:bookmarkStart w:id="0" w:name="_GoBack"/>
      <w:bookmarkEnd w:id="0"/>
    </w:p>
    <w:p w:rsidR="009A23B4" w:rsidRPr="009A23B4" w:rsidRDefault="009A23B4" w:rsidP="009A23B4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Το ψηφιακό λεξικά περιέχει 10εικόνες με αντίστοιχες λέξεις (λήμματα).</w:t>
      </w:r>
    </w:p>
    <w:p w:rsidR="006122E2" w:rsidRDefault="006122E2">
      <w:pPr>
        <w:rPr>
          <w:sz w:val="36"/>
          <w:szCs w:val="36"/>
        </w:rPr>
      </w:pPr>
      <w:r>
        <w:rPr>
          <w:sz w:val="36"/>
          <w:szCs w:val="36"/>
        </w:rPr>
        <w:t>Αυτή η δραστηριότητα ανήκει στη θεματική ενότητα «Ζώα</w:t>
      </w:r>
      <w:r w:rsidR="00B32D9D">
        <w:rPr>
          <w:sz w:val="36"/>
          <w:szCs w:val="36"/>
        </w:rPr>
        <w:t xml:space="preserve"> και ψάρια </w:t>
      </w:r>
      <w:r>
        <w:rPr>
          <w:sz w:val="36"/>
          <w:szCs w:val="36"/>
        </w:rPr>
        <w:t xml:space="preserve"> της θάλασσας» και καλύπτει τα γνωστικά αντικείμενα του περιβάλλοντος, γλώσσας και πληροφορικής φυσικά.</w:t>
      </w:r>
    </w:p>
    <w:p w:rsidR="006122E2" w:rsidRDefault="006122E2">
      <w:pPr>
        <w:rPr>
          <w:sz w:val="36"/>
          <w:szCs w:val="36"/>
        </w:rPr>
      </w:pPr>
      <w:r>
        <w:rPr>
          <w:sz w:val="36"/>
          <w:szCs w:val="36"/>
        </w:rPr>
        <w:t>Απευθύνεται σε παιδιά προσχολικής ηλικίας.</w:t>
      </w:r>
    </w:p>
    <w:p w:rsidR="006122E2" w:rsidRDefault="006122E2">
      <w:pPr>
        <w:rPr>
          <w:sz w:val="36"/>
          <w:szCs w:val="36"/>
        </w:rPr>
      </w:pPr>
      <w:r>
        <w:rPr>
          <w:sz w:val="36"/>
          <w:szCs w:val="36"/>
        </w:rPr>
        <w:t xml:space="preserve">Δουλεύεται με ομάδες δύο ατόμων και οι υπόλοιποι παρακολουθούν ημικυκλικά μέχρι να έρθει η σειρά τους, ή </w:t>
      </w:r>
      <w:r w:rsidR="00910C21">
        <w:rPr>
          <w:sz w:val="36"/>
          <w:szCs w:val="36"/>
        </w:rPr>
        <w:t xml:space="preserve">δουλεύουν  ταυτόχρονα την ίδια εργασία ατομικά σε χαρτί. </w:t>
      </w:r>
    </w:p>
    <w:p w:rsidR="00910C21" w:rsidRDefault="00910C21">
      <w:pPr>
        <w:rPr>
          <w:sz w:val="36"/>
          <w:szCs w:val="36"/>
        </w:rPr>
      </w:pPr>
      <w:r>
        <w:rPr>
          <w:sz w:val="36"/>
          <w:szCs w:val="36"/>
        </w:rPr>
        <w:t>Επισημαίνεται πως τα παιδιά πρέπει να έχουν γνώσεις για τους κανόνες πληκτρολόγησης και τη χρήση του ποντικιού.</w:t>
      </w:r>
    </w:p>
    <w:p w:rsidR="00910C21" w:rsidRDefault="00910C21">
      <w:pPr>
        <w:rPr>
          <w:sz w:val="36"/>
          <w:szCs w:val="36"/>
        </w:rPr>
      </w:pPr>
      <w:r>
        <w:rPr>
          <w:sz w:val="36"/>
          <w:szCs w:val="36"/>
        </w:rPr>
        <w:t>Διδακτικός στόχος να αναγνωρίσουν τα ζώα της θάλασσας, να εμπλουτίσουν τη γλώσσα τους με λέξεις, να επιλέγουν με το ποντίκι και να πληκτρολογούν.</w:t>
      </w:r>
    </w:p>
    <w:p w:rsidR="009A23B4" w:rsidRDefault="00910C21">
      <w:pPr>
        <w:rPr>
          <w:sz w:val="36"/>
          <w:szCs w:val="36"/>
        </w:rPr>
      </w:pPr>
      <w:r>
        <w:rPr>
          <w:sz w:val="36"/>
          <w:szCs w:val="36"/>
        </w:rPr>
        <w:t>Μαθησιακά στοχεύουμε στην εμπλοκή τους σε δυαδικές ομάδες, εξερεύνηση, αλληλεπίδραση, μάθηση.</w:t>
      </w:r>
    </w:p>
    <w:p w:rsidR="00C928DA" w:rsidRDefault="00C928DA">
      <w:pPr>
        <w:rPr>
          <w:sz w:val="36"/>
          <w:szCs w:val="36"/>
        </w:rPr>
      </w:pPr>
      <w:r>
        <w:rPr>
          <w:sz w:val="36"/>
          <w:szCs w:val="36"/>
        </w:rPr>
        <w:t>Προβλεπόμενο αποτέλεσμα, η συμμετοχή όλων των παιδιών αλληλεπιδραστικά, και με συμπλήρωση του λεξικού με ορθό τρόπο.</w:t>
      </w:r>
    </w:p>
    <w:p w:rsidR="00910C21" w:rsidRPr="00910C21" w:rsidRDefault="00910C21">
      <w:pPr>
        <w:rPr>
          <w:sz w:val="36"/>
          <w:szCs w:val="36"/>
          <w:u w:val="single"/>
        </w:rPr>
      </w:pPr>
      <w:r w:rsidRPr="00910C21">
        <w:rPr>
          <w:sz w:val="36"/>
          <w:szCs w:val="36"/>
          <w:u w:val="single"/>
        </w:rPr>
        <w:lastRenderedPageBreak/>
        <w:t>Περιγραφή</w:t>
      </w:r>
    </w:p>
    <w:p w:rsidR="006E505C" w:rsidRPr="006E505C" w:rsidRDefault="00910C21">
      <w:pPr>
        <w:rPr>
          <w:sz w:val="36"/>
          <w:szCs w:val="36"/>
        </w:rPr>
      </w:pPr>
      <w:r>
        <w:rPr>
          <w:sz w:val="36"/>
          <w:szCs w:val="36"/>
        </w:rPr>
        <w:t xml:space="preserve">Η νηπιαγωγός δίνει οδηγία στα παιδιά να πάρουν το ποντίκι και να το σύρουν στον </w:t>
      </w:r>
      <w:proofErr w:type="spellStart"/>
      <w:r>
        <w:rPr>
          <w:sz w:val="36"/>
          <w:szCs w:val="36"/>
        </w:rPr>
        <w:t>υπερσύνδεσμο</w:t>
      </w:r>
      <w:proofErr w:type="spellEnd"/>
      <w:r>
        <w:rPr>
          <w:sz w:val="36"/>
          <w:szCs w:val="36"/>
        </w:rPr>
        <w:t xml:space="preserve"> </w:t>
      </w:r>
      <w:r w:rsidR="006E505C">
        <w:rPr>
          <w:sz w:val="36"/>
          <w:szCs w:val="36"/>
        </w:rPr>
        <w:t xml:space="preserve">«ΨΗΦΙΑΚΟ ΛΕΞΙΚΟ» που παραπέμπει σε δικό της αρχείο </w:t>
      </w:r>
      <w:r w:rsidR="006E505C">
        <w:rPr>
          <w:sz w:val="36"/>
          <w:szCs w:val="36"/>
          <w:lang w:val="en-US"/>
        </w:rPr>
        <w:t>excel</w:t>
      </w:r>
      <w:r w:rsidR="006E505C" w:rsidRPr="006E505C">
        <w:rPr>
          <w:sz w:val="36"/>
          <w:szCs w:val="36"/>
        </w:rPr>
        <w:t>.</w:t>
      </w:r>
    </w:p>
    <w:p w:rsidR="006E505C" w:rsidRDefault="006E505C">
      <w:pPr>
        <w:rPr>
          <w:sz w:val="36"/>
          <w:szCs w:val="36"/>
        </w:rPr>
      </w:pPr>
      <w:r>
        <w:rPr>
          <w:sz w:val="36"/>
          <w:szCs w:val="36"/>
        </w:rPr>
        <w:t>Προτρέπει  τα παιδιά να το παρ</w:t>
      </w:r>
      <w:r w:rsidR="009A23B4">
        <w:rPr>
          <w:sz w:val="36"/>
          <w:szCs w:val="36"/>
        </w:rPr>
        <w:t>ατηρήσουν και να το περιγράψουν, και μετά τους το παρουσιάζει (εξηγεί).</w:t>
      </w:r>
    </w:p>
    <w:p w:rsidR="006E505C" w:rsidRDefault="006E505C">
      <w:pPr>
        <w:rPr>
          <w:sz w:val="36"/>
          <w:szCs w:val="36"/>
        </w:rPr>
      </w:pPr>
      <w:r>
        <w:rPr>
          <w:sz w:val="36"/>
          <w:szCs w:val="36"/>
        </w:rPr>
        <w:t xml:space="preserve">Στη συνέχεια  ζητάει ανά δύο νήπια κάθε φορά, να παρατηρήσουν μία  εικόνα και την αντίστοιχη λέξη της </w:t>
      </w:r>
      <w:r w:rsidR="009A23B4">
        <w:rPr>
          <w:sz w:val="36"/>
          <w:szCs w:val="36"/>
        </w:rPr>
        <w:t>από κάτω στην αριστερή στήλη.</w:t>
      </w:r>
    </w:p>
    <w:p w:rsidR="006E505C" w:rsidRDefault="00B32D9D">
      <w:pPr>
        <w:rPr>
          <w:sz w:val="36"/>
          <w:szCs w:val="36"/>
        </w:rPr>
      </w:pPr>
      <w:r>
        <w:rPr>
          <w:sz w:val="36"/>
          <w:szCs w:val="36"/>
        </w:rPr>
        <w:t>Επιδει</w:t>
      </w:r>
      <w:r w:rsidR="009A23B4">
        <w:rPr>
          <w:sz w:val="36"/>
          <w:szCs w:val="36"/>
        </w:rPr>
        <w:t xml:space="preserve">κνύει τη δεξιά στήλη με εικόνα, δίχως λέξη, και τους ζητάει να γράψουν με το πληκτρολόγιο την ίδια λέξη της </w:t>
      </w:r>
      <w:proofErr w:type="spellStart"/>
      <w:r w:rsidR="009A23B4">
        <w:rPr>
          <w:sz w:val="36"/>
          <w:szCs w:val="36"/>
        </w:rPr>
        <w:t>αριστερἠς</w:t>
      </w:r>
      <w:proofErr w:type="spellEnd"/>
      <w:r w:rsidR="009A23B4">
        <w:rPr>
          <w:sz w:val="36"/>
          <w:szCs w:val="36"/>
        </w:rPr>
        <w:t xml:space="preserve"> στήλης που αναφέρεται στη ίδια εικόνα.</w:t>
      </w:r>
      <w:r w:rsidR="00C928DA">
        <w:rPr>
          <w:sz w:val="36"/>
          <w:szCs w:val="36"/>
        </w:rPr>
        <w:t xml:space="preserve"> Το ένα παιδί γράφει και το άλλο του διορθώνει όπου χρειάζεται.</w:t>
      </w:r>
    </w:p>
    <w:p w:rsidR="00C928DA" w:rsidRPr="006E505C" w:rsidRDefault="00C928DA">
      <w:pPr>
        <w:rPr>
          <w:sz w:val="36"/>
          <w:szCs w:val="36"/>
        </w:rPr>
      </w:pPr>
      <w:r>
        <w:rPr>
          <w:sz w:val="36"/>
          <w:szCs w:val="36"/>
        </w:rPr>
        <w:t>Η δραστηριότητα ολοκληρώνεται όταν συμμετάσχουν όλα τα παιδιά με επιτυχή προβλεπόμενα αποτελέσματα.</w:t>
      </w:r>
    </w:p>
    <w:p w:rsidR="00910C21" w:rsidRDefault="00910C21">
      <w:pPr>
        <w:rPr>
          <w:sz w:val="36"/>
          <w:szCs w:val="36"/>
        </w:rPr>
      </w:pPr>
    </w:p>
    <w:p w:rsidR="006122E2" w:rsidRPr="006122E2" w:rsidRDefault="006122E2">
      <w:pPr>
        <w:rPr>
          <w:sz w:val="36"/>
          <w:szCs w:val="36"/>
        </w:rPr>
      </w:pPr>
    </w:p>
    <w:p w:rsidR="006122E2" w:rsidRPr="006122E2" w:rsidRDefault="006122E2">
      <w:pPr>
        <w:rPr>
          <w:sz w:val="36"/>
          <w:szCs w:val="36"/>
        </w:rPr>
      </w:pPr>
    </w:p>
    <w:sectPr w:rsidR="006122E2" w:rsidRPr="006122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E2"/>
    <w:rsid w:val="005F3D47"/>
    <w:rsid w:val="006122E2"/>
    <w:rsid w:val="006E505C"/>
    <w:rsid w:val="00910C21"/>
    <w:rsid w:val="009A23B4"/>
    <w:rsid w:val="00B32D9D"/>
    <w:rsid w:val="00C82D75"/>
    <w:rsid w:val="00C9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F3D47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5F3D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F3D47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5F3D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2017-06-05T08:01:00Z</dcterms:created>
  <dcterms:modified xsi:type="dcterms:W3CDTF">2017-06-05T10:11:00Z</dcterms:modified>
</cp:coreProperties>
</file>