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21E7" w14:textId="60AD4BEB" w:rsidR="003441C4" w:rsidRDefault="003441C4">
      <w:pPr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</w:t>
      </w:r>
      <w:r w:rsidR="005B091E">
        <w:t xml:space="preserve">     </w:t>
      </w:r>
      <w:r>
        <w:t xml:space="preserve">  </w:t>
      </w:r>
      <w:r w:rsidRPr="003441C4">
        <w:rPr>
          <w:rFonts w:ascii="Arial" w:hAnsi="Arial" w:cs="Arial"/>
          <w:b/>
          <w:bCs/>
          <w:sz w:val="24"/>
          <w:szCs w:val="24"/>
        </w:rPr>
        <w:t>Πράξη 6</w:t>
      </w:r>
      <w:r w:rsidRPr="003441C4">
        <w:rPr>
          <w:rFonts w:ascii="Arial" w:hAnsi="Arial" w:cs="Arial"/>
          <w:b/>
          <w:bCs/>
          <w:sz w:val="24"/>
          <w:szCs w:val="24"/>
          <w:vertAlign w:val="superscript"/>
        </w:rPr>
        <w:t>η</w:t>
      </w:r>
      <w:r w:rsidRPr="003441C4">
        <w:rPr>
          <w:rFonts w:ascii="Arial" w:hAnsi="Arial" w:cs="Arial"/>
          <w:b/>
          <w:bCs/>
          <w:sz w:val="24"/>
          <w:szCs w:val="24"/>
        </w:rPr>
        <w:t xml:space="preserve"> / 24/9/2021</w:t>
      </w:r>
    </w:p>
    <w:p w14:paraId="3D13EBB6" w14:textId="12CAE751" w:rsidR="003441C4" w:rsidRDefault="003441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ΘΕΜΑ </w:t>
      </w:r>
      <w:r w:rsidRPr="003441C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« Ετήσιο Σχέδιο Δράσης Εργαστηρίων Δεξιοτήτων»</w:t>
      </w:r>
    </w:p>
    <w:p w14:paraId="0D18B9AA" w14:textId="3C170CF9" w:rsidR="003441C4" w:rsidRPr="00A06EDA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441C4" w:rsidRPr="003441C4">
        <w:rPr>
          <w:rFonts w:ascii="Arial" w:hAnsi="Arial" w:cs="Arial"/>
          <w:sz w:val="24"/>
          <w:szCs w:val="24"/>
        </w:rPr>
        <w:t>Συνήλθε σήμερα</w:t>
      </w:r>
      <w:r w:rsidR="003441C4">
        <w:rPr>
          <w:rFonts w:ascii="Arial" w:hAnsi="Arial" w:cs="Arial"/>
          <w:sz w:val="24"/>
          <w:szCs w:val="24"/>
        </w:rPr>
        <w:t xml:space="preserve"> 24 Σεπτεμβρίου 2021 ημέρα Παρασκευή και ώρα </w:t>
      </w:r>
      <w:r>
        <w:rPr>
          <w:rFonts w:ascii="Arial" w:hAnsi="Arial" w:cs="Arial"/>
          <w:sz w:val="24"/>
          <w:szCs w:val="24"/>
        </w:rPr>
        <w:t>16.10’</w:t>
      </w:r>
      <w:r w:rsidR="003441C4">
        <w:rPr>
          <w:rFonts w:ascii="Arial" w:hAnsi="Arial" w:cs="Arial"/>
          <w:sz w:val="24"/>
          <w:szCs w:val="24"/>
        </w:rPr>
        <w:t xml:space="preserve"> στο γραφείο των 3</w:t>
      </w:r>
      <w:r w:rsidR="003441C4" w:rsidRPr="003441C4">
        <w:rPr>
          <w:rFonts w:ascii="Arial" w:hAnsi="Arial" w:cs="Arial"/>
          <w:sz w:val="24"/>
          <w:szCs w:val="24"/>
          <w:vertAlign w:val="superscript"/>
        </w:rPr>
        <w:t>ου</w:t>
      </w:r>
      <w:r w:rsidR="003441C4">
        <w:rPr>
          <w:rFonts w:ascii="Arial" w:hAnsi="Arial" w:cs="Arial"/>
          <w:sz w:val="24"/>
          <w:szCs w:val="24"/>
        </w:rPr>
        <w:t xml:space="preserve"> &amp; 9</w:t>
      </w:r>
      <w:r w:rsidR="003441C4" w:rsidRPr="003441C4">
        <w:rPr>
          <w:rFonts w:ascii="Arial" w:hAnsi="Arial" w:cs="Arial"/>
          <w:sz w:val="24"/>
          <w:szCs w:val="24"/>
          <w:vertAlign w:val="superscript"/>
        </w:rPr>
        <w:t>ου</w:t>
      </w:r>
      <w:r w:rsidR="003441C4">
        <w:rPr>
          <w:rFonts w:ascii="Arial" w:hAnsi="Arial" w:cs="Arial"/>
          <w:sz w:val="24"/>
          <w:szCs w:val="24"/>
        </w:rPr>
        <w:t xml:space="preserve">  Συστεγαζόμενων Νηπιαγωγείων Κηφισιάς ο Σύλλογος Διδασκόντων, μετά από πρόσκληση των Προϊσταμένων, σε ειδική συνεδρίαση προκειμένου να συντάξει το ετήσιο </w:t>
      </w:r>
      <w:r w:rsidR="00211293">
        <w:rPr>
          <w:rFonts w:ascii="Arial" w:hAnsi="Arial" w:cs="Arial"/>
          <w:sz w:val="24"/>
          <w:szCs w:val="24"/>
        </w:rPr>
        <w:t xml:space="preserve">σχέδιο δράσης της σχολικής μονάδας για την εφαρμογή των «Εργαστηρίων Δεξιοτήτων» στο Πρόγραμμα του Νηπιαγωγείου. Ο Σύλλογος Διδασκόντων αποτελείται από τις </w:t>
      </w:r>
      <w:r w:rsidR="00211293" w:rsidRPr="00A06EDA">
        <w:rPr>
          <w:rFonts w:ascii="Arial" w:hAnsi="Arial" w:cs="Arial"/>
          <w:sz w:val="24"/>
          <w:szCs w:val="24"/>
        </w:rPr>
        <w:t>:</w:t>
      </w:r>
    </w:p>
    <w:p w14:paraId="424C1353" w14:textId="5F7A96E4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1.Αποστολίδου Δέσποινα (προϊσταμένη του 3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7CFB83A3" w14:textId="718BE2DB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2.Καρατζά Μαρία (προϊσταμένη του 9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21AC049B" w14:textId="46788653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3.Ζωμένου Ειρήνη (νηπιαγωγός 3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659B3A98" w14:textId="212418BA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4.Θεοφανίδου Σταυρούλα ( νηπιαγωγός 3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08E44EFD" w14:textId="1012EAC7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5.Κόντη Αναστασία (νηπιαγωγός 9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40C59269" w14:textId="38354C41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573C10">
        <w:rPr>
          <w:rFonts w:ascii="Arial" w:hAnsi="Arial" w:cs="Arial"/>
          <w:sz w:val="24"/>
          <w:szCs w:val="24"/>
        </w:rPr>
        <w:t>Σοφρωνά</w:t>
      </w:r>
      <w:r>
        <w:rPr>
          <w:rFonts w:ascii="Arial" w:hAnsi="Arial" w:cs="Arial"/>
          <w:sz w:val="24"/>
          <w:szCs w:val="24"/>
        </w:rPr>
        <w:t xml:space="preserve"> Αικατερίνη (νηπιαγωγός 9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1D8B1F13" w14:textId="03CD5D71" w:rsidR="00211293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7.Σπαθιάδου Αθηνά ( νηπιαγωγός 3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</w:t>
      </w:r>
      <w:r w:rsidR="00573C10">
        <w:rPr>
          <w:rFonts w:ascii="Arial" w:hAnsi="Arial" w:cs="Arial"/>
          <w:sz w:val="24"/>
          <w:szCs w:val="24"/>
        </w:rPr>
        <w:t>Ν</w:t>
      </w:r>
      <w:r>
        <w:rPr>
          <w:rFonts w:ascii="Arial" w:hAnsi="Arial" w:cs="Arial"/>
          <w:sz w:val="24"/>
          <w:szCs w:val="24"/>
        </w:rPr>
        <w:t>ηπιαγωγείου</w:t>
      </w:r>
      <w:r w:rsidR="00573C10">
        <w:rPr>
          <w:rFonts w:ascii="Arial" w:hAnsi="Arial" w:cs="Arial"/>
          <w:sz w:val="24"/>
          <w:szCs w:val="24"/>
        </w:rPr>
        <w:t>)</w:t>
      </w:r>
    </w:p>
    <w:p w14:paraId="33856933" w14:textId="35DCAF3F" w:rsidR="00573C10" w:rsidRPr="00A06EDA" w:rsidRDefault="00211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CE64B9">
        <w:rPr>
          <w:rFonts w:ascii="Arial" w:hAnsi="Arial" w:cs="Arial"/>
          <w:sz w:val="24"/>
          <w:szCs w:val="24"/>
        </w:rPr>
        <w:t>Τσάδαρη</w:t>
      </w:r>
      <w:r>
        <w:rPr>
          <w:rFonts w:ascii="Arial" w:hAnsi="Arial" w:cs="Arial"/>
          <w:sz w:val="24"/>
          <w:szCs w:val="24"/>
        </w:rPr>
        <w:t xml:space="preserve"> Βιργινία (νηπιαγωγός 3</w:t>
      </w:r>
      <w:r w:rsidRPr="00211293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Νηπιαγωγείου)</w:t>
      </w:r>
    </w:p>
    <w:p w14:paraId="3CC689E8" w14:textId="3829BC69" w:rsidR="00573C10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73C10">
        <w:rPr>
          <w:rFonts w:ascii="Arial" w:hAnsi="Arial" w:cs="Arial"/>
          <w:sz w:val="24"/>
          <w:szCs w:val="24"/>
        </w:rPr>
        <w:t xml:space="preserve">Αφού διαπιστώθηκε η απαρτία, πήραν τον λόγο οι Προϊστάμενες των Σχολείων και, ενημέρωσαν τον Σύλλογο Διδασκόντων για την Υπουργική Απόφαση με </w:t>
      </w:r>
      <w:proofErr w:type="spellStart"/>
      <w:r w:rsidR="00573C10">
        <w:rPr>
          <w:rFonts w:ascii="Arial" w:hAnsi="Arial" w:cs="Arial"/>
          <w:sz w:val="24"/>
          <w:szCs w:val="24"/>
        </w:rPr>
        <w:t>αρ</w:t>
      </w:r>
      <w:proofErr w:type="spellEnd"/>
      <w:r w:rsidR="00573C1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73C10">
        <w:rPr>
          <w:rFonts w:ascii="Arial" w:hAnsi="Arial" w:cs="Arial"/>
          <w:sz w:val="24"/>
          <w:szCs w:val="24"/>
        </w:rPr>
        <w:t>πρωτ</w:t>
      </w:r>
      <w:proofErr w:type="spellEnd"/>
      <w:r w:rsidR="00573C10">
        <w:rPr>
          <w:rFonts w:ascii="Arial" w:hAnsi="Arial" w:cs="Arial"/>
          <w:sz w:val="24"/>
          <w:szCs w:val="24"/>
        </w:rPr>
        <w:t xml:space="preserve">. 94236/ΓΔ4/2021 – ΦΕΚ 3567/Β/4-8-2021, ΦΕΚ 3791/Β/13-8-2021 και τη με </w:t>
      </w:r>
      <w:proofErr w:type="spellStart"/>
      <w:r w:rsidR="00573C10">
        <w:rPr>
          <w:rFonts w:ascii="Arial" w:hAnsi="Arial" w:cs="Arial"/>
          <w:sz w:val="24"/>
          <w:szCs w:val="24"/>
        </w:rPr>
        <w:t>αρ</w:t>
      </w:r>
      <w:proofErr w:type="spellEnd"/>
      <w:r w:rsidR="00573C1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3C10">
        <w:rPr>
          <w:rFonts w:ascii="Arial" w:hAnsi="Arial" w:cs="Arial"/>
          <w:sz w:val="24"/>
          <w:szCs w:val="24"/>
        </w:rPr>
        <w:t>πρωτ</w:t>
      </w:r>
      <w:proofErr w:type="spellEnd"/>
      <w:r w:rsidR="00573C10">
        <w:rPr>
          <w:rFonts w:ascii="Arial" w:hAnsi="Arial" w:cs="Arial"/>
          <w:sz w:val="24"/>
          <w:szCs w:val="24"/>
        </w:rPr>
        <w:t>, 103235/ΓΔ/24-8-2021, Εγκύκλια Εφαρμογής του Υ.ΠΑΙ.Θ. καθώς και τον οδηγό για το Σχέδιο Δράσης της Σχολικής μονάδας του ΙΕΠ, και το εκπαιδευτικό υλικό του ΙΕΠ.</w:t>
      </w:r>
    </w:p>
    <w:p w14:paraId="17FBE4B5" w14:textId="73632BFD" w:rsidR="008F2412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73C10">
        <w:rPr>
          <w:rFonts w:ascii="Arial" w:hAnsi="Arial" w:cs="Arial"/>
          <w:sz w:val="24"/>
          <w:szCs w:val="24"/>
        </w:rPr>
        <w:t>Στη συνέχεια ακολούθησε διεξοδική συζήτηση</w:t>
      </w:r>
      <w:r w:rsidR="00D94B9A">
        <w:rPr>
          <w:rFonts w:ascii="Arial" w:hAnsi="Arial" w:cs="Arial"/>
          <w:sz w:val="24"/>
          <w:szCs w:val="24"/>
        </w:rPr>
        <w:t xml:space="preserve"> κ</w:t>
      </w:r>
      <w:r w:rsidR="008F2412">
        <w:rPr>
          <w:rFonts w:ascii="Arial" w:hAnsi="Arial" w:cs="Arial"/>
          <w:sz w:val="24"/>
          <w:szCs w:val="24"/>
        </w:rPr>
        <w:t>ατά την οποία συζητήθηκαν αναλυτικά τα</w:t>
      </w:r>
      <w:r w:rsidR="00D94B9A">
        <w:rPr>
          <w:rFonts w:ascii="Arial" w:hAnsi="Arial" w:cs="Arial"/>
          <w:sz w:val="24"/>
          <w:szCs w:val="24"/>
        </w:rPr>
        <w:t xml:space="preserve"> δυνατ</w:t>
      </w:r>
      <w:r w:rsidR="008F2412">
        <w:rPr>
          <w:rFonts w:ascii="Arial" w:hAnsi="Arial" w:cs="Arial"/>
          <w:sz w:val="24"/>
          <w:szCs w:val="24"/>
        </w:rPr>
        <w:t>ά</w:t>
      </w:r>
      <w:r w:rsidR="00D94B9A">
        <w:rPr>
          <w:rFonts w:ascii="Arial" w:hAnsi="Arial" w:cs="Arial"/>
          <w:sz w:val="24"/>
          <w:szCs w:val="24"/>
        </w:rPr>
        <w:t xml:space="preserve"> σημεί</w:t>
      </w:r>
      <w:r w:rsidR="008F2412">
        <w:rPr>
          <w:rFonts w:ascii="Arial" w:hAnsi="Arial" w:cs="Arial"/>
          <w:sz w:val="24"/>
          <w:szCs w:val="24"/>
        </w:rPr>
        <w:t>α</w:t>
      </w:r>
      <w:r w:rsidR="00D94B9A">
        <w:rPr>
          <w:rFonts w:ascii="Arial" w:hAnsi="Arial" w:cs="Arial"/>
          <w:sz w:val="24"/>
          <w:szCs w:val="24"/>
        </w:rPr>
        <w:t xml:space="preserve"> του σχολείου και </w:t>
      </w:r>
      <w:r w:rsidR="008F2412">
        <w:rPr>
          <w:rFonts w:ascii="Arial" w:hAnsi="Arial" w:cs="Arial"/>
          <w:sz w:val="24"/>
          <w:szCs w:val="24"/>
        </w:rPr>
        <w:t>οι</w:t>
      </w:r>
      <w:r w:rsidR="00D94B9A">
        <w:rPr>
          <w:rFonts w:ascii="Arial" w:hAnsi="Arial" w:cs="Arial"/>
          <w:sz w:val="24"/>
          <w:szCs w:val="24"/>
        </w:rPr>
        <w:t xml:space="preserve"> αδυναμ</w:t>
      </w:r>
      <w:r w:rsidR="008F2412">
        <w:rPr>
          <w:rFonts w:ascii="Arial" w:hAnsi="Arial" w:cs="Arial"/>
          <w:sz w:val="24"/>
          <w:szCs w:val="24"/>
        </w:rPr>
        <w:t xml:space="preserve">ίες </w:t>
      </w:r>
      <w:r w:rsidR="003B2B33">
        <w:rPr>
          <w:rFonts w:ascii="Arial" w:hAnsi="Arial" w:cs="Arial"/>
          <w:sz w:val="24"/>
          <w:szCs w:val="24"/>
        </w:rPr>
        <w:t>του, καθώς</w:t>
      </w:r>
      <w:r w:rsidR="008F2412">
        <w:rPr>
          <w:rFonts w:ascii="Arial" w:hAnsi="Arial" w:cs="Arial"/>
          <w:sz w:val="24"/>
          <w:szCs w:val="24"/>
        </w:rPr>
        <w:t xml:space="preserve"> και οι</w:t>
      </w:r>
      <w:r w:rsidR="00D94B9A">
        <w:rPr>
          <w:rFonts w:ascii="Arial" w:hAnsi="Arial" w:cs="Arial"/>
          <w:sz w:val="24"/>
          <w:szCs w:val="24"/>
        </w:rPr>
        <w:t xml:space="preserve"> ευκαιρ</w:t>
      </w:r>
      <w:r w:rsidR="008F2412">
        <w:rPr>
          <w:rFonts w:ascii="Arial" w:hAnsi="Arial" w:cs="Arial"/>
          <w:sz w:val="24"/>
          <w:szCs w:val="24"/>
        </w:rPr>
        <w:t xml:space="preserve">ίες </w:t>
      </w:r>
      <w:r w:rsidR="00D94B9A">
        <w:rPr>
          <w:rFonts w:ascii="Arial" w:hAnsi="Arial" w:cs="Arial"/>
          <w:sz w:val="24"/>
          <w:szCs w:val="24"/>
        </w:rPr>
        <w:t xml:space="preserve"> και τ</w:t>
      </w:r>
      <w:r w:rsidR="008F2412">
        <w:rPr>
          <w:rFonts w:ascii="Arial" w:hAnsi="Arial" w:cs="Arial"/>
          <w:sz w:val="24"/>
          <w:szCs w:val="24"/>
        </w:rPr>
        <w:t>α</w:t>
      </w:r>
      <w:r w:rsidR="00D94B9A">
        <w:rPr>
          <w:rFonts w:ascii="Arial" w:hAnsi="Arial" w:cs="Arial"/>
          <w:sz w:val="24"/>
          <w:szCs w:val="24"/>
        </w:rPr>
        <w:t xml:space="preserve"> εμπ</w:t>
      </w:r>
      <w:r w:rsidR="008F2412">
        <w:rPr>
          <w:rFonts w:ascii="Arial" w:hAnsi="Arial" w:cs="Arial"/>
          <w:sz w:val="24"/>
          <w:szCs w:val="24"/>
        </w:rPr>
        <w:t>όδια</w:t>
      </w:r>
      <w:r w:rsidR="00D94B9A">
        <w:rPr>
          <w:rFonts w:ascii="Arial" w:hAnsi="Arial" w:cs="Arial"/>
          <w:sz w:val="24"/>
          <w:szCs w:val="24"/>
        </w:rPr>
        <w:t xml:space="preserve"> που </w:t>
      </w:r>
      <w:r w:rsidR="008F2412">
        <w:rPr>
          <w:rFonts w:ascii="Arial" w:hAnsi="Arial" w:cs="Arial"/>
          <w:sz w:val="24"/>
          <w:szCs w:val="24"/>
        </w:rPr>
        <w:t>αυτά αντανακλούν. Επίσης</w:t>
      </w:r>
      <w:r w:rsidR="00D94B9A">
        <w:rPr>
          <w:rFonts w:ascii="Arial" w:hAnsi="Arial" w:cs="Arial"/>
          <w:sz w:val="24"/>
          <w:szCs w:val="24"/>
        </w:rPr>
        <w:t xml:space="preserve"> διερε</w:t>
      </w:r>
      <w:r w:rsidR="008F2412">
        <w:rPr>
          <w:rFonts w:ascii="Arial" w:hAnsi="Arial" w:cs="Arial"/>
          <w:sz w:val="24"/>
          <w:szCs w:val="24"/>
        </w:rPr>
        <w:t>υνήθηκαν</w:t>
      </w:r>
      <w:r w:rsidR="00D94B9A">
        <w:rPr>
          <w:rFonts w:ascii="Arial" w:hAnsi="Arial" w:cs="Arial"/>
          <w:sz w:val="24"/>
          <w:szCs w:val="24"/>
        </w:rPr>
        <w:t xml:space="preserve"> </w:t>
      </w:r>
      <w:r w:rsidR="008F2412">
        <w:rPr>
          <w:rFonts w:ascii="Arial" w:hAnsi="Arial" w:cs="Arial"/>
          <w:sz w:val="24"/>
          <w:szCs w:val="24"/>
        </w:rPr>
        <w:t>οι</w:t>
      </w:r>
      <w:r w:rsidR="00D94B9A">
        <w:rPr>
          <w:rFonts w:ascii="Arial" w:hAnsi="Arial" w:cs="Arial"/>
          <w:sz w:val="24"/>
          <w:szCs w:val="24"/>
        </w:rPr>
        <w:t xml:space="preserve"> αν</w:t>
      </w:r>
      <w:r w:rsidR="008F2412">
        <w:rPr>
          <w:rFonts w:ascii="Arial" w:hAnsi="Arial" w:cs="Arial"/>
          <w:sz w:val="24"/>
          <w:szCs w:val="24"/>
        </w:rPr>
        <w:t>άγκες</w:t>
      </w:r>
      <w:r w:rsidR="00D94B9A">
        <w:rPr>
          <w:rFonts w:ascii="Arial" w:hAnsi="Arial" w:cs="Arial"/>
          <w:sz w:val="24"/>
          <w:szCs w:val="24"/>
        </w:rPr>
        <w:t xml:space="preserve"> των μαθητών των τμημάτων της σχολικής μονάδα</w:t>
      </w:r>
      <w:r w:rsidR="008F2412">
        <w:rPr>
          <w:rFonts w:ascii="Arial" w:hAnsi="Arial" w:cs="Arial"/>
          <w:sz w:val="24"/>
          <w:szCs w:val="24"/>
        </w:rPr>
        <w:t>ς.</w:t>
      </w:r>
    </w:p>
    <w:p w14:paraId="191C765F" w14:textId="2A5E06B0" w:rsidR="00573C10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2412">
        <w:rPr>
          <w:rFonts w:ascii="Arial" w:hAnsi="Arial" w:cs="Arial"/>
          <w:sz w:val="24"/>
          <w:szCs w:val="24"/>
        </w:rPr>
        <w:t xml:space="preserve">Λαμβάνοντας υπόψιν την ευρύχωρη αυλή </w:t>
      </w:r>
      <w:r w:rsidR="0010775A">
        <w:rPr>
          <w:rFonts w:ascii="Arial" w:hAnsi="Arial" w:cs="Arial"/>
          <w:sz w:val="24"/>
          <w:szCs w:val="24"/>
        </w:rPr>
        <w:t>του σχολείου, τον επαρκή εξοπλισμό των τμημάτων αλλά και τις δυσκολίες που προκύπτουν από την στέγαση δύο εκ των πέντε τμημάτων σε λυόμενες αίθουσες</w:t>
      </w:r>
      <w:r w:rsidR="008F2412">
        <w:rPr>
          <w:rFonts w:ascii="Arial" w:hAnsi="Arial" w:cs="Arial"/>
          <w:sz w:val="24"/>
          <w:szCs w:val="24"/>
        </w:rPr>
        <w:t xml:space="preserve"> </w:t>
      </w:r>
      <w:r w:rsidR="00D94B9A">
        <w:rPr>
          <w:rFonts w:ascii="Arial" w:hAnsi="Arial" w:cs="Arial"/>
          <w:sz w:val="24"/>
          <w:szCs w:val="24"/>
        </w:rPr>
        <w:t>, αποφασίστηκαν ομόφωνα τα παρακάτω</w:t>
      </w:r>
      <w:r w:rsidR="00D94B9A" w:rsidRPr="00D94B9A">
        <w:rPr>
          <w:rFonts w:ascii="Arial" w:hAnsi="Arial" w:cs="Arial"/>
          <w:sz w:val="24"/>
          <w:szCs w:val="24"/>
        </w:rPr>
        <w:t>:</w:t>
      </w:r>
    </w:p>
    <w:p w14:paraId="1283BFA3" w14:textId="635B9838" w:rsidR="008F2412" w:rsidRDefault="00D94B9A">
      <w:pPr>
        <w:rPr>
          <w:rFonts w:ascii="Arial" w:hAnsi="Arial" w:cs="Arial"/>
          <w:sz w:val="24"/>
          <w:szCs w:val="24"/>
        </w:rPr>
      </w:pPr>
      <w:r w:rsidRPr="00D94B9A">
        <w:rPr>
          <w:rFonts w:ascii="Arial" w:hAnsi="Arial" w:cs="Arial"/>
          <w:b/>
          <w:bCs/>
          <w:sz w:val="24"/>
          <w:szCs w:val="24"/>
        </w:rPr>
        <w:t>Α.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Οι γενικές</w:t>
      </w:r>
      <w:r w:rsidR="00200644">
        <w:rPr>
          <w:rFonts w:ascii="Arial" w:hAnsi="Arial" w:cs="Arial"/>
          <w:sz w:val="24"/>
          <w:szCs w:val="24"/>
        </w:rPr>
        <w:t xml:space="preserve"> κατευθύνσεις και προσανατολισμοί που επιλέχθηκαν με βάση την ανάλυση αναγκών των μαθητών</w:t>
      </w:r>
      <w:r w:rsidR="002B52BA">
        <w:rPr>
          <w:rFonts w:ascii="Arial" w:hAnsi="Arial" w:cs="Arial"/>
          <w:sz w:val="24"/>
          <w:szCs w:val="24"/>
        </w:rPr>
        <w:t xml:space="preserve">/τριών και της συγκεκριμένης σχολικής μονάδας </w:t>
      </w:r>
      <w:r w:rsidR="00BD60A2">
        <w:rPr>
          <w:rFonts w:ascii="Arial" w:hAnsi="Arial" w:cs="Arial"/>
          <w:sz w:val="24"/>
          <w:szCs w:val="24"/>
        </w:rPr>
        <w:t>για το σύνολο των ¨Εργαστηρίων Δεξιοτήτων»</w:t>
      </w:r>
      <w:r w:rsidR="00CE50A8">
        <w:rPr>
          <w:rFonts w:ascii="Arial" w:hAnsi="Arial" w:cs="Arial"/>
          <w:sz w:val="24"/>
          <w:szCs w:val="24"/>
        </w:rPr>
        <w:t xml:space="preserve"> των τάξεων το συγκεκριμένο σχολικό έτος</w:t>
      </w:r>
      <w:r w:rsidR="00C24F27">
        <w:rPr>
          <w:rFonts w:ascii="Arial" w:hAnsi="Arial" w:cs="Arial"/>
          <w:sz w:val="24"/>
          <w:szCs w:val="24"/>
        </w:rPr>
        <w:t xml:space="preserve"> είναι</w:t>
      </w:r>
      <w:r w:rsidR="00C24F27" w:rsidRPr="00C24F27">
        <w:rPr>
          <w:rFonts w:ascii="Arial" w:hAnsi="Arial" w:cs="Arial"/>
          <w:sz w:val="24"/>
          <w:szCs w:val="24"/>
        </w:rPr>
        <w:t>:</w:t>
      </w:r>
    </w:p>
    <w:p w14:paraId="4876B948" w14:textId="359EAF86" w:rsidR="00005041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02892">
        <w:rPr>
          <w:rFonts w:ascii="Arial" w:hAnsi="Arial" w:cs="Arial"/>
          <w:sz w:val="24"/>
          <w:szCs w:val="24"/>
        </w:rPr>
        <w:t>Ό</w:t>
      </w:r>
      <w:r w:rsidR="001B7C27">
        <w:rPr>
          <w:rFonts w:ascii="Arial" w:hAnsi="Arial" w:cs="Arial"/>
          <w:sz w:val="24"/>
          <w:szCs w:val="24"/>
        </w:rPr>
        <w:t xml:space="preserve">ραμα των Σχολείων μας </w:t>
      </w:r>
      <w:r w:rsidR="00C02892">
        <w:rPr>
          <w:rFonts w:ascii="Arial" w:hAnsi="Arial" w:cs="Arial"/>
          <w:sz w:val="24"/>
          <w:szCs w:val="24"/>
        </w:rPr>
        <w:t xml:space="preserve">είναι </w:t>
      </w:r>
      <w:r w:rsidR="00E9227E">
        <w:rPr>
          <w:rFonts w:ascii="Arial" w:hAnsi="Arial" w:cs="Arial"/>
          <w:sz w:val="24"/>
          <w:szCs w:val="24"/>
        </w:rPr>
        <w:t xml:space="preserve">να δημιουργηθούν οι κατάλληλες συνθήκες μάθησης </w:t>
      </w:r>
      <w:r w:rsidR="003F1D30">
        <w:rPr>
          <w:rFonts w:ascii="Arial" w:hAnsi="Arial" w:cs="Arial"/>
          <w:sz w:val="24"/>
          <w:szCs w:val="24"/>
        </w:rPr>
        <w:t>που θα στηρίζονται στην «Δια Βίου μάθηση»</w:t>
      </w:r>
      <w:r w:rsidR="0069455E">
        <w:rPr>
          <w:rFonts w:ascii="Arial" w:hAnsi="Arial" w:cs="Arial"/>
          <w:sz w:val="24"/>
          <w:szCs w:val="24"/>
        </w:rPr>
        <w:t xml:space="preserve"> και  </w:t>
      </w:r>
      <w:r w:rsidR="00C04BE0">
        <w:rPr>
          <w:rFonts w:ascii="Arial" w:hAnsi="Arial" w:cs="Arial"/>
          <w:sz w:val="24"/>
          <w:szCs w:val="24"/>
        </w:rPr>
        <w:t>ενθαρρύνου</w:t>
      </w:r>
      <w:r w:rsidR="00206A2A">
        <w:rPr>
          <w:rFonts w:ascii="Arial" w:hAnsi="Arial" w:cs="Arial"/>
          <w:sz w:val="24"/>
          <w:szCs w:val="24"/>
        </w:rPr>
        <w:t>ν</w:t>
      </w:r>
      <w:r w:rsidR="00C04BE0">
        <w:rPr>
          <w:rFonts w:ascii="Arial" w:hAnsi="Arial" w:cs="Arial"/>
          <w:sz w:val="24"/>
          <w:szCs w:val="24"/>
        </w:rPr>
        <w:t xml:space="preserve"> τα παιδιά να αποκτήσουν</w:t>
      </w:r>
      <w:r w:rsidR="00206A2A">
        <w:rPr>
          <w:rFonts w:ascii="Arial" w:hAnsi="Arial" w:cs="Arial"/>
          <w:sz w:val="24"/>
          <w:szCs w:val="24"/>
        </w:rPr>
        <w:t>,</w:t>
      </w:r>
      <w:r w:rsidR="00C04BE0">
        <w:rPr>
          <w:rFonts w:ascii="Arial" w:hAnsi="Arial" w:cs="Arial"/>
          <w:sz w:val="24"/>
          <w:szCs w:val="24"/>
        </w:rPr>
        <w:t xml:space="preserve"> μέσα από κριτική </w:t>
      </w:r>
      <w:r w:rsidR="00D10556">
        <w:rPr>
          <w:rFonts w:ascii="Arial" w:hAnsi="Arial" w:cs="Arial"/>
          <w:sz w:val="24"/>
          <w:szCs w:val="24"/>
        </w:rPr>
        <w:t xml:space="preserve">σκέψη και </w:t>
      </w:r>
      <w:r w:rsidR="00D33DF7">
        <w:rPr>
          <w:rFonts w:ascii="Arial" w:hAnsi="Arial" w:cs="Arial"/>
          <w:sz w:val="24"/>
          <w:szCs w:val="24"/>
        </w:rPr>
        <w:t xml:space="preserve">πρωτοβουλία, τις </w:t>
      </w:r>
      <w:r w:rsidR="0062500F">
        <w:rPr>
          <w:rFonts w:ascii="Arial" w:hAnsi="Arial" w:cs="Arial"/>
          <w:sz w:val="24"/>
          <w:szCs w:val="24"/>
        </w:rPr>
        <w:t>Δ</w:t>
      </w:r>
      <w:r w:rsidR="00D33DF7">
        <w:rPr>
          <w:rFonts w:ascii="Arial" w:hAnsi="Arial" w:cs="Arial"/>
          <w:sz w:val="24"/>
          <w:szCs w:val="24"/>
        </w:rPr>
        <w:t xml:space="preserve">εξιότητες </w:t>
      </w:r>
      <w:r w:rsidR="0062500F">
        <w:rPr>
          <w:rFonts w:ascii="Arial" w:hAnsi="Arial" w:cs="Arial"/>
          <w:sz w:val="24"/>
          <w:szCs w:val="24"/>
        </w:rPr>
        <w:t>Ζ</w:t>
      </w:r>
      <w:r w:rsidR="00F602F2">
        <w:rPr>
          <w:rFonts w:ascii="Arial" w:hAnsi="Arial" w:cs="Arial"/>
          <w:sz w:val="24"/>
          <w:szCs w:val="24"/>
        </w:rPr>
        <w:t xml:space="preserve">ωής </w:t>
      </w:r>
      <w:r w:rsidR="000812E4">
        <w:rPr>
          <w:rFonts w:ascii="Arial" w:hAnsi="Arial" w:cs="Arial"/>
          <w:sz w:val="24"/>
          <w:szCs w:val="24"/>
        </w:rPr>
        <w:t xml:space="preserve"> και του Νου που θα τα βοηθήσουν να </w:t>
      </w:r>
      <w:r w:rsidR="00DB4936">
        <w:rPr>
          <w:rFonts w:ascii="Arial" w:hAnsi="Arial" w:cs="Arial"/>
          <w:sz w:val="24"/>
          <w:szCs w:val="24"/>
        </w:rPr>
        <w:t xml:space="preserve">επιλύουν </w:t>
      </w:r>
      <w:r w:rsidR="00DB4936">
        <w:rPr>
          <w:rFonts w:ascii="Arial" w:hAnsi="Arial" w:cs="Arial"/>
          <w:sz w:val="24"/>
          <w:szCs w:val="24"/>
        </w:rPr>
        <w:lastRenderedPageBreak/>
        <w:t>προβλήματα</w:t>
      </w:r>
      <w:r w:rsidR="00384B11">
        <w:rPr>
          <w:rFonts w:ascii="Arial" w:hAnsi="Arial" w:cs="Arial"/>
          <w:sz w:val="24"/>
          <w:szCs w:val="24"/>
        </w:rPr>
        <w:t xml:space="preserve">, να καλλιεργήσουν το αίσθημα της ενσυναίσθησης και να </w:t>
      </w:r>
      <w:r w:rsidR="00BD2BE4">
        <w:rPr>
          <w:rFonts w:ascii="Arial" w:hAnsi="Arial" w:cs="Arial"/>
          <w:sz w:val="24"/>
          <w:szCs w:val="24"/>
        </w:rPr>
        <w:t>εξελιχθούν στην μετέπειτα πορεία τους.</w:t>
      </w:r>
    </w:p>
    <w:p w14:paraId="78AA7D14" w14:textId="4C739D69" w:rsidR="00384B11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D3283">
        <w:rPr>
          <w:rFonts w:ascii="Arial" w:hAnsi="Arial" w:cs="Arial"/>
          <w:sz w:val="24"/>
          <w:szCs w:val="24"/>
        </w:rPr>
        <w:t xml:space="preserve">Στόχος μας είναι να μπορέσουν τα παιδιά να </w:t>
      </w:r>
      <w:r w:rsidR="00EF6D0E">
        <w:rPr>
          <w:rFonts w:ascii="Arial" w:hAnsi="Arial" w:cs="Arial"/>
          <w:sz w:val="24"/>
          <w:szCs w:val="24"/>
        </w:rPr>
        <w:t xml:space="preserve">εμπλέκονται σε δραστηριότητες μαθησιακές που θα προάγουν τον αυτοσεβασμό, </w:t>
      </w:r>
      <w:r w:rsidR="001375E1">
        <w:rPr>
          <w:rFonts w:ascii="Arial" w:hAnsi="Arial" w:cs="Arial"/>
          <w:sz w:val="24"/>
          <w:szCs w:val="24"/>
        </w:rPr>
        <w:t xml:space="preserve">την </w:t>
      </w:r>
      <w:r w:rsidR="00F05A91">
        <w:rPr>
          <w:rFonts w:ascii="Arial" w:hAnsi="Arial" w:cs="Arial"/>
          <w:sz w:val="24"/>
          <w:szCs w:val="24"/>
        </w:rPr>
        <w:t>αυτοεκτίμηση</w:t>
      </w:r>
      <w:r w:rsidR="001375E1">
        <w:rPr>
          <w:rFonts w:ascii="Arial" w:hAnsi="Arial" w:cs="Arial"/>
          <w:sz w:val="24"/>
          <w:szCs w:val="24"/>
        </w:rPr>
        <w:t>, την αυτοπ</w:t>
      </w:r>
      <w:r w:rsidR="00C676C8">
        <w:rPr>
          <w:rFonts w:ascii="Arial" w:hAnsi="Arial" w:cs="Arial"/>
          <w:sz w:val="24"/>
          <w:szCs w:val="24"/>
        </w:rPr>
        <w:t xml:space="preserve">ειθαρχία αλλά και </w:t>
      </w:r>
      <w:r w:rsidR="00EF6D0E">
        <w:rPr>
          <w:rFonts w:ascii="Arial" w:hAnsi="Arial" w:cs="Arial"/>
          <w:sz w:val="24"/>
          <w:szCs w:val="24"/>
        </w:rPr>
        <w:t xml:space="preserve">τον σεβασμό </w:t>
      </w:r>
      <w:r w:rsidR="004F26A8">
        <w:rPr>
          <w:rFonts w:ascii="Arial" w:hAnsi="Arial" w:cs="Arial"/>
          <w:sz w:val="24"/>
          <w:szCs w:val="24"/>
        </w:rPr>
        <w:t>στην ομάδα και τη διαφορετικότητα.</w:t>
      </w:r>
    </w:p>
    <w:p w14:paraId="2FE63F53" w14:textId="309001D5" w:rsidR="00BD67E1" w:rsidRPr="00F05A91" w:rsidRDefault="00FB58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D67E1">
        <w:rPr>
          <w:rFonts w:ascii="Arial" w:hAnsi="Arial" w:cs="Arial"/>
          <w:sz w:val="24"/>
          <w:szCs w:val="24"/>
        </w:rPr>
        <w:t xml:space="preserve">Οι εκπαιδευτικοί των σχολείων </w:t>
      </w:r>
      <w:r w:rsidR="00C050BD">
        <w:rPr>
          <w:rFonts w:ascii="Arial" w:hAnsi="Arial" w:cs="Arial"/>
          <w:sz w:val="24"/>
          <w:szCs w:val="24"/>
        </w:rPr>
        <w:t>μας</w:t>
      </w:r>
      <w:r w:rsidR="00BD003A">
        <w:rPr>
          <w:rFonts w:ascii="Arial" w:hAnsi="Arial" w:cs="Arial"/>
          <w:sz w:val="24"/>
          <w:szCs w:val="24"/>
        </w:rPr>
        <w:t xml:space="preserve"> στοχε</w:t>
      </w:r>
      <w:r w:rsidR="00DA1D68">
        <w:rPr>
          <w:rFonts w:ascii="Arial" w:hAnsi="Arial" w:cs="Arial"/>
          <w:sz w:val="24"/>
          <w:szCs w:val="24"/>
        </w:rPr>
        <w:t>ύ</w:t>
      </w:r>
      <w:r w:rsidR="00BD003A">
        <w:rPr>
          <w:rFonts w:ascii="Arial" w:hAnsi="Arial" w:cs="Arial"/>
          <w:sz w:val="24"/>
          <w:szCs w:val="24"/>
        </w:rPr>
        <w:t>ου</w:t>
      </w:r>
      <w:r w:rsidR="00164BD5">
        <w:rPr>
          <w:rFonts w:ascii="Arial" w:hAnsi="Arial" w:cs="Arial"/>
          <w:sz w:val="24"/>
          <w:szCs w:val="24"/>
        </w:rPr>
        <w:t>ν</w:t>
      </w:r>
      <w:r w:rsidR="00DA1D68">
        <w:rPr>
          <w:rFonts w:ascii="Arial" w:hAnsi="Arial" w:cs="Arial"/>
          <w:sz w:val="24"/>
          <w:szCs w:val="24"/>
        </w:rPr>
        <w:t xml:space="preserve"> στους παραπάνω στόχους</w:t>
      </w:r>
      <w:r w:rsidR="005A66A4">
        <w:rPr>
          <w:rFonts w:ascii="Arial" w:hAnsi="Arial" w:cs="Arial"/>
          <w:sz w:val="24"/>
          <w:szCs w:val="24"/>
        </w:rPr>
        <w:t>,</w:t>
      </w:r>
      <w:r w:rsidR="00BE6FD8">
        <w:rPr>
          <w:rFonts w:ascii="Arial" w:hAnsi="Arial" w:cs="Arial"/>
          <w:sz w:val="24"/>
          <w:szCs w:val="24"/>
        </w:rPr>
        <w:t xml:space="preserve"> </w:t>
      </w:r>
      <w:r w:rsidR="00FB3843">
        <w:rPr>
          <w:rFonts w:ascii="Arial" w:hAnsi="Arial" w:cs="Arial"/>
          <w:sz w:val="24"/>
          <w:szCs w:val="24"/>
        </w:rPr>
        <w:t>αξιοποιώντας</w:t>
      </w:r>
      <w:r w:rsidR="00C050BD">
        <w:rPr>
          <w:rFonts w:ascii="Arial" w:hAnsi="Arial" w:cs="Arial"/>
          <w:sz w:val="24"/>
          <w:szCs w:val="24"/>
        </w:rPr>
        <w:t xml:space="preserve"> την σύγχρονη τεχνολογία,</w:t>
      </w:r>
      <w:r w:rsidR="005A66A4">
        <w:rPr>
          <w:rFonts w:ascii="Arial" w:hAnsi="Arial" w:cs="Arial"/>
          <w:sz w:val="24"/>
          <w:szCs w:val="24"/>
        </w:rPr>
        <w:t xml:space="preserve"> μέσα από την εφαρμογή σύγχρονων και πρ</w:t>
      </w:r>
      <w:r w:rsidR="005F00A2">
        <w:rPr>
          <w:rFonts w:ascii="Arial" w:hAnsi="Arial" w:cs="Arial"/>
          <w:sz w:val="24"/>
          <w:szCs w:val="24"/>
        </w:rPr>
        <w:t>ωτοποριακών μεθόδων διδασκαλίας, π</w:t>
      </w:r>
      <w:r w:rsidR="00054747">
        <w:rPr>
          <w:rFonts w:ascii="Arial" w:hAnsi="Arial" w:cs="Arial"/>
          <w:sz w:val="24"/>
          <w:szCs w:val="24"/>
        </w:rPr>
        <w:t>ά</w:t>
      </w:r>
      <w:r w:rsidR="005F00A2">
        <w:rPr>
          <w:rFonts w:ascii="Arial" w:hAnsi="Arial" w:cs="Arial"/>
          <w:sz w:val="24"/>
          <w:szCs w:val="24"/>
        </w:rPr>
        <w:t>ντοτε προσαρμοσμένων στις ανάγκες τ</w:t>
      </w:r>
      <w:r w:rsidR="00054747">
        <w:rPr>
          <w:rFonts w:ascii="Arial" w:hAnsi="Arial" w:cs="Arial"/>
          <w:sz w:val="24"/>
          <w:szCs w:val="24"/>
        </w:rPr>
        <w:t>η</w:t>
      </w:r>
      <w:r w:rsidR="005F00A2">
        <w:rPr>
          <w:rFonts w:ascii="Arial" w:hAnsi="Arial" w:cs="Arial"/>
          <w:sz w:val="24"/>
          <w:szCs w:val="24"/>
        </w:rPr>
        <w:t xml:space="preserve">ς κάθε </w:t>
      </w:r>
      <w:r w:rsidR="0062500F">
        <w:rPr>
          <w:rFonts w:ascii="Arial" w:hAnsi="Arial" w:cs="Arial"/>
          <w:sz w:val="24"/>
          <w:szCs w:val="24"/>
        </w:rPr>
        <w:t>ομάδας.</w:t>
      </w:r>
    </w:p>
    <w:p w14:paraId="0A38A7B0" w14:textId="3F644852" w:rsidR="00D94B9A" w:rsidRDefault="00AA6DC8">
      <w:pPr>
        <w:rPr>
          <w:rFonts w:ascii="Arial" w:hAnsi="Arial" w:cs="Arial"/>
          <w:sz w:val="24"/>
          <w:szCs w:val="24"/>
        </w:rPr>
      </w:pPr>
      <w:r w:rsidRPr="00AA6DC8">
        <w:rPr>
          <w:rFonts w:ascii="Arial" w:hAnsi="Arial" w:cs="Arial"/>
          <w:b/>
          <w:bCs/>
          <w:sz w:val="24"/>
          <w:szCs w:val="24"/>
        </w:rPr>
        <w:t>Β.</w:t>
      </w:r>
      <w:r w:rsidR="00CE50A8" w:rsidRPr="00AA6DC8">
        <w:rPr>
          <w:rFonts w:ascii="Arial" w:hAnsi="Arial" w:cs="Arial"/>
          <w:b/>
          <w:bCs/>
          <w:sz w:val="24"/>
          <w:szCs w:val="24"/>
        </w:rPr>
        <w:t xml:space="preserve"> </w:t>
      </w:r>
      <w:r w:rsidR="00E65FDC">
        <w:rPr>
          <w:rFonts w:ascii="Arial" w:hAnsi="Arial" w:cs="Arial"/>
          <w:sz w:val="24"/>
          <w:szCs w:val="24"/>
        </w:rPr>
        <w:t xml:space="preserve">Ο συνολικό αριθμός των Προγραμμάτων Καλλιέργειας Δεξιοτήτων </w:t>
      </w:r>
      <w:r w:rsidR="00145768">
        <w:rPr>
          <w:rFonts w:ascii="Arial" w:hAnsi="Arial" w:cs="Arial"/>
          <w:sz w:val="24"/>
          <w:szCs w:val="24"/>
        </w:rPr>
        <w:t xml:space="preserve">που θα πραγματοποιηθούν ανέρχεται σε </w:t>
      </w:r>
      <w:r w:rsidR="000E6274">
        <w:rPr>
          <w:rFonts w:ascii="Arial" w:hAnsi="Arial" w:cs="Arial"/>
          <w:sz w:val="24"/>
          <w:szCs w:val="24"/>
        </w:rPr>
        <w:t xml:space="preserve">4, ένα για κάθε θεματικό άξονα, αφού όλα τα τμήματα των  </w:t>
      </w:r>
      <w:r w:rsidR="006D53E0">
        <w:rPr>
          <w:rFonts w:ascii="Arial" w:hAnsi="Arial" w:cs="Arial"/>
          <w:sz w:val="24"/>
          <w:szCs w:val="24"/>
        </w:rPr>
        <w:t>συστεγαζόμενων 3</w:t>
      </w:r>
      <w:r w:rsidR="006D53E0" w:rsidRPr="006D53E0">
        <w:rPr>
          <w:rFonts w:ascii="Arial" w:hAnsi="Arial" w:cs="Arial"/>
          <w:sz w:val="24"/>
          <w:szCs w:val="24"/>
          <w:vertAlign w:val="superscript"/>
        </w:rPr>
        <w:t>ου</w:t>
      </w:r>
      <w:r w:rsidR="006D53E0">
        <w:rPr>
          <w:rFonts w:ascii="Arial" w:hAnsi="Arial" w:cs="Arial"/>
          <w:sz w:val="24"/>
          <w:szCs w:val="24"/>
        </w:rPr>
        <w:t xml:space="preserve"> &amp; 9</w:t>
      </w:r>
      <w:r w:rsidR="006D53E0" w:rsidRPr="006D53E0">
        <w:rPr>
          <w:rFonts w:ascii="Arial" w:hAnsi="Arial" w:cs="Arial"/>
          <w:sz w:val="24"/>
          <w:szCs w:val="24"/>
          <w:vertAlign w:val="superscript"/>
        </w:rPr>
        <w:t>ου</w:t>
      </w:r>
      <w:r w:rsidR="006D53E0">
        <w:rPr>
          <w:rFonts w:ascii="Arial" w:hAnsi="Arial" w:cs="Arial"/>
          <w:sz w:val="24"/>
          <w:szCs w:val="24"/>
        </w:rPr>
        <w:t xml:space="preserve"> Νηπιαγωγείων</w:t>
      </w:r>
      <w:r w:rsidR="00307AE6">
        <w:rPr>
          <w:rFonts w:ascii="Arial" w:hAnsi="Arial" w:cs="Arial"/>
          <w:sz w:val="24"/>
          <w:szCs w:val="24"/>
        </w:rPr>
        <w:t xml:space="preserve"> θα ακολουθήσουν κοινή δομή Προγράμματος Καλλιέργειας Δεξιοτήτων</w:t>
      </w:r>
      <w:r w:rsidR="008E0817">
        <w:rPr>
          <w:rFonts w:ascii="Arial" w:hAnsi="Arial" w:cs="Arial"/>
          <w:sz w:val="24"/>
          <w:szCs w:val="24"/>
        </w:rPr>
        <w:t>.</w:t>
      </w:r>
    </w:p>
    <w:p w14:paraId="05374843" w14:textId="7C76BFD0" w:rsidR="008E0817" w:rsidRDefault="008E0817">
      <w:pPr>
        <w:rPr>
          <w:rFonts w:ascii="Arial" w:hAnsi="Arial" w:cs="Arial"/>
          <w:sz w:val="24"/>
          <w:szCs w:val="24"/>
        </w:rPr>
      </w:pPr>
      <w:r w:rsidRPr="008E0817">
        <w:rPr>
          <w:rFonts w:ascii="Arial" w:hAnsi="Arial" w:cs="Arial"/>
          <w:b/>
          <w:bCs/>
          <w:sz w:val="24"/>
          <w:szCs w:val="24"/>
        </w:rPr>
        <w:t>Γ.</w:t>
      </w:r>
      <w:r>
        <w:rPr>
          <w:rFonts w:ascii="Arial" w:hAnsi="Arial" w:cs="Arial"/>
          <w:sz w:val="24"/>
          <w:szCs w:val="24"/>
        </w:rPr>
        <w:t xml:space="preserve"> Η κατανομή ωρών και </w:t>
      </w:r>
      <w:r w:rsidR="004742AD">
        <w:rPr>
          <w:rFonts w:ascii="Arial" w:hAnsi="Arial" w:cs="Arial"/>
          <w:sz w:val="24"/>
          <w:szCs w:val="24"/>
        </w:rPr>
        <w:t>η ανάθεση Προγραμμάτων Καλλιέργειας Δεξιοτήτων στις εκπαιδευτικούς των Σχολείων</w:t>
      </w:r>
      <w:r w:rsidR="008C5C47">
        <w:rPr>
          <w:rFonts w:ascii="Arial" w:hAnsi="Arial" w:cs="Arial"/>
          <w:sz w:val="24"/>
          <w:szCs w:val="24"/>
        </w:rPr>
        <w:t xml:space="preserve">, καθώς θα συμμετέχουν όλοι οι εκπαιδευτικοί που έχουν </w:t>
      </w:r>
      <w:r w:rsidR="00775DC9">
        <w:rPr>
          <w:rFonts w:ascii="Arial" w:hAnsi="Arial" w:cs="Arial"/>
          <w:sz w:val="24"/>
          <w:szCs w:val="24"/>
        </w:rPr>
        <w:t>αναλάβει διδακτικό ωράριο στα πρωινά τμήματα των Σχολείων, έχει ως εξής</w:t>
      </w:r>
      <w:r w:rsidR="00775DC9" w:rsidRPr="00775DC9">
        <w:rPr>
          <w:rFonts w:ascii="Arial" w:hAnsi="Arial" w:cs="Arial"/>
          <w:sz w:val="24"/>
          <w:szCs w:val="24"/>
        </w:rPr>
        <w:t>:</w:t>
      </w:r>
      <w:r w:rsidR="00775DC9">
        <w:rPr>
          <w:rFonts w:ascii="Arial" w:hAnsi="Arial" w:cs="Arial"/>
          <w:sz w:val="24"/>
          <w:szCs w:val="24"/>
        </w:rPr>
        <w:t xml:space="preserve"> </w:t>
      </w:r>
    </w:p>
    <w:p w14:paraId="72A98BC4" w14:textId="5DB8E00B" w:rsidR="00D24EE9" w:rsidRPr="00E44B3C" w:rsidRDefault="002448CE" w:rsidP="00D24EE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44B3C">
        <w:rPr>
          <w:rFonts w:ascii="Arial" w:hAnsi="Arial" w:cs="Arial"/>
          <w:b/>
          <w:bCs/>
          <w:sz w:val="24"/>
          <w:szCs w:val="24"/>
        </w:rPr>
        <w:t>3</w:t>
      </w:r>
      <w:r w:rsidRPr="00E44B3C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E44B3C">
        <w:rPr>
          <w:rFonts w:ascii="Arial" w:hAnsi="Arial" w:cs="Arial"/>
          <w:b/>
          <w:bCs/>
          <w:sz w:val="24"/>
          <w:szCs w:val="24"/>
        </w:rPr>
        <w:t xml:space="preserve"> Νηπιαγωγείο</w:t>
      </w:r>
      <w:r w:rsidRPr="00E44B3C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6BC1758F" w14:textId="55FB48CE" w:rsidR="00CC4E0A" w:rsidRDefault="002448CE" w:rsidP="00CC4E0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 Ν1</w:t>
      </w:r>
      <w:r w:rsidR="00811593" w:rsidRPr="00811593">
        <w:rPr>
          <w:rFonts w:ascii="Arial" w:hAnsi="Arial" w:cs="Arial"/>
          <w:sz w:val="24"/>
          <w:szCs w:val="24"/>
        </w:rPr>
        <w:t>:</w:t>
      </w:r>
      <w:r w:rsidR="00811593">
        <w:rPr>
          <w:rFonts w:ascii="Arial" w:hAnsi="Arial" w:cs="Arial"/>
          <w:sz w:val="24"/>
          <w:szCs w:val="24"/>
        </w:rPr>
        <w:t xml:space="preserve"> Η Αποστολίδου Δέσποινα  </w:t>
      </w:r>
      <w:r w:rsidR="0016385F">
        <w:rPr>
          <w:rFonts w:ascii="Arial" w:hAnsi="Arial" w:cs="Arial"/>
          <w:sz w:val="24"/>
          <w:szCs w:val="24"/>
        </w:rPr>
        <w:t xml:space="preserve"> </w:t>
      </w:r>
      <w:r w:rsidR="00A47855">
        <w:rPr>
          <w:rFonts w:ascii="Arial" w:hAnsi="Arial" w:cs="Arial"/>
          <w:sz w:val="24"/>
          <w:szCs w:val="24"/>
        </w:rPr>
        <w:t>3</w:t>
      </w:r>
      <w:r w:rsidR="00A05A80">
        <w:rPr>
          <w:rFonts w:ascii="Arial" w:hAnsi="Arial" w:cs="Arial"/>
          <w:sz w:val="24"/>
          <w:szCs w:val="24"/>
        </w:rPr>
        <w:t xml:space="preserve"> </w:t>
      </w:r>
      <w:r w:rsidR="0016385F">
        <w:rPr>
          <w:rFonts w:ascii="Arial" w:hAnsi="Arial" w:cs="Arial"/>
          <w:sz w:val="24"/>
          <w:szCs w:val="24"/>
        </w:rPr>
        <w:t>ώρες/εβδομάδα</w:t>
      </w:r>
      <w:r w:rsidR="00811593">
        <w:rPr>
          <w:rFonts w:ascii="Arial" w:hAnsi="Arial" w:cs="Arial"/>
          <w:sz w:val="24"/>
          <w:szCs w:val="24"/>
        </w:rPr>
        <w:t xml:space="preserve"> </w:t>
      </w:r>
    </w:p>
    <w:p w14:paraId="7341828B" w14:textId="681CEDF8" w:rsidR="00EE136E" w:rsidRPr="00CC4E0A" w:rsidRDefault="005E0A99" w:rsidP="00CC4E0A">
      <w:pPr>
        <w:pStyle w:val="ListParagraph"/>
        <w:rPr>
          <w:rFonts w:ascii="Arial" w:hAnsi="Arial" w:cs="Arial"/>
          <w:sz w:val="24"/>
          <w:szCs w:val="24"/>
        </w:rPr>
      </w:pPr>
      <w:r w:rsidRPr="00CC4E0A">
        <w:rPr>
          <w:rFonts w:ascii="Arial" w:hAnsi="Arial" w:cs="Arial"/>
          <w:sz w:val="24"/>
          <w:szCs w:val="24"/>
        </w:rPr>
        <w:t xml:space="preserve">   </w:t>
      </w:r>
      <w:r w:rsidR="00CC4E0A">
        <w:rPr>
          <w:rFonts w:ascii="Arial" w:hAnsi="Arial" w:cs="Arial"/>
          <w:sz w:val="24"/>
          <w:szCs w:val="24"/>
        </w:rPr>
        <w:t xml:space="preserve">             </w:t>
      </w:r>
      <w:r w:rsidR="00E1070B">
        <w:rPr>
          <w:rFonts w:ascii="Arial" w:hAnsi="Arial" w:cs="Arial"/>
          <w:sz w:val="24"/>
          <w:szCs w:val="24"/>
        </w:rPr>
        <w:t xml:space="preserve"> </w:t>
      </w:r>
      <w:r w:rsidR="00CC4E0A">
        <w:rPr>
          <w:rFonts w:ascii="Arial" w:hAnsi="Arial" w:cs="Arial"/>
          <w:sz w:val="24"/>
          <w:szCs w:val="24"/>
        </w:rPr>
        <w:t xml:space="preserve"> </w:t>
      </w:r>
    </w:p>
    <w:p w14:paraId="5E06055B" w14:textId="535443AC" w:rsidR="00EE136E" w:rsidRDefault="00EE136E" w:rsidP="00EE136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 Ν2</w:t>
      </w:r>
      <w:r w:rsidRPr="001706F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706F4">
        <w:rPr>
          <w:rFonts w:ascii="Arial" w:hAnsi="Arial" w:cs="Arial"/>
          <w:sz w:val="24"/>
          <w:szCs w:val="24"/>
        </w:rPr>
        <w:t xml:space="preserve">Η Ζωμένου Ειρήνη              </w:t>
      </w:r>
      <w:r w:rsidR="00E1070B">
        <w:rPr>
          <w:rFonts w:ascii="Arial" w:hAnsi="Arial" w:cs="Arial"/>
          <w:sz w:val="24"/>
          <w:szCs w:val="24"/>
        </w:rPr>
        <w:t>3</w:t>
      </w:r>
      <w:r w:rsidR="001706F4">
        <w:rPr>
          <w:rFonts w:ascii="Arial" w:hAnsi="Arial" w:cs="Arial"/>
          <w:sz w:val="24"/>
          <w:szCs w:val="24"/>
        </w:rPr>
        <w:t xml:space="preserve"> ώρες/εβδομάδα</w:t>
      </w:r>
    </w:p>
    <w:p w14:paraId="71240794" w14:textId="77777777" w:rsidR="00D26D16" w:rsidRPr="00D26D16" w:rsidRDefault="00D26D16" w:rsidP="00D26D16">
      <w:pPr>
        <w:pStyle w:val="ListParagraph"/>
        <w:rPr>
          <w:rFonts w:ascii="Arial" w:hAnsi="Arial" w:cs="Arial"/>
          <w:sz w:val="24"/>
          <w:szCs w:val="24"/>
        </w:rPr>
      </w:pPr>
    </w:p>
    <w:p w14:paraId="171A9071" w14:textId="08C4331D" w:rsidR="00D26D16" w:rsidRDefault="00D26D16" w:rsidP="00EE136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 Ν3</w:t>
      </w:r>
      <w:r w:rsidRPr="00D26D1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Η</w:t>
      </w:r>
      <w:r w:rsidR="00AC3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Σπαθιάδου </w:t>
      </w:r>
      <w:r w:rsidR="00AC3C79">
        <w:rPr>
          <w:rFonts w:ascii="Arial" w:hAnsi="Arial" w:cs="Arial"/>
          <w:sz w:val="24"/>
          <w:szCs w:val="24"/>
        </w:rPr>
        <w:t>Αθηνά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AC3C79">
        <w:rPr>
          <w:rFonts w:ascii="Arial" w:hAnsi="Arial" w:cs="Arial"/>
          <w:sz w:val="24"/>
          <w:szCs w:val="24"/>
        </w:rPr>
        <w:t>3</w:t>
      </w:r>
      <w:r w:rsidR="005E0A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ώρες/εβδομάδ</w:t>
      </w:r>
      <w:r w:rsidR="00E44B3C">
        <w:rPr>
          <w:rFonts w:ascii="Arial" w:hAnsi="Arial" w:cs="Arial"/>
          <w:sz w:val="24"/>
          <w:szCs w:val="24"/>
        </w:rPr>
        <w:t>α</w:t>
      </w:r>
    </w:p>
    <w:p w14:paraId="5B890DE0" w14:textId="5A1A4C94" w:rsidR="00E44B3C" w:rsidRDefault="00E44B3C" w:rsidP="00E44B3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44B3C">
        <w:rPr>
          <w:rFonts w:ascii="Arial" w:hAnsi="Arial" w:cs="Arial"/>
          <w:b/>
          <w:bCs/>
          <w:sz w:val="24"/>
          <w:szCs w:val="24"/>
        </w:rPr>
        <w:t>9</w:t>
      </w:r>
      <w:r w:rsidRPr="00E44B3C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E44B3C">
        <w:rPr>
          <w:rFonts w:ascii="Arial" w:hAnsi="Arial" w:cs="Arial"/>
          <w:b/>
          <w:bCs/>
          <w:sz w:val="24"/>
          <w:szCs w:val="24"/>
        </w:rPr>
        <w:t xml:space="preserve"> Νηπιαγωγείο</w:t>
      </w:r>
      <w:r w:rsidRPr="00E44B3C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3DF8BE94" w14:textId="073B4D5A" w:rsidR="00E44B3C" w:rsidRDefault="00313D58" w:rsidP="00E44B3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</w:t>
      </w:r>
      <w:r w:rsidRPr="00313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Ν</w:t>
      </w:r>
      <w:r w:rsidRPr="00313D58">
        <w:rPr>
          <w:rFonts w:ascii="Arial" w:hAnsi="Arial" w:cs="Arial"/>
          <w:sz w:val="24"/>
          <w:szCs w:val="24"/>
        </w:rPr>
        <w:t xml:space="preserve">1: </w:t>
      </w:r>
      <w:r>
        <w:rPr>
          <w:rFonts w:ascii="Arial" w:hAnsi="Arial" w:cs="Arial"/>
          <w:sz w:val="24"/>
          <w:szCs w:val="24"/>
        </w:rPr>
        <w:t xml:space="preserve">Η Μαρία Καρατζά           </w:t>
      </w:r>
      <w:r w:rsidR="00A348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446A31">
        <w:rPr>
          <w:rFonts w:ascii="Arial" w:hAnsi="Arial" w:cs="Arial"/>
          <w:sz w:val="24"/>
          <w:szCs w:val="24"/>
        </w:rPr>
        <w:t xml:space="preserve"> </w:t>
      </w:r>
      <w:r w:rsidR="00A34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47855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>ώρες/εβδομάδα</w:t>
      </w:r>
    </w:p>
    <w:p w14:paraId="67160AB5" w14:textId="6658DD3F" w:rsidR="00A34822" w:rsidRDefault="00A34822" w:rsidP="00A3482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14:paraId="02FDC343" w14:textId="5C388B00" w:rsidR="008553E5" w:rsidRDefault="008553E5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0039588C" w14:textId="21DA3683" w:rsidR="008553E5" w:rsidRDefault="008553E5" w:rsidP="008553E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 Ν2</w:t>
      </w:r>
      <w:r w:rsidRPr="008553E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Η Κόντη Αναστασία             </w:t>
      </w:r>
      <w:r w:rsidR="00446A31">
        <w:rPr>
          <w:rFonts w:ascii="Arial" w:hAnsi="Arial" w:cs="Arial"/>
          <w:sz w:val="24"/>
          <w:szCs w:val="24"/>
        </w:rPr>
        <w:t>3 ώρες/εβδομάδα</w:t>
      </w:r>
    </w:p>
    <w:p w14:paraId="2862DD14" w14:textId="418653D8" w:rsidR="002B2D01" w:rsidRDefault="0080727D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Προγραμματισμός των Εργαστηρίων ανά Θεματική Ενότητα και τα Προγράμματα Καλλιέργειας Δεξιοτήτω</w:t>
      </w:r>
      <w:r w:rsidR="002B2D01">
        <w:rPr>
          <w:rFonts w:ascii="Arial" w:hAnsi="Arial" w:cs="Arial"/>
          <w:sz w:val="24"/>
          <w:szCs w:val="24"/>
        </w:rPr>
        <w:t>ν θα πραγματοποιούνται</w:t>
      </w:r>
    </w:p>
    <w:p w14:paraId="5E58A86C" w14:textId="5B28C7F4" w:rsidR="002B2D01" w:rsidRDefault="002B2D01" w:rsidP="002B2D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2D01">
        <w:rPr>
          <w:rFonts w:ascii="Arial" w:hAnsi="Arial" w:cs="Arial"/>
          <w:b/>
          <w:bCs/>
          <w:sz w:val="24"/>
          <w:szCs w:val="24"/>
        </w:rPr>
        <w:t>3</w:t>
      </w:r>
      <w:r w:rsidRPr="002B2D01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2B2D01">
        <w:rPr>
          <w:rFonts w:ascii="Arial" w:hAnsi="Arial" w:cs="Arial"/>
          <w:b/>
          <w:bCs/>
          <w:sz w:val="24"/>
          <w:szCs w:val="24"/>
        </w:rPr>
        <w:t xml:space="preserve"> Νηπιαγωγείο</w:t>
      </w:r>
      <w:r w:rsidRPr="002B2D0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κάθε Τρίτη 9.15-10.00, 11.45-11.30, 12,15-12.45</w:t>
      </w:r>
    </w:p>
    <w:p w14:paraId="468BBEB2" w14:textId="7337E883" w:rsidR="002B2D01" w:rsidRPr="002B2D01" w:rsidRDefault="002B2D01" w:rsidP="002B2D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2D01">
        <w:rPr>
          <w:rFonts w:ascii="Arial" w:hAnsi="Arial" w:cs="Arial"/>
          <w:b/>
          <w:bCs/>
          <w:sz w:val="24"/>
          <w:szCs w:val="24"/>
        </w:rPr>
        <w:t>9</w:t>
      </w:r>
      <w:r w:rsidRPr="002B2D01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2B2D01">
        <w:rPr>
          <w:rFonts w:ascii="Arial" w:hAnsi="Arial" w:cs="Arial"/>
          <w:b/>
          <w:bCs/>
          <w:sz w:val="24"/>
          <w:szCs w:val="24"/>
        </w:rPr>
        <w:t xml:space="preserve"> Νηπιαγωγείο</w:t>
      </w:r>
      <w:r w:rsidRPr="002B2D0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κάθε Δευτέρα, Τετάρτη και Παρασκευή 9.15-10.00</w:t>
      </w:r>
    </w:p>
    <w:p w14:paraId="393B6BEB" w14:textId="7F2E2500" w:rsidR="0080727D" w:rsidRDefault="002B2D01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και</w:t>
      </w:r>
      <w:r w:rsidR="0080727D">
        <w:rPr>
          <w:rFonts w:ascii="Arial" w:hAnsi="Arial" w:cs="Arial"/>
          <w:sz w:val="24"/>
          <w:szCs w:val="24"/>
        </w:rPr>
        <w:t xml:space="preserve"> αναμένεται</w:t>
      </w:r>
      <w:r w:rsidR="00517EDB">
        <w:rPr>
          <w:rFonts w:ascii="Arial" w:hAnsi="Arial" w:cs="Arial"/>
          <w:sz w:val="24"/>
          <w:szCs w:val="24"/>
        </w:rPr>
        <w:t xml:space="preserve"> να είναι ως εξής</w:t>
      </w:r>
      <w:r w:rsidR="00517EDB" w:rsidRPr="00517EDB">
        <w:rPr>
          <w:rFonts w:ascii="Arial" w:hAnsi="Arial" w:cs="Arial"/>
          <w:sz w:val="24"/>
          <w:szCs w:val="24"/>
        </w:rPr>
        <w:t>:</w:t>
      </w:r>
    </w:p>
    <w:p w14:paraId="284E71A7" w14:textId="646AE8DC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74742DEA" w14:textId="28125CBA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637C02A4" w14:textId="277E3AD3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30A3840C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380"/>
        <w:gridCol w:w="7402"/>
      </w:tblGrid>
      <w:tr w:rsidR="00BF484D" w14:paraId="1CE9E0A0" w14:textId="77777777" w:rsidTr="006C0B0E">
        <w:tc>
          <w:tcPr>
            <w:tcW w:w="2380" w:type="dxa"/>
          </w:tcPr>
          <w:p w14:paraId="346EA26B" w14:textId="77777777" w:rsidR="00BF484D" w:rsidRDefault="00BF484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F5971" w14:textId="2C6C5F29" w:rsidR="00F60992" w:rsidRPr="00AE5DFB" w:rsidRDefault="00AE5DFB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ΘΕΜΑΤΙΚΗ</w:t>
            </w:r>
          </w:p>
          <w:p w14:paraId="6C372B73" w14:textId="56C692EA" w:rsidR="00F60992" w:rsidRPr="00FC5C32" w:rsidRDefault="00FC5C32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ΕΝΟΤΗΤΑ</w:t>
            </w:r>
          </w:p>
          <w:p w14:paraId="4B1F9872" w14:textId="17672D0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2" w:type="dxa"/>
          </w:tcPr>
          <w:p w14:paraId="138EF4D1" w14:textId="77777777" w:rsidR="00BF484D" w:rsidRDefault="00FC0D04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5D8B70DA" w14:textId="77777777" w:rsidR="00FC0D04" w:rsidRDefault="00FC0D04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EE1CC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CC3">
              <w:rPr>
                <w:rFonts w:ascii="Arial" w:hAnsi="Arial" w:cs="Arial"/>
                <w:b/>
                <w:bCs/>
              </w:rPr>
              <w:t>ΥΠΟΘΕΜΑΤΙΚΗ</w:t>
            </w:r>
          </w:p>
          <w:p w14:paraId="4F0F43ED" w14:textId="77777777" w:rsidR="00EE1CC3" w:rsidRDefault="00BC4F30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="00EE1CC3">
              <w:rPr>
                <w:rFonts w:ascii="Arial" w:hAnsi="Arial" w:cs="Arial"/>
                <w:b/>
                <w:bCs/>
              </w:rPr>
              <w:t>ΠΡΟΓΡΑΜΜΑ ΚΑΛΛΙΕΡΓΕΙΑΣ ΔΕ</w:t>
            </w:r>
            <w:r>
              <w:rPr>
                <w:rFonts w:ascii="Arial" w:hAnsi="Arial" w:cs="Arial"/>
                <w:b/>
                <w:bCs/>
              </w:rPr>
              <w:t>ΞΙΟΤΗΤΩΝ</w:t>
            </w:r>
          </w:p>
          <w:p w14:paraId="16282396" w14:textId="4250951D" w:rsidR="00BC4F30" w:rsidRPr="00FC0D04" w:rsidRDefault="00BC4F30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ΠΡΟΓΡΑΜΜΑΤΙΣΜΟΣ</w:t>
            </w:r>
          </w:p>
        </w:tc>
      </w:tr>
      <w:tr w:rsidR="00BF484D" w14:paraId="3ABE48AF" w14:textId="77777777" w:rsidTr="006C0B0E">
        <w:trPr>
          <w:trHeight w:val="132"/>
        </w:trPr>
        <w:tc>
          <w:tcPr>
            <w:tcW w:w="2380" w:type="dxa"/>
          </w:tcPr>
          <w:p w14:paraId="4500981A" w14:textId="77777777" w:rsidR="00BF484D" w:rsidRDefault="00BF484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7E1C5" w14:textId="77777777" w:rsidR="00FC5C32" w:rsidRDefault="00FC5C3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38316" w14:textId="77777777" w:rsidR="00FC5C32" w:rsidRDefault="00FC5C3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968A5" w14:textId="77777777" w:rsidR="00FC5C32" w:rsidRDefault="00FC5C3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B60B6" w14:textId="77777777" w:rsidR="00FC5C32" w:rsidRDefault="007E3E86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ΖΩ ΚΑΛΥΤΕΡΑ-</w:t>
            </w:r>
          </w:p>
          <w:p w14:paraId="535B1744" w14:textId="3AECE60B" w:rsidR="007E3E86" w:rsidRPr="007E3E86" w:rsidRDefault="00C82827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ΕΥ ΖΗΝ</w:t>
            </w:r>
          </w:p>
        </w:tc>
        <w:tc>
          <w:tcPr>
            <w:tcW w:w="7402" w:type="dxa"/>
          </w:tcPr>
          <w:p w14:paraId="35F4A3E7" w14:textId="77777777" w:rsidR="00BF484D" w:rsidRDefault="00BF484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FB38E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22FBB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84E92" w14:textId="72D50D35" w:rsidR="00F60992" w:rsidRPr="00AE3F9C" w:rsidRDefault="00060040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="0063583C"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AA3CD8"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212D3"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Υγεία: : Διατροφή</w:t>
            </w:r>
          </w:p>
          <w:p w14:paraId="75DE58B7" w14:textId="6DFE51E0" w:rsidR="006B7030" w:rsidRPr="00AE3F9C" w:rsidRDefault="006B7030" w:rsidP="008072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97DFB5" w14:textId="4726B973" w:rsidR="006B7030" w:rsidRPr="00B212D3" w:rsidRDefault="009D4966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6B7030">
              <w:rPr>
                <w:rFonts w:ascii="Arial" w:hAnsi="Arial" w:cs="Arial"/>
                <w:sz w:val="24"/>
                <w:szCs w:val="24"/>
              </w:rPr>
              <w:t xml:space="preserve"> « </w:t>
            </w:r>
            <w:r>
              <w:rPr>
                <w:rFonts w:ascii="Arial" w:hAnsi="Arial" w:cs="Arial"/>
                <w:sz w:val="24"/>
                <w:szCs w:val="24"/>
              </w:rPr>
              <w:t>Τ</w:t>
            </w:r>
            <w:r w:rsidR="00956D98">
              <w:rPr>
                <w:rFonts w:ascii="Arial" w:hAnsi="Arial" w:cs="Arial"/>
                <w:sz w:val="24"/>
                <w:szCs w:val="24"/>
              </w:rPr>
              <w:t>αξιδεύοντας στην Φρουτοχώρα</w:t>
            </w:r>
            <w:r w:rsidR="006B7030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A8E7778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7DB70" w14:textId="773194D9" w:rsidR="00F60992" w:rsidRDefault="00060040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63583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C432F">
              <w:rPr>
                <w:rFonts w:ascii="Arial" w:hAnsi="Arial" w:cs="Arial"/>
                <w:sz w:val="24"/>
                <w:szCs w:val="24"/>
              </w:rPr>
              <w:t xml:space="preserve">  Οκτώβριος - Νοέμβριο</w:t>
            </w:r>
            <w:r w:rsidR="0010775A">
              <w:rPr>
                <w:rFonts w:ascii="Arial" w:hAnsi="Arial" w:cs="Arial"/>
                <w:sz w:val="24"/>
                <w:szCs w:val="24"/>
              </w:rPr>
              <w:t>ς</w:t>
            </w:r>
          </w:p>
          <w:p w14:paraId="68986DEF" w14:textId="586F2554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84D" w14:paraId="3AD85B82" w14:textId="77777777" w:rsidTr="006C0B0E">
        <w:trPr>
          <w:trHeight w:val="3429"/>
        </w:trPr>
        <w:tc>
          <w:tcPr>
            <w:tcW w:w="2380" w:type="dxa"/>
          </w:tcPr>
          <w:p w14:paraId="05FEFEF7" w14:textId="7567E889" w:rsidR="00BF484D" w:rsidRDefault="00BF484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0D957" w14:textId="77777777" w:rsidR="007E3E86" w:rsidRDefault="007E3E86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C70D7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1ADED" w14:textId="4E0D2F79" w:rsidR="00F60992" w:rsidRPr="002F1222" w:rsidRDefault="00F60992" w:rsidP="0080727D">
            <w:pPr>
              <w:rPr>
                <w:rFonts w:ascii="Arial" w:hAnsi="Arial" w:cs="Arial"/>
                <w:b/>
                <w:bCs/>
              </w:rPr>
            </w:pPr>
          </w:p>
          <w:p w14:paraId="348E5B9E" w14:textId="4377CBA7" w:rsidR="00C82827" w:rsidRPr="00C82827" w:rsidRDefault="001D0156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ΕΝΔΙΑΦΕΡΟΜΑΙ</w:t>
            </w:r>
          </w:p>
          <w:p w14:paraId="2DD5401C" w14:textId="42B282EA" w:rsidR="00F60992" w:rsidRPr="001D0156" w:rsidRDefault="001D0156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ΚΑΙ ΕΝΕΡΓΩ</w:t>
            </w:r>
          </w:p>
          <w:p w14:paraId="21578790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912D5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D1FDB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9B1B8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79B84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68D9C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739C4" w14:textId="1B36033A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2" w:type="dxa"/>
          </w:tcPr>
          <w:p w14:paraId="699FE70F" w14:textId="77777777" w:rsidR="00BF484D" w:rsidRDefault="00BF484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D1635" w14:textId="77777777" w:rsidR="00FC432F" w:rsidRDefault="00FC432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F8F59" w14:textId="77777777" w:rsidR="00FC432F" w:rsidRDefault="00FC432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072B2" w14:textId="77777777" w:rsidR="00FC432F" w:rsidRDefault="00FC432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6AFD1" w14:textId="6E107E59" w:rsidR="00613EBE" w:rsidRPr="00AE3F9C" w:rsidRDefault="00B306E8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EE55BD"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Ανθρώπινα </w:t>
            </w:r>
            <w:r w:rsidR="00E4614A"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δικαιώματα – δικαιώματα των παιδιών</w:t>
            </w:r>
          </w:p>
          <w:p w14:paraId="346F7660" w14:textId="77777777" w:rsidR="00E4614A" w:rsidRPr="00AE3F9C" w:rsidRDefault="00613EBE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6926DAF" w14:textId="304238C1" w:rsidR="00613EBE" w:rsidRPr="00946F57" w:rsidRDefault="00F67BA7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«</w:t>
            </w:r>
            <w:r w:rsidR="00946F57">
              <w:rPr>
                <w:rFonts w:ascii="Arial" w:hAnsi="Arial" w:cs="Arial"/>
                <w:sz w:val="24"/>
                <w:szCs w:val="24"/>
              </w:rPr>
              <w:t>Μην με βλέπετε μικρό, έχω δικαιώματα κι εγώ»</w:t>
            </w:r>
          </w:p>
          <w:p w14:paraId="6818F824" w14:textId="77777777" w:rsidR="00045FB8" w:rsidRDefault="00045FB8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E4F31" w14:textId="77777777" w:rsidR="0046563C" w:rsidRDefault="00045FB8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  <w:p w14:paraId="176FE607" w14:textId="44284297" w:rsidR="00045FB8" w:rsidRPr="00613EBE" w:rsidRDefault="0046563C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F55AD0">
              <w:rPr>
                <w:rFonts w:ascii="Arial" w:hAnsi="Arial" w:cs="Arial"/>
                <w:sz w:val="24"/>
                <w:szCs w:val="24"/>
              </w:rPr>
              <w:t xml:space="preserve">Δεκέμβριος </w:t>
            </w:r>
            <w:r w:rsidR="0010775A">
              <w:rPr>
                <w:rFonts w:ascii="Arial" w:hAnsi="Arial" w:cs="Arial"/>
                <w:sz w:val="24"/>
                <w:szCs w:val="24"/>
              </w:rPr>
              <w:t>–</w:t>
            </w:r>
            <w:r w:rsidR="00F55AD0">
              <w:rPr>
                <w:rFonts w:ascii="Arial" w:hAnsi="Arial" w:cs="Arial"/>
                <w:sz w:val="24"/>
                <w:szCs w:val="24"/>
              </w:rPr>
              <w:t xml:space="preserve"> Φεβρουάριος</w:t>
            </w:r>
          </w:p>
        </w:tc>
      </w:tr>
      <w:tr w:rsidR="00BF484D" w14:paraId="55220E32" w14:textId="77777777" w:rsidTr="001F642A">
        <w:trPr>
          <w:trHeight w:val="3012"/>
        </w:trPr>
        <w:tc>
          <w:tcPr>
            <w:tcW w:w="2380" w:type="dxa"/>
          </w:tcPr>
          <w:p w14:paraId="4933D133" w14:textId="77777777" w:rsidR="00CF1182" w:rsidRDefault="00CF1182" w:rsidP="0080727D">
            <w:pPr>
              <w:rPr>
                <w:rFonts w:ascii="Arial" w:hAnsi="Arial" w:cs="Arial"/>
                <w:b/>
                <w:bCs/>
              </w:rPr>
            </w:pPr>
          </w:p>
          <w:p w14:paraId="26314757" w14:textId="77777777" w:rsidR="001F642A" w:rsidRDefault="001F642A" w:rsidP="0080727D">
            <w:pPr>
              <w:rPr>
                <w:rFonts w:ascii="Arial" w:hAnsi="Arial" w:cs="Arial"/>
                <w:b/>
                <w:bCs/>
              </w:rPr>
            </w:pPr>
          </w:p>
          <w:p w14:paraId="1EFA83A1" w14:textId="77777777" w:rsidR="001F642A" w:rsidRDefault="001F642A" w:rsidP="0080727D">
            <w:pPr>
              <w:rPr>
                <w:rFonts w:ascii="Arial" w:hAnsi="Arial" w:cs="Arial"/>
                <w:b/>
                <w:bCs/>
              </w:rPr>
            </w:pPr>
          </w:p>
          <w:p w14:paraId="714C5766" w14:textId="77777777" w:rsidR="001F642A" w:rsidRDefault="001F642A" w:rsidP="0080727D">
            <w:pPr>
              <w:rPr>
                <w:rFonts w:ascii="Arial" w:hAnsi="Arial" w:cs="Arial"/>
                <w:b/>
                <w:bCs/>
              </w:rPr>
            </w:pPr>
          </w:p>
          <w:p w14:paraId="614D4A7F" w14:textId="77777777" w:rsidR="001F642A" w:rsidRDefault="001F642A" w:rsidP="0080727D">
            <w:pPr>
              <w:rPr>
                <w:rFonts w:ascii="Arial" w:hAnsi="Arial" w:cs="Arial"/>
                <w:b/>
                <w:bCs/>
              </w:rPr>
            </w:pPr>
          </w:p>
          <w:p w14:paraId="66E29466" w14:textId="77777777" w:rsidR="001F642A" w:rsidRDefault="003D6796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ΔΗΜΙΟΥΡΓΩ ΚΑΙ</w:t>
            </w:r>
          </w:p>
          <w:p w14:paraId="193B5036" w14:textId="085DFC62" w:rsidR="003D6796" w:rsidRPr="00CF1182" w:rsidRDefault="003D6796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ΚΑΙΝΟΤΟΜΩ</w:t>
            </w:r>
          </w:p>
        </w:tc>
        <w:tc>
          <w:tcPr>
            <w:tcW w:w="7402" w:type="dxa"/>
          </w:tcPr>
          <w:p w14:paraId="5B549DDF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8F5F8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1DD89" w14:textId="4ED07440" w:rsidR="00CF1182" w:rsidRPr="008F2412" w:rsidRDefault="00272ADE" w:rsidP="0080727D">
            <w:pPr>
              <w:rPr>
                <w:rFonts w:ascii="Arial" w:hAnsi="Arial" w:cs="Arial"/>
                <w:sz w:val="24"/>
                <w:szCs w:val="24"/>
              </w:rPr>
            </w:pPr>
            <w:r w:rsidRPr="008F241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14:paraId="24128367" w14:textId="5F48955F" w:rsidR="00CF1182" w:rsidRPr="00AE3F9C" w:rsidRDefault="00272ADE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F2412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AE4C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F24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STEM</w:t>
            </w:r>
            <w:r w:rsidRPr="008F241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Διάστημα</w:t>
            </w:r>
          </w:p>
          <w:p w14:paraId="7E973819" w14:textId="0A500814" w:rsidR="00AE4C3D" w:rsidRDefault="00AE4C3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77B35" w14:textId="79176D0A" w:rsidR="00CF1182" w:rsidRDefault="001F642A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6C0B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C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B0E">
              <w:rPr>
                <w:rFonts w:ascii="Arial" w:hAnsi="Arial" w:cs="Arial"/>
                <w:sz w:val="24"/>
                <w:szCs w:val="24"/>
              </w:rPr>
              <w:t>«Ο χορός των πλανητών»</w:t>
            </w:r>
          </w:p>
          <w:p w14:paraId="7387914C" w14:textId="77777777" w:rsidR="001F642A" w:rsidRDefault="00F00A2E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CF118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7E1AFFE" w14:textId="362C795D" w:rsidR="00B244DD" w:rsidRDefault="001F642A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D84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4DD">
              <w:rPr>
                <w:rFonts w:ascii="Arial" w:hAnsi="Arial" w:cs="Arial"/>
                <w:sz w:val="24"/>
                <w:szCs w:val="24"/>
              </w:rPr>
              <w:t xml:space="preserve">Φεβρουάριος </w:t>
            </w:r>
            <w:r w:rsidR="004858AD">
              <w:rPr>
                <w:rFonts w:ascii="Arial" w:hAnsi="Arial" w:cs="Arial"/>
                <w:sz w:val="24"/>
                <w:szCs w:val="24"/>
              </w:rPr>
              <w:t>–</w:t>
            </w:r>
            <w:r w:rsidR="00B244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69BF">
              <w:rPr>
                <w:rFonts w:ascii="Arial" w:hAnsi="Arial" w:cs="Arial"/>
                <w:sz w:val="24"/>
                <w:szCs w:val="24"/>
              </w:rPr>
              <w:t>Μάρτιος</w:t>
            </w:r>
          </w:p>
          <w:p w14:paraId="5E300F73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F7842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FC016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61369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0F41F" w14:textId="62DDF29B" w:rsidR="004858AD" w:rsidRPr="00D84D6F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992" w14:paraId="09951E94" w14:textId="77777777" w:rsidTr="003D6796">
        <w:trPr>
          <w:trHeight w:val="4098"/>
        </w:trPr>
        <w:tc>
          <w:tcPr>
            <w:tcW w:w="2380" w:type="dxa"/>
          </w:tcPr>
          <w:p w14:paraId="5D0B505D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7D6B7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5816C" w14:textId="61B8D0E4" w:rsidR="00F60992" w:rsidRPr="008D69BF" w:rsidRDefault="00F60992" w:rsidP="0080727D">
            <w:pPr>
              <w:rPr>
                <w:rFonts w:ascii="Arial" w:hAnsi="Arial" w:cs="Arial"/>
                <w:b/>
                <w:bCs/>
              </w:rPr>
            </w:pPr>
          </w:p>
          <w:p w14:paraId="2DF99C33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EE879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9B586" w14:textId="67D0C3D6" w:rsidR="00562587" w:rsidRPr="00562587" w:rsidRDefault="00562587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ΦΡΟΝΤΙΖΩ ΤΟ </w:t>
            </w:r>
          </w:p>
          <w:p w14:paraId="0F7A4534" w14:textId="7F119C85" w:rsidR="00F60992" w:rsidRPr="00562587" w:rsidRDefault="00562587" w:rsidP="008072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ΠΕΡΙΒΑΛΛΟΝ</w:t>
            </w:r>
          </w:p>
          <w:p w14:paraId="66B59257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A87E6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E84BE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55F33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11129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3FD6A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567C0" w14:textId="77777777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E9D34" w14:textId="06B9ED39" w:rsidR="00F60992" w:rsidRDefault="00F60992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2" w:type="dxa"/>
          </w:tcPr>
          <w:p w14:paraId="3BEF6DAE" w14:textId="77777777" w:rsidR="002C1D4F" w:rsidRDefault="002C1D4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C4D17" w14:textId="77777777" w:rsidR="008D69BF" w:rsidRDefault="008D69B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7BA0A" w14:textId="77777777" w:rsidR="008D69BF" w:rsidRDefault="008D69BF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1339F" w14:textId="090DDF58" w:rsidR="008D69BF" w:rsidRPr="00AE3F9C" w:rsidRDefault="008D69BF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="000D43E0" w:rsidRPr="00AE3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E71AE" w:rsidRPr="00AE3F9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Οικολογία: Ανακύκλωση</w:t>
            </w:r>
          </w:p>
          <w:p w14:paraId="1563CEBD" w14:textId="77777777" w:rsidR="000D43E0" w:rsidRPr="00AE3F9C" w:rsidRDefault="000D43E0" w:rsidP="0080727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11CBC5F" w14:textId="4DCA7332" w:rsidR="000D43E0" w:rsidRDefault="00EE71AE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4A555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D4942">
              <w:rPr>
                <w:rFonts w:ascii="Arial" w:hAnsi="Arial" w:cs="Arial"/>
                <w:sz w:val="24"/>
                <w:szCs w:val="24"/>
              </w:rPr>
              <w:t xml:space="preserve">« </w:t>
            </w:r>
            <w:r w:rsidR="004A555E">
              <w:rPr>
                <w:rFonts w:ascii="Arial" w:hAnsi="Arial" w:cs="Arial"/>
                <w:sz w:val="24"/>
                <w:szCs w:val="24"/>
              </w:rPr>
              <w:t>Για το περιβάλλον νοιάζομαι,</w:t>
            </w:r>
            <w:r w:rsidR="00FD494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  <w:p w14:paraId="13EA045C" w14:textId="110674EE" w:rsidR="00FD4942" w:rsidRDefault="004A555E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Σκέφτομαι και φαντάζομαι»</w:t>
            </w:r>
          </w:p>
          <w:p w14:paraId="49B02DA5" w14:textId="77777777" w:rsidR="00FD4942" w:rsidRDefault="00FD4942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5F378" w14:textId="1DFBB134" w:rsidR="004858AD" w:rsidRDefault="00FD4942" w:rsidP="00807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4A555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Απρίλιος </w:t>
            </w:r>
            <w:r w:rsidR="004858AD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Μάιος</w:t>
            </w:r>
          </w:p>
          <w:p w14:paraId="495DAC69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56E4D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2B4C0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A9EAE6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8713C" w14:textId="77777777" w:rsidR="004858AD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1B837" w14:textId="5A8A652F" w:rsidR="004858AD" w:rsidRPr="00FD4942" w:rsidRDefault="004858AD" w:rsidP="00807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813A3F" w14:textId="012A7032" w:rsidR="00517EDB" w:rsidRDefault="00517EDB" w:rsidP="0080727D">
      <w:pPr>
        <w:rPr>
          <w:rFonts w:ascii="Arial" w:hAnsi="Arial" w:cs="Arial"/>
          <w:sz w:val="24"/>
          <w:szCs w:val="24"/>
        </w:rPr>
      </w:pPr>
    </w:p>
    <w:p w14:paraId="541EDEA4" w14:textId="5A15D546" w:rsidR="008B6F59" w:rsidRDefault="00FB58CF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67FC6">
        <w:rPr>
          <w:rFonts w:ascii="Arial" w:hAnsi="Arial" w:cs="Arial"/>
          <w:sz w:val="24"/>
          <w:szCs w:val="24"/>
        </w:rPr>
        <w:t>Στα επιλεγμένα Προγράμματα Καλλιέργειας δεξιοτήτων ενδέχεται να πραγματοποιηθούν</w:t>
      </w:r>
      <w:r w:rsidR="00E148DB">
        <w:rPr>
          <w:rFonts w:ascii="Arial" w:hAnsi="Arial" w:cs="Arial"/>
          <w:sz w:val="24"/>
          <w:szCs w:val="24"/>
        </w:rPr>
        <w:t xml:space="preserve"> αναπροσαρμογές ανάλογα με το σχολικό πλαίσιο</w:t>
      </w:r>
      <w:r w:rsidR="00216CC4">
        <w:rPr>
          <w:rFonts w:ascii="Arial" w:hAnsi="Arial" w:cs="Arial"/>
          <w:sz w:val="24"/>
          <w:szCs w:val="24"/>
        </w:rPr>
        <w:t xml:space="preserve"> των τμημάτων και να εμπλουτιστούν οι δραστηριότητες και δράσεις από εκπα</w:t>
      </w:r>
      <w:r w:rsidR="006947A0">
        <w:rPr>
          <w:rFonts w:ascii="Arial" w:hAnsi="Arial" w:cs="Arial"/>
          <w:sz w:val="24"/>
          <w:szCs w:val="24"/>
        </w:rPr>
        <w:t>ιδευτικούς σχεδιασμούς των εκπαιδευτικών.</w:t>
      </w:r>
    </w:p>
    <w:p w14:paraId="761D0D3A" w14:textId="77777777" w:rsidR="0010775A" w:rsidRDefault="0010775A" w:rsidP="0080727D">
      <w:pPr>
        <w:rPr>
          <w:rFonts w:ascii="Arial" w:hAnsi="Arial" w:cs="Arial"/>
          <w:sz w:val="24"/>
          <w:szCs w:val="24"/>
        </w:rPr>
      </w:pPr>
    </w:p>
    <w:p w14:paraId="1FA6A9C2" w14:textId="252F0460" w:rsidR="006947A0" w:rsidRDefault="00FB58CF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947A0">
        <w:rPr>
          <w:rFonts w:ascii="Arial" w:hAnsi="Arial" w:cs="Arial"/>
          <w:sz w:val="24"/>
          <w:szCs w:val="24"/>
        </w:rPr>
        <w:t xml:space="preserve">Επίσης, καθώς τα </w:t>
      </w:r>
      <w:r w:rsidR="008C3079">
        <w:rPr>
          <w:rFonts w:ascii="Arial" w:hAnsi="Arial" w:cs="Arial"/>
          <w:sz w:val="24"/>
          <w:szCs w:val="24"/>
        </w:rPr>
        <w:t>Εργαστήρια Δεξιοτήτων αποτελούν μια δυναμική εκπαιδευτική διαδικασία</w:t>
      </w:r>
      <w:r w:rsidR="009A689C">
        <w:rPr>
          <w:rFonts w:ascii="Arial" w:hAnsi="Arial" w:cs="Arial"/>
          <w:sz w:val="24"/>
          <w:szCs w:val="24"/>
        </w:rPr>
        <w:t>, η επιλογή του εκπαιδευτικού υλικού θα γίνεται κατά τη διάρκεια της σχολικής χρονιάς ανάλογα με την</w:t>
      </w:r>
      <w:r w:rsidR="00FE17C7">
        <w:rPr>
          <w:rFonts w:ascii="Arial" w:hAnsi="Arial" w:cs="Arial"/>
          <w:sz w:val="24"/>
          <w:szCs w:val="24"/>
        </w:rPr>
        <w:t xml:space="preserve"> εξέλιξη κάθε θεματικής ενότητας και ενδέχεται να υπάρξουν αναπροσαρμογές του αρχικού </w:t>
      </w:r>
      <w:r w:rsidR="007F6F74">
        <w:rPr>
          <w:rFonts w:ascii="Arial" w:hAnsi="Arial" w:cs="Arial"/>
          <w:sz w:val="24"/>
          <w:szCs w:val="24"/>
        </w:rPr>
        <w:t>Π</w:t>
      </w:r>
      <w:r w:rsidR="00FE17C7">
        <w:rPr>
          <w:rFonts w:ascii="Arial" w:hAnsi="Arial" w:cs="Arial"/>
          <w:sz w:val="24"/>
          <w:szCs w:val="24"/>
        </w:rPr>
        <w:t>ρογραμματισμού</w:t>
      </w:r>
      <w:r w:rsidR="007F6F74">
        <w:rPr>
          <w:rFonts w:ascii="Arial" w:hAnsi="Arial" w:cs="Arial"/>
          <w:sz w:val="24"/>
          <w:szCs w:val="24"/>
        </w:rPr>
        <w:t>.</w:t>
      </w:r>
    </w:p>
    <w:p w14:paraId="62ABC9C8" w14:textId="5F2CF82E" w:rsidR="007F6F74" w:rsidRDefault="00FB58CF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F6F74">
        <w:rPr>
          <w:rFonts w:ascii="Arial" w:hAnsi="Arial" w:cs="Arial"/>
          <w:sz w:val="24"/>
          <w:szCs w:val="24"/>
        </w:rPr>
        <w:t xml:space="preserve">Η αξιολόγηση και η ανατροφοδότηση θα είναι </w:t>
      </w:r>
      <w:r w:rsidR="005F4AB8">
        <w:rPr>
          <w:rFonts w:ascii="Arial" w:hAnsi="Arial" w:cs="Arial"/>
          <w:sz w:val="24"/>
          <w:szCs w:val="24"/>
        </w:rPr>
        <w:t>συνεχής κατά τη διάρκεια των παιδαγωγικών συναντήσεων</w:t>
      </w:r>
      <w:r w:rsidR="00752509">
        <w:rPr>
          <w:rFonts w:ascii="Arial" w:hAnsi="Arial" w:cs="Arial"/>
          <w:sz w:val="24"/>
          <w:szCs w:val="24"/>
        </w:rPr>
        <w:t>.</w:t>
      </w:r>
    </w:p>
    <w:p w14:paraId="6DA6BB67" w14:textId="1DDD78F0" w:rsidR="00752509" w:rsidRDefault="00752509" w:rsidP="0080727D">
      <w:pPr>
        <w:rPr>
          <w:rFonts w:ascii="Arial" w:hAnsi="Arial" w:cs="Arial"/>
          <w:sz w:val="24"/>
          <w:szCs w:val="24"/>
        </w:rPr>
      </w:pPr>
      <w:r w:rsidRPr="00752509">
        <w:rPr>
          <w:rFonts w:ascii="Arial" w:hAnsi="Arial" w:cs="Arial"/>
          <w:b/>
          <w:bCs/>
          <w:sz w:val="24"/>
          <w:szCs w:val="24"/>
        </w:rPr>
        <w:t>Δ.</w:t>
      </w:r>
      <w:r>
        <w:rPr>
          <w:rFonts w:ascii="Arial" w:hAnsi="Arial" w:cs="Arial"/>
          <w:sz w:val="24"/>
          <w:szCs w:val="24"/>
        </w:rPr>
        <w:t xml:space="preserve"> Να δημιουργηθεί σε κάθε τμήμα </w:t>
      </w:r>
      <w:r w:rsidR="00ED78F8">
        <w:rPr>
          <w:rFonts w:ascii="Arial" w:hAnsi="Arial" w:cs="Arial"/>
          <w:sz w:val="24"/>
          <w:szCs w:val="24"/>
        </w:rPr>
        <w:t>Φάκελος Επιτευγμάτων Τμήματος (</w:t>
      </w:r>
      <w:r w:rsidR="00ED78F8">
        <w:rPr>
          <w:rFonts w:ascii="Arial" w:hAnsi="Arial" w:cs="Arial"/>
          <w:sz w:val="24"/>
          <w:szCs w:val="24"/>
          <w:lang w:val="en-US"/>
        </w:rPr>
        <w:t>portfolio</w:t>
      </w:r>
      <w:r w:rsidR="00ED78F8" w:rsidRPr="00ED78F8">
        <w:rPr>
          <w:rFonts w:ascii="Arial" w:hAnsi="Arial" w:cs="Arial"/>
          <w:sz w:val="24"/>
          <w:szCs w:val="24"/>
        </w:rPr>
        <w:t xml:space="preserve">) </w:t>
      </w:r>
      <w:r w:rsidR="00ED78F8">
        <w:rPr>
          <w:rFonts w:ascii="Arial" w:hAnsi="Arial" w:cs="Arial"/>
          <w:sz w:val="24"/>
          <w:szCs w:val="24"/>
        </w:rPr>
        <w:t xml:space="preserve">ο οποίος </w:t>
      </w:r>
      <w:r w:rsidR="00507624">
        <w:rPr>
          <w:rFonts w:ascii="Arial" w:hAnsi="Arial" w:cs="Arial"/>
          <w:sz w:val="24"/>
          <w:szCs w:val="24"/>
        </w:rPr>
        <w:t xml:space="preserve">θα περιέχει υλικό από τα Προγράμματα Καλλιέργειας Δεξιοτήτων που θα </w:t>
      </w:r>
      <w:r w:rsidR="009A34E4">
        <w:rPr>
          <w:rFonts w:ascii="Arial" w:hAnsi="Arial" w:cs="Arial"/>
          <w:sz w:val="24"/>
          <w:szCs w:val="24"/>
        </w:rPr>
        <w:t>υλοποιούνται στο τμήμα.</w:t>
      </w:r>
    </w:p>
    <w:p w14:paraId="547540B7" w14:textId="2DD485A0" w:rsidR="009A34E4" w:rsidRDefault="009A34E4" w:rsidP="0080727D">
      <w:pPr>
        <w:rPr>
          <w:rFonts w:ascii="Arial" w:hAnsi="Arial" w:cs="Arial"/>
          <w:sz w:val="24"/>
          <w:szCs w:val="24"/>
        </w:rPr>
      </w:pPr>
      <w:r w:rsidRPr="009A34E4">
        <w:rPr>
          <w:rFonts w:ascii="Arial" w:hAnsi="Arial" w:cs="Arial"/>
          <w:b/>
          <w:bCs/>
          <w:sz w:val="24"/>
          <w:szCs w:val="24"/>
        </w:rPr>
        <w:t>Ε.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6688">
        <w:rPr>
          <w:rFonts w:ascii="Arial" w:hAnsi="Arial" w:cs="Arial"/>
          <w:sz w:val="24"/>
          <w:szCs w:val="24"/>
        </w:rPr>
        <w:t xml:space="preserve">Να συμπληρωθεί το Ετήσιο Σχέδιο Δράσης σύμφωνα με </w:t>
      </w:r>
      <w:r w:rsidR="00AD478E">
        <w:rPr>
          <w:rFonts w:ascii="Arial" w:hAnsi="Arial" w:cs="Arial"/>
          <w:sz w:val="24"/>
          <w:szCs w:val="24"/>
        </w:rPr>
        <w:t>υπόδειγμα του ΙΕΠ και να δημιουργηθεί ειδικός φάκελος</w:t>
      </w:r>
      <w:r w:rsidR="00967DB3">
        <w:rPr>
          <w:rFonts w:ascii="Arial" w:hAnsi="Arial" w:cs="Arial"/>
          <w:sz w:val="24"/>
          <w:szCs w:val="24"/>
        </w:rPr>
        <w:t xml:space="preserve"> στον οποίο θα φυλάσσονται τα ετήσια σχέδια δράσης της σχολικής μονάδας</w:t>
      </w:r>
      <w:r w:rsidR="00FD1577">
        <w:rPr>
          <w:rFonts w:ascii="Arial" w:hAnsi="Arial" w:cs="Arial"/>
          <w:sz w:val="24"/>
          <w:szCs w:val="24"/>
        </w:rPr>
        <w:t>.</w:t>
      </w:r>
    </w:p>
    <w:p w14:paraId="01D5BD36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4748B7D5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5241D990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2EDC294E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005F0845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49145515" w14:textId="77777777" w:rsidR="002B2D01" w:rsidRDefault="002B2D01" w:rsidP="0080727D">
      <w:pPr>
        <w:rPr>
          <w:rFonts w:ascii="Arial" w:hAnsi="Arial" w:cs="Arial"/>
          <w:sz w:val="24"/>
          <w:szCs w:val="24"/>
        </w:rPr>
      </w:pPr>
    </w:p>
    <w:p w14:paraId="4D171FA5" w14:textId="58CCEFB2" w:rsidR="00FD1577" w:rsidRDefault="00FD1577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Για τον σκοπό αυτό συντάχθηκε το παρόν πρακτικό και υπογρά</w:t>
      </w:r>
      <w:r w:rsidR="00352481">
        <w:rPr>
          <w:rFonts w:ascii="Arial" w:hAnsi="Arial" w:cs="Arial"/>
          <w:sz w:val="24"/>
          <w:szCs w:val="24"/>
        </w:rPr>
        <w:t>φεται</w:t>
      </w:r>
      <w:r w:rsidR="00352481" w:rsidRPr="00352481">
        <w:rPr>
          <w:rFonts w:ascii="Arial" w:hAnsi="Arial" w:cs="Arial"/>
          <w:sz w:val="24"/>
          <w:szCs w:val="24"/>
        </w:rPr>
        <w:t>:</w:t>
      </w:r>
    </w:p>
    <w:p w14:paraId="06B2E5B0" w14:textId="06683A06" w:rsidR="00352481" w:rsidRDefault="00352481" w:rsidP="0080727D">
      <w:pPr>
        <w:rPr>
          <w:rFonts w:ascii="Arial" w:hAnsi="Arial" w:cs="Arial"/>
          <w:sz w:val="24"/>
          <w:szCs w:val="24"/>
        </w:rPr>
      </w:pPr>
      <w:r w:rsidRPr="004A555E">
        <w:rPr>
          <w:rFonts w:ascii="Arial" w:hAnsi="Arial" w:cs="Arial"/>
          <w:b/>
          <w:bCs/>
          <w:sz w:val="24"/>
          <w:szCs w:val="24"/>
        </w:rPr>
        <w:t>Η προϊσταμένη  του 3</w:t>
      </w:r>
      <w:r w:rsidRPr="004A555E">
        <w:rPr>
          <w:rFonts w:ascii="Arial" w:hAnsi="Arial" w:cs="Arial"/>
          <w:b/>
          <w:bCs/>
          <w:sz w:val="24"/>
          <w:szCs w:val="24"/>
          <w:vertAlign w:val="superscript"/>
        </w:rPr>
        <w:t>ου</w:t>
      </w:r>
      <w:r w:rsidRPr="004A55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555E">
        <w:rPr>
          <w:rFonts w:ascii="Arial" w:hAnsi="Arial" w:cs="Arial"/>
          <w:b/>
          <w:bCs/>
          <w:sz w:val="24"/>
          <w:szCs w:val="24"/>
        </w:rPr>
        <w:t>Νηπ</w:t>
      </w:r>
      <w:proofErr w:type="spellEnd"/>
      <w:r w:rsidRPr="004A555E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4A555E">
        <w:rPr>
          <w:rFonts w:ascii="Arial" w:hAnsi="Arial" w:cs="Arial"/>
          <w:b/>
          <w:bCs/>
          <w:sz w:val="24"/>
          <w:szCs w:val="24"/>
        </w:rPr>
        <w:t>γείου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r w:rsidRPr="004A555E">
        <w:rPr>
          <w:rFonts w:ascii="Arial" w:hAnsi="Arial" w:cs="Arial"/>
          <w:b/>
          <w:bCs/>
          <w:sz w:val="24"/>
          <w:szCs w:val="24"/>
        </w:rPr>
        <w:t>Η προϊσταμένη του 9</w:t>
      </w:r>
      <w:r w:rsidRPr="004A555E">
        <w:rPr>
          <w:rFonts w:ascii="Arial" w:hAnsi="Arial" w:cs="Arial"/>
          <w:b/>
          <w:bCs/>
          <w:sz w:val="24"/>
          <w:szCs w:val="24"/>
          <w:vertAlign w:val="superscript"/>
        </w:rPr>
        <w:t>ου</w:t>
      </w:r>
      <w:r w:rsidRPr="004A55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555E">
        <w:rPr>
          <w:rFonts w:ascii="Arial" w:hAnsi="Arial" w:cs="Arial"/>
          <w:b/>
          <w:bCs/>
          <w:sz w:val="24"/>
          <w:szCs w:val="24"/>
        </w:rPr>
        <w:t>Νηπ</w:t>
      </w:r>
      <w:proofErr w:type="spellEnd"/>
      <w:r w:rsidRPr="004A555E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4A555E">
        <w:rPr>
          <w:rFonts w:ascii="Arial" w:hAnsi="Arial" w:cs="Arial"/>
          <w:b/>
          <w:bCs/>
          <w:sz w:val="24"/>
          <w:szCs w:val="24"/>
        </w:rPr>
        <w:t>γείου</w:t>
      </w:r>
      <w:proofErr w:type="spellEnd"/>
    </w:p>
    <w:p w14:paraId="76917896" w14:textId="45CC1338" w:rsidR="00352481" w:rsidRDefault="00352481" w:rsidP="0080727D">
      <w:pPr>
        <w:rPr>
          <w:rFonts w:ascii="Arial" w:hAnsi="Arial" w:cs="Arial"/>
          <w:sz w:val="24"/>
          <w:szCs w:val="24"/>
        </w:rPr>
      </w:pPr>
    </w:p>
    <w:p w14:paraId="1EBF93E7" w14:textId="77777777" w:rsidR="00F006FF" w:rsidRDefault="00F006FF" w:rsidP="0080727D">
      <w:pPr>
        <w:rPr>
          <w:rFonts w:ascii="Arial" w:hAnsi="Arial" w:cs="Arial"/>
          <w:sz w:val="24"/>
          <w:szCs w:val="24"/>
        </w:rPr>
      </w:pPr>
    </w:p>
    <w:p w14:paraId="561DAE47" w14:textId="0E16E0ED" w:rsidR="00352481" w:rsidRDefault="00352481" w:rsidP="00807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Δ. Αποστολίδου                                         Μ. Καρατζά</w:t>
      </w:r>
    </w:p>
    <w:p w14:paraId="1EC7AD9F" w14:textId="77777777" w:rsidR="00006713" w:rsidRDefault="00006713" w:rsidP="00F006FF">
      <w:pPr>
        <w:rPr>
          <w:rFonts w:ascii="Arial" w:hAnsi="Arial" w:cs="Arial"/>
          <w:b/>
          <w:bCs/>
          <w:sz w:val="24"/>
          <w:szCs w:val="24"/>
        </w:rPr>
      </w:pPr>
    </w:p>
    <w:p w14:paraId="10DFF5D0" w14:textId="41E23994" w:rsidR="00E8316E" w:rsidRPr="00F006FF" w:rsidRDefault="00E8316E" w:rsidP="00F006FF">
      <w:pPr>
        <w:rPr>
          <w:rFonts w:ascii="Arial" w:hAnsi="Arial" w:cs="Arial"/>
          <w:b/>
          <w:bCs/>
          <w:sz w:val="24"/>
          <w:szCs w:val="24"/>
        </w:rPr>
      </w:pPr>
      <w:r w:rsidRPr="004A555E">
        <w:rPr>
          <w:rFonts w:ascii="Arial" w:hAnsi="Arial" w:cs="Arial"/>
          <w:b/>
          <w:bCs/>
          <w:sz w:val="24"/>
          <w:szCs w:val="24"/>
        </w:rPr>
        <w:t>Οι νηπιαγωγοί;</w:t>
      </w:r>
      <w:r w:rsidR="00F006FF">
        <w:rPr>
          <w:rFonts w:ascii="Arial" w:hAnsi="Arial" w:cs="Arial"/>
          <w:b/>
          <w:bCs/>
          <w:sz w:val="24"/>
          <w:szCs w:val="24"/>
        </w:rPr>
        <w:t xml:space="preserve">  1. </w:t>
      </w:r>
      <w:r w:rsidR="00AF4742" w:rsidRPr="00F006FF">
        <w:rPr>
          <w:rFonts w:ascii="Arial" w:hAnsi="Arial" w:cs="Arial"/>
          <w:sz w:val="24"/>
          <w:szCs w:val="24"/>
        </w:rPr>
        <w:t>Ζωμένου Ειρήνη</w:t>
      </w:r>
    </w:p>
    <w:p w14:paraId="03297C50" w14:textId="77777777" w:rsidR="00F006FF" w:rsidRDefault="00F006FF" w:rsidP="00F006FF">
      <w:pPr>
        <w:rPr>
          <w:rFonts w:ascii="Arial" w:hAnsi="Arial" w:cs="Arial"/>
          <w:sz w:val="24"/>
          <w:szCs w:val="24"/>
        </w:rPr>
      </w:pPr>
    </w:p>
    <w:p w14:paraId="06A4067D" w14:textId="3367A4E6" w:rsidR="00E8316E" w:rsidRPr="00F006FF" w:rsidRDefault="00F006FF" w:rsidP="00F006FF">
      <w:pPr>
        <w:ind w:left="360"/>
        <w:rPr>
          <w:rFonts w:ascii="Arial" w:hAnsi="Arial" w:cs="Arial"/>
          <w:sz w:val="24"/>
          <w:szCs w:val="24"/>
        </w:rPr>
      </w:pPr>
      <w:r w:rsidRPr="002947D9">
        <w:rPr>
          <w:rFonts w:ascii="Arial" w:hAnsi="Arial" w:cs="Arial"/>
          <w:b/>
          <w:bCs/>
          <w:sz w:val="24"/>
          <w:szCs w:val="24"/>
        </w:rPr>
        <w:t xml:space="preserve">                       2</w:t>
      </w:r>
      <w:r w:rsidRPr="00F006FF">
        <w:rPr>
          <w:rFonts w:ascii="Arial" w:hAnsi="Arial" w:cs="Arial"/>
          <w:sz w:val="24"/>
          <w:szCs w:val="24"/>
        </w:rPr>
        <w:t xml:space="preserve">. </w:t>
      </w:r>
      <w:r w:rsidR="00D74E83" w:rsidRPr="00F006FF">
        <w:rPr>
          <w:rFonts w:ascii="Arial" w:hAnsi="Arial" w:cs="Arial"/>
          <w:sz w:val="24"/>
          <w:szCs w:val="24"/>
        </w:rPr>
        <w:t>Θεοφανίδου Σταυρούλα</w:t>
      </w:r>
    </w:p>
    <w:p w14:paraId="01D0EEB2" w14:textId="4761D0BF" w:rsidR="00E8316E" w:rsidRDefault="00E8316E" w:rsidP="0080727D">
      <w:pPr>
        <w:rPr>
          <w:rFonts w:ascii="Arial" w:hAnsi="Arial" w:cs="Arial"/>
          <w:sz w:val="24"/>
          <w:szCs w:val="24"/>
        </w:rPr>
      </w:pPr>
    </w:p>
    <w:p w14:paraId="0E91FE11" w14:textId="44462378" w:rsidR="00E8316E" w:rsidRPr="00F006FF" w:rsidRDefault="00F006FF" w:rsidP="00F006F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006FF">
        <w:rPr>
          <w:rFonts w:ascii="Arial" w:hAnsi="Arial" w:cs="Arial"/>
          <w:sz w:val="24"/>
          <w:szCs w:val="24"/>
        </w:rPr>
        <w:t xml:space="preserve">               </w:t>
      </w:r>
      <w:r w:rsidRPr="002947D9">
        <w:rPr>
          <w:rFonts w:ascii="Arial" w:hAnsi="Arial" w:cs="Arial"/>
          <w:b/>
          <w:bCs/>
          <w:sz w:val="24"/>
          <w:szCs w:val="24"/>
        </w:rPr>
        <w:t>3.</w:t>
      </w:r>
      <w:r w:rsidR="00E77EDE">
        <w:rPr>
          <w:rFonts w:ascii="Arial" w:hAnsi="Arial" w:cs="Arial"/>
          <w:sz w:val="24"/>
          <w:szCs w:val="24"/>
        </w:rPr>
        <w:t xml:space="preserve"> </w:t>
      </w:r>
      <w:r w:rsidRPr="00F006FF">
        <w:rPr>
          <w:rFonts w:ascii="Arial" w:hAnsi="Arial" w:cs="Arial"/>
          <w:sz w:val="24"/>
          <w:szCs w:val="24"/>
        </w:rPr>
        <w:t xml:space="preserve"> </w:t>
      </w:r>
      <w:r w:rsidR="00E8316E" w:rsidRPr="00F006FF">
        <w:rPr>
          <w:rFonts w:ascii="Arial" w:hAnsi="Arial" w:cs="Arial"/>
          <w:sz w:val="24"/>
          <w:szCs w:val="24"/>
        </w:rPr>
        <w:t>Κόντη Αναστασία</w:t>
      </w:r>
    </w:p>
    <w:p w14:paraId="1B52EE69" w14:textId="5790E89E" w:rsidR="00E8316E" w:rsidRDefault="00E8316E" w:rsidP="0080727D">
      <w:pPr>
        <w:rPr>
          <w:rFonts w:ascii="Arial" w:hAnsi="Arial" w:cs="Arial"/>
          <w:sz w:val="24"/>
          <w:szCs w:val="24"/>
        </w:rPr>
      </w:pPr>
    </w:p>
    <w:p w14:paraId="6D38D142" w14:textId="2E5645DF" w:rsidR="00E8316E" w:rsidRDefault="00E77EDE" w:rsidP="00F006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2947D9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 </w:t>
      </w:r>
      <w:r w:rsidR="00D74E83">
        <w:rPr>
          <w:rFonts w:ascii="Arial" w:hAnsi="Arial" w:cs="Arial"/>
          <w:sz w:val="24"/>
          <w:szCs w:val="24"/>
        </w:rPr>
        <w:t>Σοφρωνά  Αικατερίνη</w:t>
      </w:r>
    </w:p>
    <w:p w14:paraId="5E0C65C7" w14:textId="77777777" w:rsidR="00006713" w:rsidRDefault="00006713" w:rsidP="00F006FF">
      <w:pPr>
        <w:rPr>
          <w:rFonts w:ascii="Arial" w:hAnsi="Arial" w:cs="Arial"/>
          <w:sz w:val="24"/>
          <w:szCs w:val="24"/>
        </w:rPr>
      </w:pPr>
    </w:p>
    <w:p w14:paraId="6078A335" w14:textId="43BAFCDD" w:rsidR="00D74E83" w:rsidRPr="00F006FF" w:rsidRDefault="00006713" w:rsidP="00F006FF">
      <w:pPr>
        <w:rPr>
          <w:rFonts w:ascii="Arial" w:hAnsi="Arial" w:cs="Arial"/>
          <w:sz w:val="24"/>
          <w:szCs w:val="24"/>
        </w:rPr>
      </w:pPr>
      <w:r w:rsidRPr="002947D9">
        <w:rPr>
          <w:rFonts w:ascii="Arial" w:hAnsi="Arial" w:cs="Arial"/>
          <w:b/>
          <w:bCs/>
          <w:sz w:val="24"/>
          <w:szCs w:val="24"/>
        </w:rPr>
        <w:t xml:space="preserve">                            5</w:t>
      </w:r>
      <w:r w:rsidR="002947D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0B3859" w:rsidRPr="00F006FF">
        <w:rPr>
          <w:rFonts w:ascii="Arial" w:hAnsi="Arial" w:cs="Arial"/>
          <w:sz w:val="24"/>
          <w:szCs w:val="24"/>
        </w:rPr>
        <w:t>Τσάδαρη  Βιργινία</w:t>
      </w:r>
    </w:p>
    <w:p w14:paraId="3B0AE52B" w14:textId="597F5F9B" w:rsidR="000B3859" w:rsidRDefault="000B3859" w:rsidP="000B3859">
      <w:pPr>
        <w:rPr>
          <w:rFonts w:ascii="Arial" w:hAnsi="Arial" w:cs="Arial"/>
          <w:sz w:val="24"/>
          <w:szCs w:val="24"/>
        </w:rPr>
      </w:pPr>
    </w:p>
    <w:p w14:paraId="0683AADC" w14:textId="4A0F23EE" w:rsidR="000B3859" w:rsidRDefault="00006713" w:rsidP="00F006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2947D9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 </w:t>
      </w:r>
      <w:r w:rsidR="00CE64B9">
        <w:rPr>
          <w:rFonts w:ascii="Arial" w:hAnsi="Arial" w:cs="Arial"/>
          <w:sz w:val="24"/>
          <w:szCs w:val="24"/>
        </w:rPr>
        <w:t>Σπαθιάδου Αθηνά</w:t>
      </w:r>
    </w:p>
    <w:p w14:paraId="42B5F35D" w14:textId="77777777" w:rsidR="0028081E" w:rsidRPr="0028081E" w:rsidRDefault="0028081E" w:rsidP="0028081E">
      <w:pPr>
        <w:pStyle w:val="ListParagraph"/>
        <w:rPr>
          <w:rFonts w:ascii="Arial" w:hAnsi="Arial" w:cs="Arial"/>
          <w:sz w:val="24"/>
          <w:szCs w:val="24"/>
        </w:rPr>
      </w:pPr>
    </w:p>
    <w:p w14:paraId="31A28430" w14:textId="77777777" w:rsidR="0028081E" w:rsidRPr="0028081E" w:rsidRDefault="0028081E" w:rsidP="0028081E">
      <w:pPr>
        <w:pStyle w:val="ListParagraph"/>
        <w:rPr>
          <w:rFonts w:ascii="Arial" w:hAnsi="Arial" w:cs="Arial"/>
          <w:sz w:val="24"/>
          <w:szCs w:val="24"/>
        </w:rPr>
      </w:pPr>
    </w:p>
    <w:p w14:paraId="1EABF75B" w14:textId="77777777" w:rsidR="00CE64B9" w:rsidRPr="00CE64B9" w:rsidRDefault="00CE64B9" w:rsidP="00CE64B9">
      <w:pPr>
        <w:pStyle w:val="ListParagraph"/>
        <w:rPr>
          <w:rFonts w:ascii="Arial" w:hAnsi="Arial" w:cs="Arial"/>
          <w:sz w:val="24"/>
          <w:szCs w:val="24"/>
        </w:rPr>
      </w:pPr>
    </w:p>
    <w:p w14:paraId="2D48BEDD" w14:textId="5899E42A" w:rsidR="00E14829" w:rsidRDefault="00E14829" w:rsidP="00E14829">
      <w:pPr>
        <w:rPr>
          <w:rFonts w:ascii="Arial" w:hAnsi="Arial" w:cs="Arial"/>
          <w:sz w:val="24"/>
          <w:szCs w:val="24"/>
        </w:rPr>
      </w:pPr>
    </w:p>
    <w:p w14:paraId="22D2F50E" w14:textId="41DC4771" w:rsidR="00E14829" w:rsidRPr="00E14829" w:rsidRDefault="00E14829" w:rsidP="00E14829">
      <w:pPr>
        <w:rPr>
          <w:rFonts w:ascii="Arial" w:hAnsi="Arial" w:cs="Arial"/>
          <w:sz w:val="24"/>
          <w:szCs w:val="24"/>
        </w:rPr>
      </w:pPr>
      <w:r w:rsidRPr="00E14829">
        <w:rPr>
          <w:rFonts w:ascii="Arial" w:hAnsi="Arial" w:cs="Arial"/>
          <w:sz w:val="24"/>
          <w:szCs w:val="24"/>
        </w:rPr>
        <w:t xml:space="preserve"> </w:t>
      </w:r>
    </w:p>
    <w:p w14:paraId="1F33D96C" w14:textId="2328B9CF" w:rsidR="008553E5" w:rsidRDefault="008553E5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6C6D0F2A" w14:textId="2EEBBDB6" w:rsidR="008553E5" w:rsidRDefault="008553E5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24D9C7E9" w14:textId="51D6F27C" w:rsidR="008553E5" w:rsidRDefault="008553E5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3E216BC5" w14:textId="23302D8C" w:rsidR="008553E5" w:rsidRDefault="008553E5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0A502A8E" w14:textId="66C5E8EB" w:rsidR="008553E5" w:rsidRDefault="00507624" w:rsidP="00507624">
      <w:pPr>
        <w:pStyle w:val="ListParagraph"/>
        <w:tabs>
          <w:tab w:val="left" w:pos="21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84A381F" w14:textId="77777777" w:rsidR="00307906" w:rsidRPr="00313D58" w:rsidRDefault="00307906" w:rsidP="00A34822">
      <w:pPr>
        <w:pStyle w:val="ListParagraph"/>
        <w:rPr>
          <w:rFonts w:ascii="Arial" w:hAnsi="Arial" w:cs="Arial"/>
          <w:sz w:val="24"/>
          <w:szCs w:val="24"/>
        </w:rPr>
      </w:pPr>
    </w:p>
    <w:p w14:paraId="4ED57179" w14:textId="60085872" w:rsidR="00211293" w:rsidRPr="00313D58" w:rsidRDefault="00211293">
      <w:pPr>
        <w:rPr>
          <w:rFonts w:ascii="Arial" w:hAnsi="Arial" w:cs="Arial"/>
          <w:sz w:val="24"/>
          <w:szCs w:val="24"/>
        </w:rPr>
      </w:pPr>
    </w:p>
    <w:p w14:paraId="311FE6A6" w14:textId="2FE02AC6" w:rsidR="003441C4" w:rsidRPr="00313D58" w:rsidRDefault="003441C4">
      <w:pPr>
        <w:rPr>
          <w:rFonts w:ascii="Arial" w:hAnsi="Arial" w:cs="Arial"/>
          <w:sz w:val="24"/>
          <w:szCs w:val="24"/>
        </w:rPr>
      </w:pPr>
    </w:p>
    <w:p w14:paraId="45D5B7CF" w14:textId="77777777" w:rsidR="003441C4" w:rsidRPr="00313D58" w:rsidRDefault="003441C4">
      <w:pPr>
        <w:rPr>
          <w:rFonts w:ascii="Arial" w:hAnsi="Arial" w:cs="Arial"/>
          <w:sz w:val="24"/>
          <w:szCs w:val="24"/>
        </w:rPr>
      </w:pPr>
    </w:p>
    <w:p w14:paraId="3CAA6853" w14:textId="77777777" w:rsidR="003441C4" w:rsidRPr="00313D58" w:rsidRDefault="003441C4">
      <w:pPr>
        <w:rPr>
          <w:rFonts w:ascii="Arial" w:hAnsi="Arial" w:cs="Arial"/>
          <w:sz w:val="24"/>
          <w:szCs w:val="24"/>
        </w:rPr>
      </w:pPr>
    </w:p>
    <w:sectPr w:rsidR="003441C4" w:rsidRPr="00313D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97F"/>
    <w:multiLevelType w:val="hybridMultilevel"/>
    <w:tmpl w:val="53E26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76DE5"/>
    <w:multiLevelType w:val="hybridMultilevel"/>
    <w:tmpl w:val="8F66B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825"/>
    <w:multiLevelType w:val="hybridMultilevel"/>
    <w:tmpl w:val="FD3A2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9E0"/>
    <w:multiLevelType w:val="hybridMultilevel"/>
    <w:tmpl w:val="F28EED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C4"/>
    <w:rsid w:val="00005041"/>
    <w:rsid w:val="00006713"/>
    <w:rsid w:val="00020801"/>
    <w:rsid w:val="000208ED"/>
    <w:rsid w:val="00045FB8"/>
    <w:rsid w:val="00054747"/>
    <w:rsid w:val="00060040"/>
    <w:rsid w:val="00067FC6"/>
    <w:rsid w:val="00074FDE"/>
    <w:rsid w:val="000812E4"/>
    <w:rsid w:val="000B3859"/>
    <w:rsid w:val="000D43E0"/>
    <w:rsid w:val="000E6274"/>
    <w:rsid w:val="0010763F"/>
    <w:rsid w:val="0010775A"/>
    <w:rsid w:val="001375E1"/>
    <w:rsid w:val="00145768"/>
    <w:rsid w:val="0016385F"/>
    <w:rsid w:val="00164BD5"/>
    <w:rsid w:val="001706F4"/>
    <w:rsid w:val="001B7C27"/>
    <w:rsid w:val="001D0156"/>
    <w:rsid w:val="001F642A"/>
    <w:rsid w:val="00200644"/>
    <w:rsid w:val="00206A2A"/>
    <w:rsid w:val="00211293"/>
    <w:rsid w:val="00216CC4"/>
    <w:rsid w:val="00241381"/>
    <w:rsid w:val="002448CE"/>
    <w:rsid w:val="00272ADE"/>
    <w:rsid w:val="0028081E"/>
    <w:rsid w:val="002947D9"/>
    <w:rsid w:val="002A32FA"/>
    <w:rsid w:val="002B1EA6"/>
    <w:rsid w:val="002B2D01"/>
    <w:rsid w:val="002B52BA"/>
    <w:rsid w:val="002C1D4F"/>
    <w:rsid w:val="002F1222"/>
    <w:rsid w:val="00307906"/>
    <w:rsid w:val="00307AE6"/>
    <w:rsid w:val="00313D58"/>
    <w:rsid w:val="003441C4"/>
    <w:rsid w:val="00352481"/>
    <w:rsid w:val="0036653B"/>
    <w:rsid w:val="003761CC"/>
    <w:rsid w:val="00377C40"/>
    <w:rsid w:val="00384B11"/>
    <w:rsid w:val="003B2B33"/>
    <w:rsid w:val="003D6796"/>
    <w:rsid w:val="003F1D30"/>
    <w:rsid w:val="00445AF6"/>
    <w:rsid w:val="00446A31"/>
    <w:rsid w:val="0046563C"/>
    <w:rsid w:val="004742AD"/>
    <w:rsid w:val="004858AD"/>
    <w:rsid w:val="004A555E"/>
    <w:rsid w:val="004B074C"/>
    <w:rsid w:val="004F26A8"/>
    <w:rsid w:val="00507624"/>
    <w:rsid w:val="00517EDB"/>
    <w:rsid w:val="00562587"/>
    <w:rsid w:val="00573C10"/>
    <w:rsid w:val="005A0CF3"/>
    <w:rsid w:val="005A49DA"/>
    <w:rsid w:val="005A66A4"/>
    <w:rsid w:val="005B091E"/>
    <w:rsid w:val="005E0A99"/>
    <w:rsid w:val="005F00A2"/>
    <w:rsid w:val="005F4AB8"/>
    <w:rsid w:val="00613EBE"/>
    <w:rsid w:val="00614799"/>
    <w:rsid w:val="0062500F"/>
    <w:rsid w:val="0063583C"/>
    <w:rsid w:val="006613C9"/>
    <w:rsid w:val="0069455E"/>
    <w:rsid w:val="006947A0"/>
    <w:rsid w:val="006B7030"/>
    <w:rsid w:val="006C0B0E"/>
    <w:rsid w:val="006D53E0"/>
    <w:rsid w:val="006E2E02"/>
    <w:rsid w:val="00752509"/>
    <w:rsid w:val="00775DC9"/>
    <w:rsid w:val="007C1CC0"/>
    <w:rsid w:val="007E3E86"/>
    <w:rsid w:val="007F6F74"/>
    <w:rsid w:val="0080727D"/>
    <w:rsid w:val="00811593"/>
    <w:rsid w:val="008553E5"/>
    <w:rsid w:val="008B6F59"/>
    <w:rsid w:val="008B7817"/>
    <w:rsid w:val="008C3079"/>
    <w:rsid w:val="008C5C47"/>
    <w:rsid w:val="008D3283"/>
    <w:rsid w:val="008D69BF"/>
    <w:rsid w:val="008E0817"/>
    <w:rsid w:val="008F2412"/>
    <w:rsid w:val="008F5981"/>
    <w:rsid w:val="00946F57"/>
    <w:rsid w:val="00956D98"/>
    <w:rsid w:val="00967DB3"/>
    <w:rsid w:val="009A34E4"/>
    <w:rsid w:val="009A689C"/>
    <w:rsid w:val="009D4966"/>
    <w:rsid w:val="00A02290"/>
    <w:rsid w:val="00A05A80"/>
    <w:rsid w:val="00A06EDA"/>
    <w:rsid w:val="00A34822"/>
    <w:rsid w:val="00A47855"/>
    <w:rsid w:val="00A664CD"/>
    <w:rsid w:val="00A66688"/>
    <w:rsid w:val="00AA3CD8"/>
    <w:rsid w:val="00AA6DC8"/>
    <w:rsid w:val="00AC3C79"/>
    <w:rsid w:val="00AD478E"/>
    <w:rsid w:val="00AD768C"/>
    <w:rsid w:val="00AE1059"/>
    <w:rsid w:val="00AE3F9C"/>
    <w:rsid w:val="00AE4C3D"/>
    <w:rsid w:val="00AE5DFB"/>
    <w:rsid w:val="00AF4742"/>
    <w:rsid w:val="00B13F30"/>
    <w:rsid w:val="00B212D3"/>
    <w:rsid w:val="00B244DD"/>
    <w:rsid w:val="00B306E8"/>
    <w:rsid w:val="00BC4F30"/>
    <w:rsid w:val="00BD003A"/>
    <w:rsid w:val="00BD2BE4"/>
    <w:rsid w:val="00BD60A2"/>
    <w:rsid w:val="00BD67E1"/>
    <w:rsid w:val="00BE6FD8"/>
    <w:rsid w:val="00BF484D"/>
    <w:rsid w:val="00C02892"/>
    <w:rsid w:val="00C04BE0"/>
    <w:rsid w:val="00C050BD"/>
    <w:rsid w:val="00C1050E"/>
    <w:rsid w:val="00C24F27"/>
    <w:rsid w:val="00C42FD9"/>
    <w:rsid w:val="00C676C8"/>
    <w:rsid w:val="00C82827"/>
    <w:rsid w:val="00CC4E0A"/>
    <w:rsid w:val="00CE50A8"/>
    <w:rsid w:val="00CE64B9"/>
    <w:rsid w:val="00CF1182"/>
    <w:rsid w:val="00D10556"/>
    <w:rsid w:val="00D24EE9"/>
    <w:rsid w:val="00D26D16"/>
    <w:rsid w:val="00D33DF7"/>
    <w:rsid w:val="00D74E83"/>
    <w:rsid w:val="00D84D6F"/>
    <w:rsid w:val="00D94B9A"/>
    <w:rsid w:val="00DA1D68"/>
    <w:rsid w:val="00DB4936"/>
    <w:rsid w:val="00E1070B"/>
    <w:rsid w:val="00E14829"/>
    <w:rsid w:val="00E148DB"/>
    <w:rsid w:val="00E44B3C"/>
    <w:rsid w:val="00E4614A"/>
    <w:rsid w:val="00E65FDC"/>
    <w:rsid w:val="00E77EDE"/>
    <w:rsid w:val="00E8316E"/>
    <w:rsid w:val="00E9227E"/>
    <w:rsid w:val="00EB1DDE"/>
    <w:rsid w:val="00ED78F8"/>
    <w:rsid w:val="00EE136E"/>
    <w:rsid w:val="00EE1CC3"/>
    <w:rsid w:val="00EE55BD"/>
    <w:rsid w:val="00EE71AE"/>
    <w:rsid w:val="00EF6D0E"/>
    <w:rsid w:val="00F006FF"/>
    <w:rsid w:val="00F00A2E"/>
    <w:rsid w:val="00F05A91"/>
    <w:rsid w:val="00F55AD0"/>
    <w:rsid w:val="00F602F2"/>
    <w:rsid w:val="00F60992"/>
    <w:rsid w:val="00F67BA7"/>
    <w:rsid w:val="00FB3843"/>
    <w:rsid w:val="00FB58CF"/>
    <w:rsid w:val="00FC0D04"/>
    <w:rsid w:val="00FC432F"/>
    <w:rsid w:val="00FC5C32"/>
    <w:rsid w:val="00FD1577"/>
    <w:rsid w:val="00FD4942"/>
    <w:rsid w:val="00FD54CF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781C"/>
  <w15:chartTrackingRefBased/>
  <w15:docId w15:val="{558DF88E-96C2-4E64-8414-8F8F2010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EE9"/>
    <w:pPr>
      <w:ind w:left="720"/>
      <w:contextualSpacing/>
    </w:pPr>
  </w:style>
  <w:style w:type="table" w:styleId="TableGrid">
    <w:name w:val="Table Grid"/>
    <w:basedOn w:val="TableNormal"/>
    <w:uiPriority w:val="39"/>
    <w:rsid w:val="00BF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E948-91F5-4399-BB65-E7543DF9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Papadimatos</dc:creator>
  <cp:keywords/>
  <dc:description/>
  <cp:lastModifiedBy>Angelos Papadimatos</cp:lastModifiedBy>
  <cp:revision>184</cp:revision>
  <dcterms:created xsi:type="dcterms:W3CDTF">2021-09-22T13:26:00Z</dcterms:created>
  <dcterms:modified xsi:type="dcterms:W3CDTF">2021-10-29T09:24:00Z</dcterms:modified>
</cp:coreProperties>
</file>