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370" w:rsidRPr="00AE69EC" w:rsidRDefault="00E10370" w:rsidP="00E10370">
      <w:pPr>
        <w:spacing w:after="0"/>
        <w:ind w:right="0" w:firstLine="0"/>
        <w:jc w:val="center"/>
        <w:rPr>
          <w:rFonts w:ascii="Times New Roman" w:eastAsia="Times New Roman" w:hAnsi="Times New Roman" w:cs="Times New Roman"/>
          <w:sz w:val="16"/>
          <w:szCs w:val="16"/>
          <w:lang w:val="el-GR" w:eastAsia="en-GB"/>
        </w:rPr>
      </w:pPr>
      <w:r w:rsidRPr="00AE69EC">
        <w:rPr>
          <w:rFonts w:ascii="Verdana" w:eastAsia="Times New Roman" w:hAnsi="Verdana" w:cs="Times New Roman"/>
          <w:color w:val="000000"/>
          <w:sz w:val="16"/>
          <w:szCs w:val="16"/>
          <w:lang w:eastAsia="en-GB"/>
        </w:rPr>
        <w:t> </w:t>
      </w:r>
      <w:r w:rsidRPr="00AE69EC">
        <w:rPr>
          <w:rFonts w:ascii="Verdana" w:eastAsia="Times New Roman" w:hAnsi="Verdana" w:cs="Times New Roman"/>
          <w:b/>
          <w:color w:val="000000"/>
          <w:sz w:val="16"/>
          <w:szCs w:val="16"/>
          <w:lang w:val="el-GR" w:eastAsia="en-GB"/>
        </w:rPr>
        <w:t>ΕΘΙΜΑ ΜΕΓΑΛΗΣ ΕΒΔΟΜΑΔΑΣ</w:t>
      </w:r>
    </w:p>
    <w:p w:rsidR="00E10370" w:rsidRPr="00AE69EC" w:rsidRDefault="00E10370" w:rsidP="00E10370">
      <w:pPr>
        <w:spacing w:after="0"/>
        <w:ind w:right="0" w:firstLine="0"/>
        <w:jc w:val="center"/>
        <w:rPr>
          <w:rFonts w:ascii="Times New Roman" w:eastAsia="Times New Roman" w:hAnsi="Times New Roman" w:cs="Times New Roman"/>
          <w:sz w:val="16"/>
          <w:szCs w:val="16"/>
          <w:lang w:val="el-GR" w:eastAsia="en-GB"/>
        </w:rPr>
      </w:pPr>
      <w:r w:rsidRPr="00AE69EC">
        <w:rPr>
          <w:rFonts w:ascii="Verdana" w:eastAsia="Times New Roman" w:hAnsi="Verdana" w:cs="Times New Roman"/>
          <w:b/>
          <w:color w:val="000000"/>
          <w:sz w:val="16"/>
          <w:szCs w:val="16"/>
          <w:lang w:eastAsia="en-GB"/>
        </w:rPr>
        <w:t> </w:t>
      </w:r>
    </w:p>
    <w:p w:rsidR="007F35A7" w:rsidRDefault="007F35A7" w:rsidP="00E10370">
      <w:pPr>
        <w:spacing w:after="0"/>
        <w:ind w:right="0" w:firstLine="0"/>
        <w:jc w:val="center"/>
        <w:rPr>
          <w:rFonts w:ascii="Verdana" w:eastAsia="Times New Roman" w:hAnsi="Verdana" w:cs="Times New Roman"/>
          <w:b/>
          <w:color w:val="000000"/>
          <w:sz w:val="16"/>
          <w:szCs w:val="16"/>
          <w:lang w:val="en-US" w:eastAsia="en-GB"/>
        </w:rPr>
      </w:pPr>
    </w:p>
    <w:p w:rsidR="00E10370" w:rsidRPr="00AE69EC" w:rsidRDefault="00E10370" w:rsidP="00E10370">
      <w:pPr>
        <w:spacing w:after="0"/>
        <w:ind w:right="0" w:firstLine="0"/>
        <w:jc w:val="center"/>
        <w:rPr>
          <w:rFonts w:ascii="Times New Roman" w:eastAsia="Times New Roman" w:hAnsi="Times New Roman" w:cs="Times New Roman"/>
          <w:sz w:val="16"/>
          <w:szCs w:val="16"/>
          <w:lang w:val="el-GR" w:eastAsia="en-GB"/>
        </w:rPr>
      </w:pPr>
      <w:r w:rsidRPr="00AE69EC">
        <w:rPr>
          <w:rFonts w:ascii="Verdana" w:eastAsia="Times New Roman" w:hAnsi="Verdana" w:cs="Times New Roman"/>
          <w:b/>
          <w:color w:val="000000"/>
          <w:sz w:val="16"/>
          <w:szCs w:val="16"/>
          <w:lang w:val="el-GR" w:eastAsia="en-GB"/>
        </w:rPr>
        <w:t>ΜΕΓΑΛΗ ΠΕΜΠΤΗ</w:t>
      </w:r>
    </w:p>
    <w:p w:rsidR="00E10370" w:rsidRPr="00AE69EC" w:rsidRDefault="00E10370" w:rsidP="00E10370">
      <w:pPr>
        <w:spacing w:after="0"/>
        <w:ind w:right="0" w:firstLine="0"/>
        <w:jc w:val="both"/>
        <w:rPr>
          <w:rFonts w:ascii="Times New Roman" w:eastAsia="Times New Roman" w:hAnsi="Times New Roman" w:cs="Times New Roman"/>
          <w:sz w:val="16"/>
          <w:szCs w:val="16"/>
          <w:lang w:val="el-GR" w:eastAsia="en-GB"/>
        </w:rPr>
      </w:pPr>
      <w:r w:rsidRPr="00AE69EC">
        <w:rPr>
          <w:rFonts w:ascii="Verdana" w:eastAsia="Times New Roman" w:hAnsi="Verdana" w:cs="Times New Roman"/>
          <w:color w:val="000000"/>
          <w:sz w:val="16"/>
          <w:szCs w:val="16"/>
          <w:lang w:eastAsia="en-GB"/>
        </w:rPr>
        <w:t> </w:t>
      </w:r>
    </w:p>
    <w:p w:rsidR="00E10370" w:rsidRPr="00AE69EC" w:rsidRDefault="00E10370" w:rsidP="00E10370">
      <w:pPr>
        <w:spacing w:after="0"/>
        <w:ind w:right="0" w:firstLine="0"/>
        <w:jc w:val="both"/>
        <w:rPr>
          <w:rFonts w:ascii="Times New Roman" w:eastAsia="Times New Roman" w:hAnsi="Times New Roman" w:cs="Times New Roman"/>
          <w:sz w:val="16"/>
          <w:szCs w:val="16"/>
          <w:lang w:val="el-GR" w:eastAsia="en-GB"/>
        </w:rPr>
      </w:pPr>
      <w:proofErr w:type="gramStart"/>
      <w:r w:rsidRPr="00AE69EC">
        <w:rPr>
          <w:rFonts w:ascii="Verdana" w:eastAsia="Times New Roman" w:hAnsi="Verdana" w:cs="Times New Roman"/>
          <w:color w:val="000000"/>
          <w:sz w:val="16"/>
          <w:szCs w:val="16"/>
          <w:lang w:val="en-US" w:eastAsia="en-GB"/>
        </w:rPr>
        <w:t>T</w:t>
      </w:r>
      <w:r w:rsidRPr="00AE69EC">
        <w:rPr>
          <w:rFonts w:ascii="Verdana" w:eastAsia="Times New Roman" w:hAnsi="Verdana" w:cs="Times New Roman"/>
          <w:color w:val="000000"/>
          <w:sz w:val="16"/>
          <w:szCs w:val="16"/>
          <w:lang w:val="el-GR" w:eastAsia="en-GB"/>
        </w:rPr>
        <w:t xml:space="preserve">η </w:t>
      </w:r>
      <w:r w:rsidRPr="00AE69EC">
        <w:rPr>
          <w:rFonts w:ascii="Verdana" w:eastAsia="Times New Roman" w:hAnsi="Verdana" w:cs="Times New Roman"/>
          <w:b/>
          <w:color w:val="000000"/>
          <w:sz w:val="16"/>
          <w:szCs w:val="16"/>
          <w:lang w:val="el-GR" w:eastAsia="en-GB"/>
        </w:rPr>
        <w:t>Μεγάλη Πέμπτη</w:t>
      </w:r>
      <w:r w:rsidRPr="00AE69EC">
        <w:rPr>
          <w:rFonts w:ascii="Verdana" w:eastAsia="Times New Roman" w:hAnsi="Verdana" w:cs="Times New Roman"/>
          <w:color w:val="000000"/>
          <w:sz w:val="16"/>
          <w:szCs w:val="16"/>
          <w:lang w:val="el-GR" w:eastAsia="en-GB"/>
        </w:rPr>
        <w:t xml:space="preserve"> οι νοικοκυρές σε όλη τη χώρα </w:t>
      </w:r>
      <w:r w:rsidRPr="00AE69EC">
        <w:rPr>
          <w:rFonts w:ascii="Verdana" w:eastAsia="Times New Roman" w:hAnsi="Verdana" w:cs="Times New Roman"/>
          <w:b/>
          <w:color w:val="000000"/>
          <w:sz w:val="16"/>
          <w:szCs w:val="16"/>
          <w:lang w:val="el-GR" w:eastAsia="en-GB"/>
        </w:rPr>
        <w:t>βάφουν τα κόκκινα αυγά</w:t>
      </w:r>
      <w:r w:rsidRPr="00AE69EC">
        <w:rPr>
          <w:rFonts w:ascii="Verdana" w:eastAsia="Times New Roman" w:hAnsi="Verdana" w:cs="Times New Roman"/>
          <w:color w:val="000000"/>
          <w:sz w:val="16"/>
          <w:szCs w:val="16"/>
          <w:lang w:val="el-GR" w:eastAsia="en-GB"/>
        </w:rPr>
        <w:t>.</w:t>
      </w:r>
      <w:proofErr w:type="gramEnd"/>
      <w:r w:rsidRPr="00AE69EC">
        <w:rPr>
          <w:rFonts w:ascii="Verdana" w:eastAsia="Times New Roman" w:hAnsi="Verdana" w:cs="Times New Roman"/>
          <w:color w:val="000000"/>
          <w:sz w:val="16"/>
          <w:szCs w:val="16"/>
          <w:lang w:val="el-GR" w:eastAsia="en-GB"/>
        </w:rPr>
        <w:t xml:space="preserve"> Τη Μεγάλη Πέμπτη ζυμώνονται και τα τσουρέκια. Αυτήν την ημέρα οι νοικοκυρές δεν πλένουν, δεν απλώνουν ούτε κάνουν άλλες δουλειές στο σπίτι.</w:t>
      </w:r>
    </w:p>
    <w:p w:rsidR="00470365" w:rsidRPr="00AE69EC" w:rsidRDefault="00E10370" w:rsidP="00470365">
      <w:pPr>
        <w:spacing w:after="0"/>
        <w:ind w:right="0" w:firstLine="0"/>
        <w:jc w:val="both"/>
        <w:rPr>
          <w:rFonts w:ascii="Times New Roman" w:eastAsia="Times New Roman" w:hAnsi="Times New Roman" w:cs="Times New Roman"/>
          <w:sz w:val="16"/>
          <w:szCs w:val="16"/>
          <w:lang w:val="el-GR" w:eastAsia="en-GB"/>
        </w:rPr>
      </w:pPr>
      <w:r w:rsidRPr="00AE69EC">
        <w:rPr>
          <w:rFonts w:ascii="Verdana" w:eastAsia="Times New Roman" w:hAnsi="Verdana" w:cs="Times New Roman"/>
          <w:color w:val="000000"/>
          <w:sz w:val="16"/>
          <w:szCs w:val="16"/>
          <w:lang w:val="el-GR" w:eastAsia="en-GB"/>
        </w:rPr>
        <w:t xml:space="preserve">Τη Μεγάλη Πέμπτη στην εκκλησία ψέλνεται η μακρά ακολουθία των Παθών με τα 12 Ευαγγέλια και </w:t>
      </w:r>
      <w:r w:rsidRPr="00AE69EC">
        <w:rPr>
          <w:rFonts w:ascii="Verdana" w:eastAsia="Times New Roman" w:hAnsi="Verdana" w:cs="Times New Roman"/>
          <w:b/>
          <w:color w:val="000000"/>
          <w:sz w:val="16"/>
          <w:szCs w:val="16"/>
          <w:lang w:val="el-GR" w:eastAsia="en-GB"/>
        </w:rPr>
        <w:t>αναπαριστάνεται ξανά η Σταύρωση</w:t>
      </w:r>
      <w:r w:rsidRPr="00AE69EC">
        <w:rPr>
          <w:rFonts w:ascii="Verdana" w:eastAsia="Times New Roman" w:hAnsi="Verdana" w:cs="Times New Roman"/>
          <w:color w:val="000000"/>
          <w:sz w:val="16"/>
          <w:szCs w:val="16"/>
          <w:lang w:val="el-GR" w:eastAsia="en-GB"/>
        </w:rPr>
        <w:t xml:space="preserve">. Αφού τελειώσουν τα 12 Ευαγγέλια, κοπέλες αναλαμβάνουν να </w:t>
      </w:r>
      <w:r w:rsidRPr="00AE69EC">
        <w:rPr>
          <w:rFonts w:ascii="Verdana" w:eastAsia="Times New Roman" w:hAnsi="Verdana" w:cs="Times New Roman"/>
          <w:b/>
          <w:color w:val="000000"/>
          <w:sz w:val="16"/>
          <w:szCs w:val="16"/>
          <w:lang w:val="el-GR" w:eastAsia="en-GB"/>
        </w:rPr>
        <w:t>στολίσουν τον Επιτάφιο</w:t>
      </w:r>
      <w:r w:rsidRPr="00AE69EC">
        <w:rPr>
          <w:rFonts w:ascii="Verdana" w:eastAsia="Times New Roman" w:hAnsi="Verdana" w:cs="Times New Roman"/>
          <w:color w:val="000000"/>
          <w:sz w:val="16"/>
          <w:szCs w:val="16"/>
          <w:lang w:val="el-GR" w:eastAsia="en-GB"/>
        </w:rPr>
        <w:t xml:space="preserve"> με γιρλάντες από λευκά λουλούδια, έτσι ώστε το πρωί της επόμενης μέρας να είναι έτοιμος να δεχθεί το σώμα του Χριστού κατά την Αποκαθήλωση.</w:t>
      </w:r>
    </w:p>
    <w:p w:rsidR="00470365" w:rsidRPr="00AE69EC" w:rsidRDefault="00470365" w:rsidP="00470365">
      <w:pPr>
        <w:spacing w:after="0"/>
        <w:ind w:right="0" w:firstLine="0"/>
        <w:jc w:val="both"/>
        <w:rPr>
          <w:rFonts w:ascii="Times New Roman" w:eastAsia="Times New Roman" w:hAnsi="Times New Roman" w:cs="Times New Roman"/>
          <w:sz w:val="16"/>
          <w:szCs w:val="16"/>
          <w:lang w:val="en-US" w:eastAsia="en-GB"/>
        </w:rPr>
      </w:pPr>
    </w:p>
    <w:p w:rsidR="00344D81" w:rsidRPr="00AE69EC" w:rsidRDefault="00344D81" w:rsidP="00344D81">
      <w:pPr>
        <w:jc w:val="center"/>
        <w:rPr>
          <w:rFonts w:ascii="Times New Roman" w:eastAsia="Times New Roman" w:hAnsi="Times New Roman" w:cs="Times New Roman"/>
          <w:sz w:val="16"/>
          <w:szCs w:val="16"/>
          <w:lang w:val="el-GR" w:eastAsia="en-GB"/>
        </w:rPr>
      </w:pPr>
      <w:r w:rsidRPr="00AE69EC">
        <w:rPr>
          <w:sz w:val="16"/>
          <w:szCs w:val="16"/>
        </w:rPr>
        <w:fldChar w:fldCharType="begin"/>
      </w:r>
      <w:r w:rsidRPr="00AE69EC">
        <w:rPr>
          <w:sz w:val="16"/>
          <w:szCs w:val="16"/>
          <w:lang w:val="el-GR"/>
        </w:rPr>
        <w:instrText xml:space="preserve"> </w:instrText>
      </w:r>
      <w:r w:rsidRPr="00AE69EC">
        <w:rPr>
          <w:sz w:val="16"/>
          <w:szCs w:val="16"/>
        </w:rPr>
        <w:instrText>INCLUDEPICTURE</w:instrText>
      </w:r>
      <w:r w:rsidRPr="00AE69EC">
        <w:rPr>
          <w:sz w:val="16"/>
          <w:szCs w:val="16"/>
          <w:lang w:val="el-GR"/>
        </w:rPr>
        <w:instrText xml:space="preserve"> "</w:instrText>
      </w:r>
      <w:r w:rsidRPr="00AE69EC">
        <w:rPr>
          <w:sz w:val="16"/>
          <w:szCs w:val="16"/>
        </w:rPr>
        <w:instrText>https</w:instrText>
      </w:r>
      <w:r w:rsidRPr="00AE69EC">
        <w:rPr>
          <w:sz w:val="16"/>
          <w:szCs w:val="16"/>
          <w:lang w:val="el-GR"/>
        </w:rPr>
        <w:instrText>://</w:instrText>
      </w:r>
      <w:r w:rsidRPr="00AE69EC">
        <w:rPr>
          <w:sz w:val="16"/>
          <w:szCs w:val="16"/>
        </w:rPr>
        <w:instrText>eleftheriaonline</w:instrText>
      </w:r>
      <w:r w:rsidRPr="00AE69EC">
        <w:rPr>
          <w:sz w:val="16"/>
          <w:szCs w:val="16"/>
          <w:lang w:val="el-GR"/>
        </w:rPr>
        <w:instrText>.</w:instrText>
      </w:r>
      <w:r w:rsidRPr="00AE69EC">
        <w:rPr>
          <w:sz w:val="16"/>
          <w:szCs w:val="16"/>
        </w:rPr>
        <w:instrText>gr</w:instrText>
      </w:r>
      <w:r w:rsidRPr="00AE69EC">
        <w:rPr>
          <w:sz w:val="16"/>
          <w:szCs w:val="16"/>
          <w:lang w:val="el-GR"/>
        </w:rPr>
        <w:instrText>/</w:instrText>
      </w:r>
      <w:r w:rsidRPr="00AE69EC">
        <w:rPr>
          <w:sz w:val="16"/>
          <w:szCs w:val="16"/>
        </w:rPr>
        <w:instrText>media</w:instrText>
      </w:r>
      <w:r w:rsidRPr="00AE69EC">
        <w:rPr>
          <w:sz w:val="16"/>
          <w:szCs w:val="16"/>
          <w:lang w:val="el-GR"/>
        </w:rPr>
        <w:instrText>/</w:instrText>
      </w:r>
      <w:r w:rsidRPr="00AE69EC">
        <w:rPr>
          <w:sz w:val="16"/>
          <w:szCs w:val="16"/>
        </w:rPr>
        <w:instrText>k</w:instrText>
      </w:r>
      <w:r w:rsidRPr="00AE69EC">
        <w:rPr>
          <w:sz w:val="16"/>
          <w:szCs w:val="16"/>
          <w:lang w:val="el-GR"/>
        </w:rPr>
        <w:instrText>2/</w:instrText>
      </w:r>
      <w:r w:rsidRPr="00AE69EC">
        <w:rPr>
          <w:sz w:val="16"/>
          <w:szCs w:val="16"/>
        </w:rPr>
        <w:instrText>items</w:instrText>
      </w:r>
      <w:r w:rsidRPr="00AE69EC">
        <w:rPr>
          <w:sz w:val="16"/>
          <w:szCs w:val="16"/>
          <w:lang w:val="el-GR"/>
        </w:rPr>
        <w:instrText>/</w:instrText>
      </w:r>
      <w:r w:rsidRPr="00AE69EC">
        <w:rPr>
          <w:sz w:val="16"/>
          <w:szCs w:val="16"/>
        </w:rPr>
        <w:instrText>cache</w:instrText>
      </w:r>
      <w:r w:rsidRPr="00AE69EC">
        <w:rPr>
          <w:sz w:val="16"/>
          <w:szCs w:val="16"/>
          <w:lang w:val="el-GR"/>
        </w:rPr>
        <w:instrText>/</w:instrText>
      </w:r>
      <w:r w:rsidRPr="00AE69EC">
        <w:rPr>
          <w:sz w:val="16"/>
          <w:szCs w:val="16"/>
        </w:rPr>
        <w:instrText>a</w:instrText>
      </w:r>
      <w:r w:rsidRPr="00AE69EC">
        <w:rPr>
          <w:sz w:val="16"/>
          <w:szCs w:val="16"/>
          <w:lang w:val="el-GR"/>
        </w:rPr>
        <w:instrText>95</w:instrText>
      </w:r>
      <w:r w:rsidRPr="00AE69EC">
        <w:rPr>
          <w:sz w:val="16"/>
          <w:szCs w:val="16"/>
        </w:rPr>
        <w:instrText>f</w:instrText>
      </w:r>
      <w:r w:rsidRPr="00AE69EC">
        <w:rPr>
          <w:sz w:val="16"/>
          <w:szCs w:val="16"/>
          <w:lang w:val="el-GR"/>
        </w:rPr>
        <w:instrText>68</w:instrText>
      </w:r>
      <w:r w:rsidRPr="00AE69EC">
        <w:rPr>
          <w:sz w:val="16"/>
          <w:szCs w:val="16"/>
        </w:rPr>
        <w:instrText>d</w:instrText>
      </w:r>
      <w:r w:rsidRPr="00AE69EC">
        <w:rPr>
          <w:sz w:val="16"/>
          <w:szCs w:val="16"/>
          <w:lang w:val="el-GR"/>
        </w:rPr>
        <w:instrText>63568</w:instrText>
      </w:r>
      <w:r w:rsidRPr="00AE69EC">
        <w:rPr>
          <w:sz w:val="16"/>
          <w:szCs w:val="16"/>
        </w:rPr>
        <w:instrText>b</w:instrText>
      </w:r>
      <w:r w:rsidRPr="00AE69EC">
        <w:rPr>
          <w:sz w:val="16"/>
          <w:szCs w:val="16"/>
          <w:lang w:val="el-GR"/>
        </w:rPr>
        <w:instrText>17</w:instrText>
      </w:r>
      <w:r w:rsidRPr="00AE69EC">
        <w:rPr>
          <w:sz w:val="16"/>
          <w:szCs w:val="16"/>
        </w:rPr>
        <w:instrText>eb</w:instrText>
      </w:r>
      <w:r w:rsidRPr="00AE69EC">
        <w:rPr>
          <w:sz w:val="16"/>
          <w:szCs w:val="16"/>
          <w:lang w:val="el-GR"/>
        </w:rPr>
        <w:instrText>29405</w:instrText>
      </w:r>
      <w:r w:rsidRPr="00AE69EC">
        <w:rPr>
          <w:sz w:val="16"/>
          <w:szCs w:val="16"/>
        </w:rPr>
        <w:instrText>f</w:instrText>
      </w:r>
      <w:r w:rsidRPr="00AE69EC">
        <w:rPr>
          <w:sz w:val="16"/>
          <w:szCs w:val="16"/>
          <w:lang w:val="el-GR"/>
        </w:rPr>
        <w:instrText>6</w:instrText>
      </w:r>
      <w:r w:rsidRPr="00AE69EC">
        <w:rPr>
          <w:sz w:val="16"/>
          <w:szCs w:val="16"/>
        </w:rPr>
        <w:instrText>dd</w:instrText>
      </w:r>
      <w:r w:rsidRPr="00AE69EC">
        <w:rPr>
          <w:sz w:val="16"/>
          <w:szCs w:val="16"/>
          <w:lang w:val="el-GR"/>
        </w:rPr>
        <w:instrText>86122</w:instrText>
      </w:r>
      <w:r w:rsidRPr="00AE69EC">
        <w:rPr>
          <w:sz w:val="16"/>
          <w:szCs w:val="16"/>
        </w:rPr>
        <w:instrText>d</w:instrText>
      </w:r>
      <w:r w:rsidRPr="00AE69EC">
        <w:rPr>
          <w:sz w:val="16"/>
          <w:szCs w:val="16"/>
          <w:lang w:val="el-GR"/>
        </w:rPr>
        <w:instrText>_</w:instrText>
      </w:r>
      <w:r w:rsidRPr="00AE69EC">
        <w:rPr>
          <w:sz w:val="16"/>
          <w:szCs w:val="16"/>
        </w:rPr>
        <w:instrText>XL</w:instrText>
      </w:r>
      <w:r w:rsidRPr="00AE69EC">
        <w:rPr>
          <w:sz w:val="16"/>
          <w:szCs w:val="16"/>
          <w:lang w:val="el-GR"/>
        </w:rPr>
        <w:instrText>.</w:instrText>
      </w:r>
      <w:r w:rsidRPr="00AE69EC">
        <w:rPr>
          <w:sz w:val="16"/>
          <w:szCs w:val="16"/>
        </w:rPr>
        <w:instrText>jpg</w:instrText>
      </w:r>
      <w:r w:rsidRPr="00AE69EC">
        <w:rPr>
          <w:sz w:val="16"/>
          <w:szCs w:val="16"/>
          <w:lang w:val="el-GR"/>
        </w:rPr>
        <w:instrText xml:space="preserve">" \* </w:instrText>
      </w:r>
      <w:r w:rsidRPr="00AE69EC">
        <w:rPr>
          <w:sz w:val="16"/>
          <w:szCs w:val="16"/>
        </w:rPr>
        <w:instrText>MERGEFORMATINET</w:instrText>
      </w:r>
      <w:r w:rsidRPr="00AE69EC">
        <w:rPr>
          <w:sz w:val="16"/>
          <w:szCs w:val="16"/>
          <w:lang w:val="el-GR"/>
        </w:rPr>
        <w:instrText xml:space="preserve"> </w:instrText>
      </w:r>
      <w:r w:rsidRPr="00AE69EC">
        <w:rPr>
          <w:sz w:val="16"/>
          <w:szCs w:val="16"/>
        </w:rPr>
        <w:fldChar w:fldCharType="separate"/>
      </w:r>
      <w:r w:rsidRPr="00AE69EC">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Στολισμός Επιταφίου στο Γεράκι Λακωνίας (φωτογραφίες) - ΕΛΕΥΘΕΡΙΑ ..." style="width:24pt;height:24pt"/>
        </w:pict>
      </w:r>
      <w:r w:rsidRPr="00AE69EC">
        <w:rPr>
          <w:sz w:val="16"/>
          <w:szCs w:val="16"/>
        </w:rPr>
        <w:fldChar w:fldCharType="end"/>
      </w:r>
      <w:r w:rsidRPr="00AE69EC">
        <w:rPr>
          <w:sz w:val="16"/>
          <w:szCs w:val="16"/>
        </w:rPr>
        <w:fldChar w:fldCharType="begin"/>
      </w:r>
      <w:r w:rsidRPr="00AE69EC">
        <w:rPr>
          <w:sz w:val="16"/>
          <w:szCs w:val="16"/>
          <w:lang w:val="el-GR"/>
        </w:rPr>
        <w:instrText xml:space="preserve"> </w:instrText>
      </w:r>
      <w:r w:rsidRPr="00AE69EC">
        <w:rPr>
          <w:sz w:val="16"/>
          <w:szCs w:val="16"/>
        </w:rPr>
        <w:instrText>INCLUDEPICTURE</w:instrText>
      </w:r>
      <w:r w:rsidRPr="00AE69EC">
        <w:rPr>
          <w:sz w:val="16"/>
          <w:szCs w:val="16"/>
          <w:lang w:val="el-GR"/>
        </w:rPr>
        <w:instrText xml:space="preserve"> "</w:instrText>
      </w:r>
      <w:r w:rsidRPr="00AE69EC">
        <w:rPr>
          <w:sz w:val="16"/>
          <w:szCs w:val="16"/>
        </w:rPr>
        <w:instrText>https</w:instrText>
      </w:r>
      <w:r w:rsidRPr="00AE69EC">
        <w:rPr>
          <w:sz w:val="16"/>
          <w:szCs w:val="16"/>
          <w:lang w:val="el-GR"/>
        </w:rPr>
        <w:instrText>://</w:instrText>
      </w:r>
      <w:r w:rsidRPr="00AE69EC">
        <w:rPr>
          <w:sz w:val="16"/>
          <w:szCs w:val="16"/>
        </w:rPr>
        <w:instrText>eleftheriaonline</w:instrText>
      </w:r>
      <w:r w:rsidRPr="00AE69EC">
        <w:rPr>
          <w:sz w:val="16"/>
          <w:szCs w:val="16"/>
          <w:lang w:val="el-GR"/>
        </w:rPr>
        <w:instrText>.</w:instrText>
      </w:r>
      <w:r w:rsidRPr="00AE69EC">
        <w:rPr>
          <w:sz w:val="16"/>
          <w:szCs w:val="16"/>
        </w:rPr>
        <w:instrText>gr</w:instrText>
      </w:r>
      <w:r w:rsidRPr="00AE69EC">
        <w:rPr>
          <w:sz w:val="16"/>
          <w:szCs w:val="16"/>
          <w:lang w:val="el-GR"/>
        </w:rPr>
        <w:instrText>/</w:instrText>
      </w:r>
      <w:r w:rsidRPr="00AE69EC">
        <w:rPr>
          <w:sz w:val="16"/>
          <w:szCs w:val="16"/>
        </w:rPr>
        <w:instrText>media</w:instrText>
      </w:r>
      <w:r w:rsidRPr="00AE69EC">
        <w:rPr>
          <w:sz w:val="16"/>
          <w:szCs w:val="16"/>
          <w:lang w:val="el-GR"/>
        </w:rPr>
        <w:instrText>/</w:instrText>
      </w:r>
      <w:r w:rsidRPr="00AE69EC">
        <w:rPr>
          <w:sz w:val="16"/>
          <w:szCs w:val="16"/>
        </w:rPr>
        <w:instrText>k</w:instrText>
      </w:r>
      <w:r w:rsidRPr="00AE69EC">
        <w:rPr>
          <w:sz w:val="16"/>
          <w:szCs w:val="16"/>
          <w:lang w:val="el-GR"/>
        </w:rPr>
        <w:instrText>2/</w:instrText>
      </w:r>
      <w:r w:rsidRPr="00AE69EC">
        <w:rPr>
          <w:sz w:val="16"/>
          <w:szCs w:val="16"/>
        </w:rPr>
        <w:instrText>items</w:instrText>
      </w:r>
      <w:r w:rsidRPr="00AE69EC">
        <w:rPr>
          <w:sz w:val="16"/>
          <w:szCs w:val="16"/>
          <w:lang w:val="el-GR"/>
        </w:rPr>
        <w:instrText>/</w:instrText>
      </w:r>
      <w:r w:rsidRPr="00AE69EC">
        <w:rPr>
          <w:sz w:val="16"/>
          <w:szCs w:val="16"/>
        </w:rPr>
        <w:instrText>cache</w:instrText>
      </w:r>
      <w:r w:rsidRPr="00AE69EC">
        <w:rPr>
          <w:sz w:val="16"/>
          <w:szCs w:val="16"/>
          <w:lang w:val="el-GR"/>
        </w:rPr>
        <w:instrText>/</w:instrText>
      </w:r>
      <w:r w:rsidRPr="00AE69EC">
        <w:rPr>
          <w:sz w:val="16"/>
          <w:szCs w:val="16"/>
        </w:rPr>
        <w:instrText>a</w:instrText>
      </w:r>
      <w:r w:rsidRPr="00AE69EC">
        <w:rPr>
          <w:sz w:val="16"/>
          <w:szCs w:val="16"/>
          <w:lang w:val="el-GR"/>
        </w:rPr>
        <w:instrText>95</w:instrText>
      </w:r>
      <w:r w:rsidRPr="00AE69EC">
        <w:rPr>
          <w:sz w:val="16"/>
          <w:szCs w:val="16"/>
        </w:rPr>
        <w:instrText>f</w:instrText>
      </w:r>
      <w:r w:rsidRPr="00AE69EC">
        <w:rPr>
          <w:sz w:val="16"/>
          <w:szCs w:val="16"/>
          <w:lang w:val="el-GR"/>
        </w:rPr>
        <w:instrText>68</w:instrText>
      </w:r>
      <w:r w:rsidRPr="00AE69EC">
        <w:rPr>
          <w:sz w:val="16"/>
          <w:szCs w:val="16"/>
        </w:rPr>
        <w:instrText>d</w:instrText>
      </w:r>
      <w:r w:rsidRPr="00AE69EC">
        <w:rPr>
          <w:sz w:val="16"/>
          <w:szCs w:val="16"/>
          <w:lang w:val="el-GR"/>
        </w:rPr>
        <w:instrText>63568</w:instrText>
      </w:r>
      <w:r w:rsidRPr="00AE69EC">
        <w:rPr>
          <w:sz w:val="16"/>
          <w:szCs w:val="16"/>
        </w:rPr>
        <w:instrText>b</w:instrText>
      </w:r>
      <w:r w:rsidRPr="00AE69EC">
        <w:rPr>
          <w:sz w:val="16"/>
          <w:szCs w:val="16"/>
          <w:lang w:val="el-GR"/>
        </w:rPr>
        <w:instrText>17</w:instrText>
      </w:r>
      <w:r w:rsidRPr="00AE69EC">
        <w:rPr>
          <w:sz w:val="16"/>
          <w:szCs w:val="16"/>
        </w:rPr>
        <w:instrText>eb</w:instrText>
      </w:r>
      <w:r w:rsidRPr="00AE69EC">
        <w:rPr>
          <w:sz w:val="16"/>
          <w:szCs w:val="16"/>
          <w:lang w:val="el-GR"/>
        </w:rPr>
        <w:instrText>29405</w:instrText>
      </w:r>
      <w:r w:rsidRPr="00AE69EC">
        <w:rPr>
          <w:sz w:val="16"/>
          <w:szCs w:val="16"/>
        </w:rPr>
        <w:instrText>f</w:instrText>
      </w:r>
      <w:r w:rsidRPr="00AE69EC">
        <w:rPr>
          <w:sz w:val="16"/>
          <w:szCs w:val="16"/>
          <w:lang w:val="el-GR"/>
        </w:rPr>
        <w:instrText>6</w:instrText>
      </w:r>
      <w:r w:rsidRPr="00AE69EC">
        <w:rPr>
          <w:sz w:val="16"/>
          <w:szCs w:val="16"/>
        </w:rPr>
        <w:instrText>dd</w:instrText>
      </w:r>
      <w:r w:rsidRPr="00AE69EC">
        <w:rPr>
          <w:sz w:val="16"/>
          <w:szCs w:val="16"/>
          <w:lang w:val="el-GR"/>
        </w:rPr>
        <w:instrText>86122</w:instrText>
      </w:r>
      <w:r w:rsidRPr="00AE69EC">
        <w:rPr>
          <w:sz w:val="16"/>
          <w:szCs w:val="16"/>
        </w:rPr>
        <w:instrText>d</w:instrText>
      </w:r>
      <w:r w:rsidRPr="00AE69EC">
        <w:rPr>
          <w:sz w:val="16"/>
          <w:szCs w:val="16"/>
          <w:lang w:val="el-GR"/>
        </w:rPr>
        <w:instrText>_</w:instrText>
      </w:r>
      <w:r w:rsidRPr="00AE69EC">
        <w:rPr>
          <w:sz w:val="16"/>
          <w:szCs w:val="16"/>
        </w:rPr>
        <w:instrText>XL</w:instrText>
      </w:r>
      <w:r w:rsidRPr="00AE69EC">
        <w:rPr>
          <w:sz w:val="16"/>
          <w:szCs w:val="16"/>
          <w:lang w:val="el-GR"/>
        </w:rPr>
        <w:instrText>.</w:instrText>
      </w:r>
      <w:r w:rsidRPr="00AE69EC">
        <w:rPr>
          <w:sz w:val="16"/>
          <w:szCs w:val="16"/>
        </w:rPr>
        <w:instrText>jpg</w:instrText>
      </w:r>
      <w:r w:rsidRPr="00AE69EC">
        <w:rPr>
          <w:sz w:val="16"/>
          <w:szCs w:val="16"/>
          <w:lang w:val="el-GR"/>
        </w:rPr>
        <w:instrText xml:space="preserve">" \* </w:instrText>
      </w:r>
      <w:r w:rsidRPr="00AE69EC">
        <w:rPr>
          <w:sz w:val="16"/>
          <w:szCs w:val="16"/>
        </w:rPr>
        <w:instrText>MERGEFORMATINET</w:instrText>
      </w:r>
      <w:r w:rsidRPr="00AE69EC">
        <w:rPr>
          <w:sz w:val="16"/>
          <w:szCs w:val="16"/>
          <w:lang w:val="el-GR"/>
        </w:rPr>
        <w:instrText xml:space="preserve"> </w:instrText>
      </w:r>
      <w:r w:rsidRPr="00AE69EC">
        <w:rPr>
          <w:sz w:val="16"/>
          <w:szCs w:val="16"/>
        </w:rPr>
        <w:fldChar w:fldCharType="separate"/>
      </w:r>
      <w:r w:rsidRPr="00AE69EC">
        <w:rPr>
          <w:sz w:val="16"/>
          <w:szCs w:val="16"/>
        </w:rPr>
        <w:pict>
          <v:shape id="_x0000_i1026" type="#_x0000_t75" alt="Στολισμός Επιταφίου στο Γεράκι Λακωνίας (φωτογραφίες) - ΕΛΕΥΘΕΡΙΑ ..." style="width:24pt;height:24pt"/>
        </w:pict>
      </w:r>
      <w:r w:rsidRPr="00AE69EC">
        <w:rPr>
          <w:sz w:val="16"/>
          <w:szCs w:val="16"/>
        </w:rPr>
        <w:fldChar w:fldCharType="end"/>
      </w:r>
      <w:r w:rsidRPr="00AE69EC">
        <w:rPr>
          <w:rFonts w:ascii="Verdana" w:eastAsia="Times New Roman" w:hAnsi="Verdana" w:cs="Times New Roman"/>
          <w:b/>
          <w:color w:val="000000"/>
          <w:sz w:val="16"/>
          <w:szCs w:val="16"/>
          <w:lang w:val="el-GR" w:eastAsia="en-GB"/>
        </w:rPr>
        <w:t>ΜΕΓΑΛΗ ΠΑΡΑΣΚΕΥΗ</w:t>
      </w:r>
    </w:p>
    <w:p w:rsidR="00344D81" w:rsidRPr="00344D81" w:rsidRDefault="00344D81" w:rsidP="00344D81">
      <w:pPr>
        <w:spacing w:after="0"/>
        <w:ind w:right="0" w:firstLine="0"/>
        <w:jc w:val="center"/>
        <w:rPr>
          <w:rFonts w:ascii="Times New Roman" w:eastAsia="Times New Roman" w:hAnsi="Times New Roman" w:cs="Times New Roman"/>
          <w:sz w:val="16"/>
          <w:szCs w:val="16"/>
          <w:lang w:val="el-GR" w:eastAsia="en-GB"/>
        </w:rPr>
      </w:pPr>
      <w:r w:rsidRPr="00344D81">
        <w:rPr>
          <w:rFonts w:ascii="Verdana" w:eastAsia="Times New Roman" w:hAnsi="Verdana" w:cs="Times New Roman"/>
          <w:b/>
          <w:color w:val="000000"/>
          <w:sz w:val="16"/>
          <w:szCs w:val="16"/>
          <w:lang w:val="el-GR" w:eastAsia="en-GB"/>
        </w:rPr>
        <w:br/>
      </w:r>
    </w:p>
    <w:p w:rsidR="00344D81" w:rsidRPr="00344D81" w:rsidRDefault="00344D81" w:rsidP="00344D81">
      <w:pPr>
        <w:spacing w:after="0"/>
        <w:ind w:right="0" w:firstLine="0"/>
        <w:jc w:val="both"/>
        <w:rPr>
          <w:rFonts w:ascii="Times New Roman" w:eastAsia="Times New Roman" w:hAnsi="Times New Roman" w:cs="Times New Roman"/>
          <w:sz w:val="16"/>
          <w:szCs w:val="16"/>
          <w:lang w:val="el-GR" w:eastAsia="en-GB"/>
        </w:rPr>
      </w:pPr>
      <w:r w:rsidRPr="00344D81">
        <w:rPr>
          <w:rFonts w:ascii="Verdana" w:eastAsia="Times New Roman" w:hAnsi="Verdana" w:cs="Times New Roman"/>
          <w:color w:val="000000"/>
          <w:sz w:val="16"/>
          <w:szCs w:val="16"/>
          <w:lang w:val="el-GR" w:eastAsia="en-GB"/>
        </w:rPr>
        <w:t xml:space="preserve">Ακόμη και σήμερα σε κάποια χωριά οι κάτοικοι </w:t>
      </w:r>
      <w:r w:rsidRPr="00344D81">
        <w:rPr>
          <w:rFonts w:ascii="Verdana" w:eastAsia="Times New Roman" w:hAnsi="Verdana" w:cs="Times New Roman"/>
          <w:b/>
          <w:color w:val="000000"/>
          <w:sz w:val="16"/>
          <w:szCs w:val="16"/>
          <w:lang w:val="el-GR" w:eastAsia="en-GB"/>
        </w:rPr>
        <w:t>δεν στρώνουν καν τραπέζι</w:t>
      </w:r>
      <w:r w:rsidRPr="00344D81">
        <w:rPr>
          <w:rFonts w:ascii="Verdana" w:eastAsia="Times New Roman" w:hAnsi="Verdana" w:cs="Times New Roman"/>
          <w:color w:val="000000"/>
          <w:sz w:val="16"/>
          <w:szCs w:val="16"/>
          <w:lang w:val="el-GR" w:eastAsia="en-GB"/>
        </w:rPr>
        <w:t xml:space="preserve"> τη Μεγάλη Παρασκευή. </w:t>
      </w:r>
      <w:r w:rsidRPr="00344D81">
        <w:rPr>
          <w:rFonts w:ascii="Verdana" w:eastAsia="Times New Roman" w:hAnsi="Verdana" w:cs="Times New Roman"/>
          <w:b/>
          <w:color w:val="000000"/>
          <w:sz w:val="16"/>
          <w:szCs w:val="16"/>
          <w:lang w:val="el-GR" w:eastAsia="en-GB"/>
        </w:rPr>
        <w:t>Δεν τρώνε γλυκά</w:t>
      </w:r>
      <w:r w:rsidRPr="00344D81">
        <w:rPr>
          <w:rFonts w:ascii="Verdana" w:eastAsia="Times New Roman" w:hAnsi="Verdana" w:cs="Times New Roman"/>
          <w:color w:val="000000"/>
          <w:sz w:val="16"/>
          <w:szCs w:val="16"/>
          <w:lang w:val="el-GR" w:eastAsia="en-GB"/>
        </w:rPr>
        <w:t xml:space="preserve"> για την αγάπη του Χριστού, που τον πότισαν ξύδι. </w:t>
      </w:r>
      <w:r w:rsidRPr="00344D81">
        <w:rPr>
          <w:rFonts w:ascii="Verdana" w:eastAsia="Times New Roman" w:hAnsi="Verdana" w:cs="Times New Roman"/>
          <w:b/>
          <w:color w:val="000000"/>
          <w:sz w:val="16"/>
          <w:szCs w:val="16"/>
          <w:lang w:val="el-GR" w:eastAsia="en-GB"/>
        </w:rPr>
        <w:t>Ταχινόσουπα, μαρούλι ή φακές με ξύδι</w:t>
      </w:r>
      <w:r w:rsidRPr="00344D81">
        <w:rPr>
          <w:rFonts w:ascii="Verdana" w:eastAsia="Times New Roman" w:hAnsi="Verdana" w:cs="Times New Roman"/>
          <w:color w:val="000000"/>
          <w:sz w:val="16"/>
          <w:szCs w:val="16"/>
          <w:lang w:val="el-GR" w:eastAsia="en-GB"/>
        </w:rPr>
        <w:t xml:space="preserve"> είναι τα συνήθη φαγητά. Το βράδυ γίνεται ο Εσπερινός και η περιφορά του Επιταφίου, ο στολισμός και η περιφορά του οποίου είναι το</w:t>
      </w:r>
      <w:r w:rsidRPr="00344D81">
        <w:rPr>
          <w:rFonts w:ascii="Verdana" w:eastAsia="Times New Roman" w:hAnsi="Verdana" w:cs="Times New Roman"/>
          <w:color w:val="666666"/>
          <w:sz w:val="16"/>
          <w:szCs w:val="16"/>
          <w:lang w:val="el-GR" w:eastAsia="en-GB"/>
        </w:rPr>
        <w:t xml:space="preserve"> </w:t>
      </w:r>
      <w:r w:rsidRPr="00344D81">
        <w:rPr>
          <w:rFonts w:ascii="Verdana" w:eastAsia="Times New Roman" w:hAnsi="Verdana" w:cs="Times New Roman"/>
          <w:color w:val="000000"/>
          <w:sz w:val="16"/>
          <w:szCs w:val="16"/>
          <w:lang w:val="el-GR" w:eastAsia="en-GB"/>
        </w:rPr>
        <w:t>κυριότερο έθιμο της Μεγάλης Παρασκευής.</w:t>
      </w:r>
    </w:p>
    <w:p w:rsidR="00344D81" w:rsidRPr="00AE69EC" w:rsidRDefault="00344D81" w:rsidP="00344D81">
      <w:pPr>
        <w:spacing w:after="0"/>
        <w:ind w:right="0" w:firstLine="0"/>
        <w:jc w:val="both"/>
        <w:rPr>
          <w:rFonts w:ascii="Verdana" w:eastAsia="Times New Roman" w:hAnsi="Verdana" w:cs="Times New Roman"/>
          <w:b/>
          <w:color w:val="000000"/>
          <w:sz w:val="16"/>
          <w:szCs w:val="16"/>
          <w:lang w:val="en-US" w:eastAsia="en-GB"/>
        </w:rPr>
      </w:pPr>
      <w:r w:rsidRPr="00344D81">
        <w:rPr>
          <w:rFonts w:ascii="Verdana" w:eastAsia="Times New Roman" w:hAnsi="Verdana" w:cs="Times New Roman"/>
          <w:color w:val="000000"/>
          <w:sz w:val="16"/>
          <w:szCs w:val="16"/>
          <w:lang w:val="el-GR" w:eastAsia="en-GB"/>
        </w:rPr>
        <w:t xml:space="preserve">Χαρακτηριστικό των παλαιότερων ετών ήταν η ευγενής άμιλλα ανάμεσα στις ενορίες </w:t>
      </w:r>
      <w:r w:rsidRPr="00344D81">
        <w:rPr>
          <w:rFonts w:ascii="Verdana" w:eastAsia="Times New Roman" w:hAnsi="Verdana" w:cs="Times New Roman"/>
          <w:b/>
          <w:color w:val="000000"/>
          <w:sz w:val="16"/>
          <w:szCs w:val="16"/>
          <w:lang w:val="el-GR" w:eastAsia="en-GB"/>
        </w:rPr>
        <w:t>για τον ομορφότερα στολισμένο Επιτάφιο</w:t>
      </w:r>
      <w:r w:rsidRPr="00344D81">
        <w:rPr>
          <w:rFonts w:ascii="Verdana" w:eastAsia="Times New Roman" w:hAnsi="Verdana" w:cs="Times New Roman"/>
          <w:color w:val="000000"/>
          <w:sz w:val="16"/>
          <w:szCs w:val="16"/>
          <w:lang w:val="el-GR" w:eastAsia="en-GB"/>
        </w:rPr>
        <w:t xml:space="preserve">. Πρώτα πήγαιναν τα λουλούδια για το στολισμό του Επιταφίου οι ελεύθερες και ύστερα οι παντρεμένες. </w:t>
      </w:r>
      <w:r w:rsidRPr="00344D81">
        <w:rPr>
          <w:rFonts w:ascii="Verdana" w:eastAsia="Times New Roman" w:hAnsi="Verdana" w:cs="Times New Roman"/>
          <w:b/>
          <w:color w:val="000000"/>
          <w:sz w:val="16"/>
          <w:szCs w:val="16"/>
          <w:lang w:val="el-GR" w:eastAsia="en-GB"/>
        </w:rPr>
        <w:t>Από κάτω περνούσαν όλοι από μία φορά, ενώ πίστευαν πως, αν τα ζωηρά παιδιά περάσουν τρεις φορές, θα γίνουν φρόνιμα... Τρεις φορές έπρεπε να περάσουν και οι άρρωστοι για ν' αναρρώσουν.</w:t>
      </w:r>
      <w:r w:rsidRPr="00344D81">
        <w:rPr>
          <w:rFonts w:ascii="Verdana" w:eastAsia="Times New Roman" w:hAnsi="Verdana" w:cs="Times New Roman"/>
          <w:b/>
          <w:color w:val="000000"/>
          <w:sz w:val="16"/>
          <w:szCs w:val="16"/>
          <w:lang w:val="el-GR" w:eastAsia="en-GB"/>
        </w:rPr>
        <w:br/>
      </w:r>
      <w:r w:rsidRPr="00344D81">
        <w:rPr>
          <w:rFonts w:ascii="Verdana" w:eastAsia="Times New Roman" w:hAnsi="Verdana" w:cs="Times New Roman"/>
          <w:color w:val="000000"/>
          <w:sz w:val="16"/>
          <w:szCs w:val="16"/>
          <w:lang w:val="el-GR" w:eastAsia="en-GB"/>
        </w:rPr>
        <w:t xml:space="preserve">Τα </w:t>
      </w:r>
      <w:r w:rsidRPr="00344D81">
        <w:rPr>
          <w:rFonts w:ascii="Verdana" w:eastAsia="Times New Roman" w:hAnsi="Verdana" w:cs="Times New Roman"/>
          <w:b/>
          <w:color w:val="000000"/>
          <w:sz w:val="16"/>
          <w:szCs w:val="16"/>
          <w:lang w:val="el-GR" w:eastAsia="en-GB"/>
        </w:rPr>
        <w:t>λουλούδια</w:t>
      </w:r>
      <w:r w:rsidRPr="00344D81">
        <w:rPr>
          <w:rFonts w:ascii="Verdana" w:eastAsia="Times New Roman" w:hAnsi="Verdana" w:cs="Times New Roman"/>
          <w:color w:val="000000"/>
          <w:sz w:val="16"/>
          <w:szCs w:val="16"/>
          <w:lang w:val="el-GR" w:eastAsia="en-GB"/>
        </w:rPr>
        <w:t xml:space="preserve"> που παίρνουν οι πιστοί από τον Επιτάφιο θεωρούνται </w:t>
      </w:r>
      <w:r w:rsidRPr="00344D81">
        <w:rPr>
          <w:rFonts w:ascii="Verdana" w:eastAsia="Times New Roman" w:hAnsi="Verdana" w:cs="Times New Roman"/>
          <w:b/>
          <w:color w:val="000000"/>
          <w:sz w:val="16"/>
          <w:szCs w:val="16"/>
          <w:lang w:val="el-GR" w:eastAsia="en-GB"/>
        </w:rPr>
        <w:t>ευλογημένα</w:t>
      </w:r>
      <w:r w:rsidRPr="00344D81">
        <w:rPr>
          <w:rFonts w:ascii="Verdana" w:eastAsia="Times New Roman" w:hAnsi="Verdana" w:cs="Times New Roman"/>
          <w:color w:val="000000"/>
          <w:sz w:val="16"/>
          <w:szCs w:val="16"/>
          <w:lang w:val="el-GR" w:eastAsia="en-GB"/>
        </w:rPr>
        <w:t xml:space="preserve"> και τοποθετούνται στο </w:t>
      </w:r>
      <w:r w:rsidRPr="00344D81">
        <w:rPr>
          <w:rFonts w:ascii="Verdana" w:eastAsia="Times New Roman" w:hAnsi="Verdana" w:cs="Times New Roman"/>
          <w:b/>
          <w:color w:val="000000"/>
          <w:sz w:val="16"/>
          <w:szCs w:val="16"/>
          <w:lang w:val="el-GR" w:eastAsia="en-GB"/>
        </w:rPr>
        <w:t xml:space="preserve">εικονοστάσι </w:t>
      </w:r>
      <w:r w:rsidRPr="00344D81">
        <w:rPr>
          <w:rFonts w:ascii="Verdana" w:eastAsia="Times New Roman" w:hAnsi="Verdana" w:cs="Times New Roman"/>
          <w:color w:val="000000"/>
          <w:sz w:val="16"/>
          <w:szCs w:val="16"/>
          <w:lang w:val="el-GR" w:eastAsia="en-GB"/>
        </w:rPr>
        <w:t xml:space="preserve">του σπιτιού. Παλιότερα, οι γυναίκες έφτιαχναν με αυτά </w:t>
      </w:r>
      <w:r w:rsidRPr="00344D81">
        <w:rPr>
          <w:rFonts w:ascii="Verdana" w:eastAsia="Times New Roman" w:hAnsi="Verdana" w:cs="Times New Roman"/>
          <w:b/>
          <w:color w:val="000000"/>
          <w:sz w:val="16"/>
          <w:szCs w:val="16"/>
          <w:lang w:val="el-GR" w:eastAsia="en-GB"/>
        </w:rPr>
        <w:t>φυλαχτά για τους ναυτικούς</w:t>
      </w:r>
      <w:r w:rsidRPr="00344D81">
        <w:rPr>
          <w:rFonts w:ascii="Verdana" w:eastAsia="Times New Roman" w:hAnsi="Verdana" w:cs="Times New Roman"/>
          <w:color w:val="000000"/>
          <w:sz w:val="16"/>
          <w:szCs w:val="16"/>
          <w:lang w:val="el-GR" w:eastAsia="en-GB"/>
        </w:rPr>
        <w:t>, ενώ ορισμένοι τα χρησιμοποιούσαν και σαν γιατρικό για τον πονοκέφαλο.</w:t>
      </w:r>
      <w:r w:rsidRPr="00344D81">
        <w:rPr>
          <w:rFonts w:ascii="Verdana" w:eastAsia="Times New Roman" w:hAnsi="Verdana" w:cs="Times New Roman"/>
          <w:color w:val="000000"/>
          <w:sz w:val="16"/>
          <w:szCs w:val="16"/>
          <w:lang w:val="el-GR" w:eastAsia="en-GB"/>
        </w:rPr>
        <w:br/>
        <w:t xml:space="preserve">Στην περιφορά του Επιταφίου προπορεύεται η μπάντα ή η χορωδία και παίζει </w:t>
      </w:r>
      <w:r w:rsidRPr="00344D81">
        <w:rPr>
          <w:rFonts w:ascii="Verdana" w:eastAsia="Times New Roman" w:hAnsi="Verdana" w:cs="Times New Roman"/>
          <w:b/>
          <w:color w:val="000000"/>
          <w:sz w:val="16"/>
          <w:szCs w:val="16"/>
          <w:lang w:val="el-GR" w:eastAsia="en-GB"/>
        </w:rPr>
        <w:t>πένθιμα εμβατήρια</w:t>
      </w:r>
      <w:r w:rsidRPr="00344D81">
        <w:rPr>
          <w:rFonts w:ascii="Verdana" w:eastAsia="Times New Roman" w:hAnsi="Verdana" w:cs="Times New Roman"/>
          <w:color w:val="000000"/>
          <w:sz w:val="16"/>
          <w:szCs w:val="16"/>
          <w:lang w:val="el-GR" w:eastAsia="en-GB"/>
        </w:rPr>
        <w:t xml:space="preserve">, ακολουθούν οι ιεροψάλτες, ο κλήρος, οι μυροφόρες, τα εξαπτέρυγα, πρόσκοποι και οι πιστοί που ψέλνουν καθ’ όλη τη διάρκεια της λιτανείας. </w:t>
      </w:r>
      <w:r w:rsidRPr="00344D81">
        <w:rPr>
          <w:rFonts w:ascii="Verdana" w:eastAsia="Times New Roman" w:hAnsi="Verdana" w:cs="Times New Roman"/>
          <w:b/>
          <w:color w:val="000000"/>
          <w:sz w:val="16"/>
          <w:szCs w:val="16"/>
          <w:lang w:val="el-GR" w:eastAsia="en-GB"/>
        </w:rPr>
        <w:t>Σε όλη τη διαδρομή οι πιστοί ραίνουν τον επιτάφιο με λουλούδια και αρώματα, κρατώντας αναμμένα κεριά.</w:t>
      </w:r>
    </w:p>
    <w:p w:rsidR="007F35A7" w:rsidRDefault="007F35A7" w:rsidP="00856C70">
      <w:pPr>
        <w:spacing w:after="0"/>
        <w:ind w:right="0" w:firstLine="0"/>
        <w:jc w:val="center"/>
        <w:rPr>
          <w:rFonts w:ascii="Verdana" w:eastAsia="Times New Roman" w:hAnsi="Verdana" w:cs="Times New Roman"/>
          <w:b/>
          <w:color w:val="000000"/>
          <w:sz w:val="16"/>
          <w:szCs w:val="16"/>
          <w:lang w:val="en-US" w:eastAsia="en-GB"/>
        </w:rPr>
      </w:pPr>
    </w:p>
    <w:p w:rsidR="007F35A7" w:rsidRDefault="007F35A7" w:rsidP="00856C70">
      <w:pPr>
        <w:spacing w:after="0"/>
        <w:ind w:right="0" w:firstLine="0"/>
        <w:jc w:val="center"/>
        <w:rPr>
          <w:rFonts w:ascii="Verdana" w:eastAsia="Times New Roman" w:hAnsi="Verdana" w:cs="Times New Roman"/>
          <w:b/>
          <w:color w:val="000000"/>
          <w:sz w:val="16"/>
          <w:szCs w:val="16"/>
          <w:lang w:val="en-US" w:eastAsia="en-GB"/>
        </w:rPr>
      </w:pPr>
    </w:p>
    <w:p w:rsidR="00856C70" w:rsidRPr="00856C70" w:rsidRDefault="00856C70" w:rsidP="00856C70">
      <w:pPr>
        <w:spacing w:after="0"/>
        <w:ind w:right="0" w:firstLine="0"/>
        <w:jc w:val="center"/>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t>ΜΕΓΑΛΟ ΣΑΒΒΑΤΟ</w:t>
      </w:r>
    </w:p>
    <w:p w:rsidR="00856C70" w:rsidRPr="00856C70" w:rsidRDefault="00856C70" w:rsidP="00856C70">
      <w:pPr>
        <w:spacing w:after="0"/>
        <w:ind w:right="0" w:firstLine="0"/>
        <w:jc w:val="center"/>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br/>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color w:val="000000"/>
          <w:sz w:val="16"/>
          <w:szCs w:val="16"/>
          <w:lang w:val="el-GR" w:eastAsia="en-GB"/>
        </w:rPr>
        <w:t xml:space="preserve">Το Μεγάλο Σάββατο οι πιστοί προετοιμάζονται για το χαρμόσυνο μήνυμα της Ανάστασης. Το βράδυ της ίδιας ημέρας ο ιερέας φωνάζει το </w:t>
      </w:r>
      <w:r w:rsidRPr="00856C70">
        <w:rPr>
          <w:rFonts w:ascii="Verdana" w:eastAsia="Times New Roman" w:hAnsi="Verdana" w:cs="Times New Roman"/>
          <w:b/>
          <w:color w:val="000000"/>
          <w:sz w:val="16"/>
          <w:szCs w:val="16"/>
          <w:lang w:val="el-GR" w:eastAsia="en-GB"/>
        </w:rPr>
        <w:t>«Χριστός Ανέστη!</w:t>
      </w:r>
      <w:r w:rsidRPr="00856C70">
        <w:rPr>
          <w:rFonts w:ascii="Verdana" w:eastAsia="Times New Roman" w:hAnsi="Verdana" w:cs="Times New Roman"/>
          <w:color w:val="000000"/>
          <w:sz w:val="16"/>
          <w:szCs w:val="16"/>
          <w:lang w:val="el-GR" w:eastAsia="en-GB"/>
        </w:rPr>
        <w:t xml:space="preserve">». Ένα από τα βασικότερα τελετουργικά στοιχεία της Ανάστασης είναι το </w:t>
      </w:r>
      <w:r w:rsidRPr="00856C70">
        <w:rPr>
          <w:rFonts w:ascii="Verdana" w:eastAsia="Times New Roman" w:hAnsi="Verdana" w:cs="Times New Roman"/>
          <w:b/>
          <w:color w:val="000000"/>
          <w:sz w:val="16"/>
          <w:szCs w:val="16"/>
          <w:lang w:val="el-GR" w:eastAsia="en-GB"/>
        </w:rPr>
        <w:t>αναστάσιμο Φως</w:t>
      </w:r>
      <w:r w:rsidRPr="00856C70">
        <w:rPr>
          <w:rFonts w:ascii="Verdana" w:eastAsia="Times New Roman" w:hAnsi="Verdana" w:cs="Times New Roman"/>
          <w:color w:val="000000"/>
          <w:sz w:val="16"/>
          <w:szCs w:val="16"/>
          <w:lang w:val="el-GR" w:eastAsia="en-GB"/>
        </w:rPr>
        <w:t xml:space="preserve">, με κορυφαία στιγμή την πρόσκληση του ιερέα </w:t>
      </w:r>
      <w:r w:rsidRPr="00856C70">
        <w:rPr>
          <w:rFonts w:ascii="Verdana" w:eastAsia="Times New Roman" w:hAnsi="Verdana" w:cs="Times New Roman"/>
          <w:b/>
          <w:color w:val="000000"/>
          <w:sz w:val="16"/>
          <w:szCs w:val="16"/>
          <w:lang w:val="el-GR" w:eastAsia="en-GB"/>
        </w:rPr>
        <w:t>«Δεύτε λάβετε Φως»</w:t>
      </w:r>
      <w:r w:rsidRPr="00856C70">
        <w:rPr>
          <w:rFonts w:ascii="Verdana" w:eastAsia="Times New Roman" w:hAnsi="Verdana" w:cs="Times New Roman"/>
          <w:color w:val="000000"/>
          <w:sz w:val="16"/>
          <w:szCs w:val="16"/>
          <w:lang w:val="el-GR" w:eastAsia="en-GB"/>
        </w:rPr>
        <w:t xml:space="preserve">. Το Φως αυτό οι πιστοί το μεταφέρουν στα σπίτια τους. Σε κάποιες περιοχές μάλιστα θεωρούνταν καλοτυχία </w:t>
      </w:r>
      <w:r w:rsidRPr="00856C70">
        <w:rPr>
          <w:rFonts w:ascii="Verdana" w:eastAsia="Times New Roman" w:hAnsi="Verdana" w:cs="Times New Roman"/>
          <w:b/>
          <w:color w:val="000000"/>
          <w:sz w:val="16"/>
          <w:szCs w:val="16"/>
          <w:lang w:val="el-GR" w:eastAsia="en-GB"/>
        </w:rPr>
        <w:t>να μη σβήσει η λαμπάδα</w:t>
      </w:r>
      <w:r w:rsidRPr="00856C70">
        <w:rPr>
          <w:rFonts w:ascii="Verdana" w:eastAsia="Times New Roman" w:hAnsi="Verdana" w:cs="Times New Roman"/>
          <w:color w:val="000000"/>
          <w:sz w:val="16"/>
          <w:szCs w:val="16"/>
          <w:lang w:val="el-GR" w:eastAsia="en-GB"/>
        </w:rPr>
        <w:t xml:space="preserve"> με το Άγιο Φως μέχρι να φτάσουν οι πιστοί στο σπίτι. Μπαίνοντας </w:t>
      </w:r>
      <w:r w:rsidRPr="00856C70">
        <w:rPr>
          <w:rFonts w:ascii="Verdana" w:eastAsia="Times New Roman" w:hAnsi="Verdana" w:cs="Times New Roman"/>
          <w:b/>
          <w:color w:val="000000"/>
          <w:sz w:val="16"/>
          <w:szCs w:val="16"/>
          <w:lang w:val="el-GR" w:eastAsia="en-GB"/>
        </w:rPr>
        <w:t>«σταυρώνουν» πρώτα το ανώφλι</w:t>
      </w:r>
      <w:r w:rsidRPr="00856C70">
        <w:rPr>
          <w:rFonts w:ascii="Verdana" w:eastAsia="Times New Roman" w:hAnsi="Verdana" w:cs="Times New Roman"/>
          <w:color w:val="000000"/>
          <w:sz w:val="16"/>
          <w:szCs w:val="16"/>
          <w:lang w:val="el-GR" w:eastAsia="en-GB"/>
        </w:rPr>
        <w:t xml:space="preserve"> της εξώπορτας, ενώ παλαιότερα </w:t>
      </w:r>
      <w:r w:rsidRPr="00856C70">
        <w:rPr>
          <w:rFonts w:ascii="Verdana" w:eastAsia="Times New Roman" w:hAnsi="Verdana" w:cs="Times New Roman"/>
          <w:b/>
          <w:color w:val="000000"/>
          <w:sz w:val="16"/>
          <w:szCs w:val="16"/>
          <w:lang w:val="el-GR" w:eastAsia="en-GB"/>
        </w:rPr>
        <w:t xml:space="preserve">ανανέωναν και το φως του καντηλιού </w:t>
      </w:r>
      <w:r w:rsidRPr="00856C70">
        <w:rPr>
          <w:rFonts w:ascii="Verdana" w:eastAsia="Times New Roman" w:hAnsi="Verdana" w:cs="Times New Roman"/>
          <w:color w:val="000000"/>
          <w:sz w:val="16"/>
          <w:szCs w:val="16"/>
          <w:lang w:val="el-GR" w:eastAsia="en-GB"/>
        </w:rPr>
        <w:t xml:space="preserve">και μάλιστα προσπαθούσαν να το κρατήσουν αναμμένο </w:t>
      </w:r>
      <w:r w:rsidRPr="00856C70">
        <w:rPr>
          <w:rFonts w:ascii="Verdana" w:eastAsia="Times New Roman" w:hAnsi="Verdana" w:cs="Times New Roman"/>
          <w:b/>
          <w:color w:val="000000"/>
          <w:sz w:val="16"/>
          <w:szCs w:val="16"/>
          <w:lang w:val="el-GR" w:eastAsia="en-GB"/>
        </w:rPr>
        <w:t>όσο περισσότερες μέρες μπορούσαν</w:t>
      </w:r>
      <w:r w:rsidRPr="00856C70">
        <w:rPr>
          <w:rFonts w:ascii="Verdana" w:eastAsia="Times New Roman" w:hAnsi="Verdana" w:cs="Times New Roman"/>
          <w:color w:val="000000"/>
          <w:sz w:val="16"/>
          <w:szCs w:val="16"/>
          <w:lang w:val="el-GR" w:eastAsia="en-GB"/>
        </w:rPr>
        <w:t xml:space="preserve"> χωρίς να σβήσει.</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color w:val="000000"/>
          <w:sz w:val="16"/>
          <w:szCs w:val="16"/>
          <w:lang w:eastAsia="en-GB"/>
        </w:rPr>
        <w:t> </w:t>
      </w:r>
    </w:p>
    <w:p w:rsidR="00856C70" w:rsidRPr="00856C70" w:rsidRDefault="00856C70" w:rsidP="00856C70">
      <w:pPr>
        <w:spacing w:after="0"/>
        <w:ind w:right="0" w:firstLine="0"/>
        <w:jc w:val="center"/>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br/>
      </w:r>
    </w:p>
    <w:p w:rsidR="00856C70" w:rsidRPr="00856C70" w:rsidRDefault="00856C70" w:rsidP="00856C70">
      <w:pPr>
        <w:spacing w:after="0"/>
        <w:ind w:right="0" w:firstLine="0"/>
        <w:jc w:val="center"/>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t>ΣΥΜΒΟΛΑ ΤΗΣ ΛΑΜΠΡΗΣ</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eastAsia="en-GB"/>
        </w:rPr>
        <w:t> </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t xml:space="preserve">ΚΟΚΚΙΝΑ ΑΒΓΑ : </w:t>
      </w:r>
      <w:r w:rsidRPr="00856C70">
        <w:rPr>
          <w:rFonts w:ascii="Verdana" w:eastAsia="Times New Roman" w:hAnsi="Verdana" w:cs="Times New Roman"/>
          <w:color w:val="000000"/>
          <w:sz w:val="16"/>
          <w:szCs w:val="16"/>
          <w:lang w:val="el-GR" w:eastAsia="en-GB"/>
        </w:rPr>
        <w:t>Συμβολίζουν με το κόκκινο χρώμα τους το αίμα του Χριστού</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eastAsia="en-GB"/>
        </w:rPr>
        <w:t> </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t xml:space="preserve">ΑΡΝΙ : </w:t>
      </w:r>
      <w:r w:rsidRPr="00856C70">
        <w:rPr>
          <w:rFonts w:ascii="Verdana" w:eastAsia="Times New Roman" w:hAnsi="Verdana" w:cs="Times New Roman"/>
          <w:color w:val="000000"/>
          <w:sz w:val="16"/>
          <w:szCs w:val="16"/>
          <w:lang w:val="el-GR" w:eastAsia="en-GB"/>
        </w:rPr>
        <w:t>Συμβολίζει τους πιστούς από την παραβολή του Χριστού με τον βοσκό</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eastAsia="en-GB"/>
        </w:rPr>
        <w:t> </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t xml:space="preserve">Ο ΣΤΑΥΡΟΣ: </w:t>
      </w:r>
      <w:r w:rsidRPr="00856C70">
        <w:rPr>
          <w:rFonts w:ascii="Verdana" w:eastAsia="Times New Roman" w:hAnsi="Verdana" w:cs="Times New Roman"/>
          <w:color w:val="000000"/>
          <w:sz w:val="16"/>
          <w:szCs w:val="16"/>
          <w:lang w:val="el-GR" w:eastAsia="en-GB"/>
        </w:rPr>
        <w:t>Συμβολίζει το Σταυρό πάνω στον οποίο μαρτύρησε ο Χριστός</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eastAsia="en-GB"/>
        </w:rPr>
        <w:t> </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t>Η ΛΑΜΠΑΔΑ:</w:t>
      </w:r>
      <w:r w:rsidRPr="00AE69EC">
        <w:rPr>
          <w:rFonts w:ascii="Verdana" w:eastAsia="Times New Roman" w:hAnsi="Verdana" w:cs="Times New Roman"/>
          <w:b/>
          <w:color w:val="000000"/>
          <w:sz w:val="16"/>
          <w:szCs w:val="16"/>
          <w:lang w:val="el-GR" w:eastAsia="en-GB"/>
        </w:rPr>
        <w:t xml:space="preserve"> </w:t>
      </w:r>
      <w:r w:rsidRPr="00856C70">
        <w:rPr>
          <w:rFonts w:ascii="Verdana" w:eastAsia="Times New Roman" w:hAnsi="Verdana" w:cs="Times New Roman"/>
          <w:color w:val="000000"/>
          <w:sz w:val="16"/>
          <w:szCs w:val="16"/>
          <w:lang w:val="el-GR" w:eastAsia="en-GB"/>
        </w:rPr>
        <w:t>Συμβολίζει το φως που έφερε ο Χριστός νικώντας το θάνατο και κατ’ επέκταση το σκοτάδι με την Ανάστασή του</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color w:val="000000"/>
          <w:sz w:val="16"/>
          <w:szCs w:val="16"/>
          <w:lang w:eastAsia="en-GB"/>
        </w:rPr>
        <w:t> </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b/>
          <w:color w:val="000000"/>
          <w:sz w:val="16"/>
          <w:szCs w:val="16"/>
          <w:lang w:val="el-GR" w:eastAsia="en-GB"/>
        </w:rPr>
        <w:t>ΠΥΡΟΤΕΧΝΗΜΑΤΑ</w:t>
      </w:r>
      <w:r w:rsidRPr="00856C70">
        <w:rPr>
          <w:rFonts w:ascii="Verdana" w:eastAsia="Times New Roman" w:hAnsi="Verdana" w:cs="Times New Roman"/>
          <w:color w:val="000000"/>
          <w:sz w:val="16"/>
          <w:szCs w:val="16"/>
          <w:lang w:val="el-GR" w:eastAsia="en-GB"/>
        </w:rPr>
        <w:t>: Με το θόρυβο και το φως που κάνουν λέγεται ότι διώχνουν τα κακά πνεύματα.</w:t>
      </w:r>
    </w:p>
    <w:p w:rsidR="00856C70" w:rsidRPr="00856C70" w:rsidRDefault="00856C70" w:rsidP="00856C70">
      <w:pPr>
        <w:spacing w:after="0"/>
        <w:ind w:right="0" w:firstLine="0"/>
        <w:jc w:val="both"/>
        <w:rPr>
          <w:rFonts w:ascii="Times New Roman" w:eastAsia="Times New Roman" w:hAnsi="Times New Roman" w:cs="Times New Roman"/>
          <w:sz w:val="16"/>
          <w:szCs w:val="16"/>
          <w:lang w:val="el-GR" w:eastAsia="en-GB"/>
        </w:rPr>
      </w:pPr>
      <w:r w:rsidRPr="00856C70">
        <w:rPr>
          <w:rFonts w:ascii="Verdana" w:eastAsia="Times New Roman" w:hAnsi="Verdana" w:cs="Times New Roman"/>
          <w:color w:val="000000"/>
          <w:sz w:val="16"/>
          <w:szCs w:val="16"/>
          <w:lang w:eastAsia="en-GB"/>
        </w:rPr>
        <w:t> </w:t>
      </w:r>
    </w:p>
    <w:p w:rsidR="00344D81" w:rsidRPr="0002277C" w:rsidRDefault="00856C70" w:rsidP="0002277C">
      <w:pPr>
        <w:spacing w:after="0"/>
        <w:ind w:right="0" w:firstLine="0"/>
        <w:jc w:val="center"/>
        <w:rPr>
          <w:rFonts w:ascii="Verdana" w:eastAsia="Times New Roman" w:hAnsi="Verdana" w:cs="Times New Roman"/>
          <w:color w:val="000000"/>
          <w:sz w:val="20"/>
          <w:szCs w:val="20"/>
          <w:lang w:val="el-GR" w:eastAsia="en-GB"/>
        </w:rPr>
      </w:pPr>
      <w:r w:rsidRPr="00856C70">
        <w:rPr>
          <w:rFonts w:ascii="Verdana" w:eastAsia="Times New Roman" w:hAnsi="Verdana" w:cs="Times New Roman"/>
          <w:color w:val="000000"/>
          <w:sz w:val="16"/>
          <w:szCs w:val="16"/>
          <w:lang w:val="el-GR" w:eastAsia="en-GB"/>
        </w:rPr>
        <w:t>Παρακάτω βλέπετε</w:t>
      </w:r>
      <w:r w:rsidRPr="00856C70">
        <w:rPr>
          <w:rFonts w:ascii="Verdana" w:eastAsia="Times New Roman" w:hAnsi="Verdana" w:cs="Times New Roman"/>
          <w:color w:val="000000"/>
          <w:sz w:val="16"/>
          <w:szCs w:val="16"/>
          <w:lang w:eastAsia="en-GB"/>
        </w:rPr>
        <w:t> </w:t>
      </w:r>
      <w:r w:rsidRPr="00856C70">
        <w:rPr>
          <w:rFonts w:ascii="Verdana" w:eastAsia="Times New Roman" w:hAnsi="Verdana" w:cs="Times New Roman"/>
          <w:color w:val="000000"/>
          <w:sz w:val="16"/>
          <w:szCs w:val="16"/>
          <w:lang w:val="el-GR" w:eastAsia="en-GB"/>
        </w:rPr>
        <w:t xml:space="preserve">δείγματα εικόνων από το </w:t>
      </w:r>
      <w:proofErr w:type="spellStart"/>
      <w:r w:rsidRPr="00856C70">
        <w:rPr>
          <w:rFonts w:ascii="Verdana" w:eastAsia="Times New Roman" w:hAnsi="Verdana" w:cs="Times New Roman"/>
          <w:color w:val="000000"/>
          <w:sz w:val="16"/>
          <w:szCs w:val="16"/>
          <w:lang w:val="el-GR" w:eastAsia="en-GB"/>
        </w:rPr>
        <w:t>εποτπικό</w:t>
      </w:r>
      <w:proofErr w:type="spellEnd"/>
      <w:r w:rsidRPr="00856C70">
        <w:rPr>
          <w:rFonts w:ascii="Verdana" w:eastAsia="Times New Roman" w:hAnsi="Verdana" w:cs="Times New Roman"/>
          <w:color w:val="000000"/>
          <w:sz w:val="16"/>
          <w:szCs w:val="16"/>
          <w:lang w:val="el-GR" w:eastAsia="en-GB"/>
        </w:rPr>
        <w:t xml:space="preserve"> υλικό:</w:t>
      </w:r>
      <w:r w:rsidRPr="00856C70">
        <w:rPr>
          <w:rFonts w:ascii="Verdana" w:eastAsia="Times New Roman" w:hAnsi="Verdana" w:cs="Times New Roman"/>
          <w:color w:val="000000"/>
          <w:sz w:val="16"/>
          <w:szCs w:val="16"/>
          <w:lang w:eastAsia="en-GB"/>
        </w:rPr>
        <w:t> </w:t>
      </w:r>
      <w:r w:rsidR="0002277C" w:rsidRPr="0002277C">
        <w:rPr>
          <w:noProof/>
          <w:lang w:eastAsia="en-GB"/>
        </w:rPr>
        <w:lastRenderedPageBreak/>
        <w:drawing>
          <wp:inline distT="0" distB="0" distL="0" distR="0">
            <wp:extent cx="5274310" cy="3727619"/>
            <wp:effectExtent l="19050" t="0" r="2540" b="0"/>
            <wp:docPr id="2" name="Εικόνα 11" descr="dreamskindergarten Το νηπιαγωγείο που ονειρεύομαι !: Πίνακε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eamskindergarten Το νηπιαγωγείο που ονειρεύομαι !: Πίνακες ..."/>
                    <pic:cNvPicPr>
                      <a:picLocks noChangeAspect="1" noChangeArrowheads="1"/>
                    </pic:cNvPicPr>
                  </pic:nvPicPr>
                  <pic:blipFill>
                    <a:blip r:embed="rId4" cstate="print"/>
                    <a:srcRect/>
                    <a:stretch>
                      <a:fillRect/>
                    </a:stretch>
                  </pic:blipFill>
                  <pic:spPr bwMode="auto">
                    <a:xfrm>
                      <a:off x="0" y="0"/>
                      <a:ext cx="5274310" cy="3727619"/>
                    </a:xfrm>
                    <a:prstGeom prst="rect">
                      <a:avLst/>
                    </a:prstGeom>
                    <a:noFill/>
                    <a:ln w="9525">
                      <a:noFill/>
                      <a:miter lim="800000"/>
                      <a:headEnd/>
                      <a:tailEnd/>
                    </a:ln>
                  </pic:spPr>
                </pic:pic>
              </a:graphicData>
            </a:graphic>
          </wp:inline>
        </w:drawing>
      </w:r>
      <w:r w:rsidR="0002277C">
        <w:rPr>
          <w:noProof/>
          <w:lang w:eastAsia="en-GB"/>
        </w:rPr>
        <w:drawing>
          <wp:inline distT="0" distB="0" distL="0" distR="0">
            <wp:extent cx="5274310" cy="3727619"/>
            <wp:effectExtent l="19050" t="0" r="2540" b="0"/>
            <wp:docPr id="14" name="Εικόνα 14" descr="Πίνακες αναφοράς για το Πάσχα (With images) | Πάσχα, Κατασκευέ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Πίνακες αναφοράς για το Πάσχα (With images) | Πάσχα, Κατασκευές ..."/>
                    <pic:cNvPicPr>
                      <a:picLocks noChangeAspect="1" noChangeArrowheads="1"/>
                    </pic:cNvPicPr>
                  </pic:nvPicPr>
                  <pic:blipFill>
                    <a:blip r:embed="rId5" cstate="print"/>
                    <a:srcRect/>
                    <a:stretch>
                      <a:fillRect/>
                    </a:stretch>
                  </pic:blipFill>
                  <pic:spPr bwMode="auto">
                    <a:xfrm>
                      <a:off x="0" y="0"/>
                      <a:ext cx="5274310" cy="3727619"/>
                    </a:xfrm>
                    <a:prstGeom prst="rect">
                      <a:avLst/>
                    </a:prstGeom>
                    <a:noFill/>
                    <a:ln w="9525">
                      <a:noFill/>
                      <a:miter lim="800000"/>
                      <a:headEnd/>
                      <a:tailEnd/>
                    </a:ln>
                  </pic:spPr>
                </pic:pic>
              </a:graphicData>
            </a:graphic>
          </wp:inline>
        </w:drawing>
      </w:r>
    </w:p>
    <w:sectPr w:rsidR="00344D81" w:rsidRPr="0002277C" w:rsidSect="006D49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20"/>
  <w:characterSpacingControl w:val="doNotCompress"/>
  <w:compat/>
  <w:rsids>
    <w:rsidRoot w:val="00E10370"/>
    <w:rsid w:val="0002277C"/>
    <w:rsid w:val="00344D81"/>
    <w:rsid w:val="00470365"/>
    <w:rsid w:val="006D4935"/>
    <w:rsid w:val="007F35A7"/>
    <w:rsid w:val="00856C70"/>
    <w:rsid w:val="00857C34"/>
    <w:rsid w:val="00907DAD"/>
    <w:rsid w:val="00AE69EC"/>
    <w:rsid w:val="00B401EC"/>
    <w:rsid w:val="00BB3457"/>
    <w:rsid w:val="00DC14B6"/>
    <w:rsid w:val="00E10370"/>
    <w:rsid w:val="00E90771"/>
    <w:rsid w:val="00EF03E4"/>
    <w:rsid w:val="00F75F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ind w:right="-170" w:firstLine="113"/>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9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70365"/>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4703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456261">
      <w:bodyDiv w:val="1"/>
      <w:marLeft w:val="0"/>
      <w:marRight w:val="0"/>
      <w:marTop w:val="0"/>
      <w:marBottom w:val="0"/>
      <w:divBdr>
        <w:top w:val="none" w:sz="0" w:space="0" w:color="auto"/>
        <w:left w:val="none" w:sz="0" w:space="0" w:color="auto"/>
        <w:bottom w:val="none" w:sz="0" w:space="0" w:color="auto"/>
        <w:right w:val="none" w:sz="0" w:space="0" w:color="auto"/>
      </w:divBdr>
    </w:div>
    <w:div w:id="1054086519">
      <w:bodyDiv w:val="1"/>
      <w:marLeft w:val="0"/>
      <w:marRight w:val="0"/>
      <w:marTop w:val="0"/>
      <w:marBottom w:val="0"/>
      <w:divBdr>
        <w:top w:val="none" w:sz="0" w:space="0" w:color="auto"/>
        <w:left w:val="none" w:sz="0" w:space="0" w:color="auto"/>
        <w:bottom w:val="none" w:sz="0" w:space="0" w:color="auto"/>
        <w:right w:val="none" w:sz="0" w:space="0" w:color="auto"/>
      </w:divBdr>
    </w:div>
    <w:div w:id="13129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514</Words>
  <Characters>2931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giannis</cp:lastModifiedBy>
  <cp:revision>9</cp:revision>
  <dcterms:created xsi:type="dcterms:W3CDTF">2020-04-10T10:10:00Z</dcterms:created>
  <dcterms:modified xsi:type="dcterms:W3CDTF">2020-04-10T10:45:00Z</dcterms:modified>
</cp:coreProperties>
</file>