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80" w:type="dxa"/>
        <w:tblInd w:w="-6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0"/>
        <w:gridCol w:w="3705"/>
        <w:gridCol w:w="3375"/>
      </w:tblGrid>
      <w:tr w:rsidR="00BC06A3" w:rsidTr="00BC06A3">
        <w:trPr>
          <w:trHeight w:val="630"/>
        </w:trPr>
        <w:tc>
          <w:tcPr>
            <w:tcW w:w="11280" w:type="dxa"/>
            <w:gridSpan w:val="3"/>
            <w:shd w:val="clear" w:color="auto" w:fill="FFFFFF"/>
            <w:hideMark/>
          </w:tcPr>
          <w:p w:rsidR="00BC06A3" w:rsidRDefault="00BC06A3">
            <w:pPr>
              <w:spacing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cs="Century Gothic"/>
                <w:b/>
                <w:color w:val="182F7C"/>
                <w:spacing w:val="-2"/>
                <w:sz w:val="26"/>
                <w:szCs w:val="26"/>
              </w:rPr>
              <w:t>ΔΗΜΟΣ   ΑΓΙΩΝ   ΑΝΑΡΓΥΡΩΝ  -  ΚΑΜΑΤΕΡΟΥ                       8</w:t>
            </w:r>
            <w:r>
              <w:rPr>
                <w:rFonts w:ascii="Century Gothic" w:hAnsi="Century Gothic" w:cs="Century Gothic"/>
                <w:b/>
                <w:color w:val="182F7C"/>
                <w:spacing w:val="-2"/>
                <w:sz w:val="26"/>
                <w:szCs w:val="26"/>
                <w:vertAlign w:val="superscript"/>
              </w:rPr>
              <w:t>Ο</w:t>
            </w:r>
            <w:r>
              <w:rPr>
                <w:rFonts w:ascii="Century Gothic" w:hAnsi="Century Gothic" w:cs="Century Gothic"/>
                <w:b/>
                <w:color w:val="182F7C"/>
                <w:spacing w:val="-2"/>
                <w:sz w:val="26"/>
                <w:szCs w:val="26"/>
              </w:rPr>
              <w:t xml:space="preserve"> ΝΗΠΙΑΓΩΓΕΙΟ  </w:t>
            </w:r>
          </w:p>
          <w:p w:rsidR="00BC06A3" w:rsidRDefault="00BC06A3">
            <w:pPr>
              <w:tabs>
                <w:tab w:val="center" w:pos="5273"/>
              </w:tabs>
              <w:spacing w:line="100" w:lineRule="atLeast"/>
              <w:ind w:right="-732"/>
              <w:rPr>
                <w:rFonts w:ascii="Century Gothic" w:hAnsi="Century Gothic"/>
              </w:rPr>
            </w:pPr>
            <w:r>
              <w:rPr>
                <w:rFonts w:ascii="Century Gothic" w:eastAsia="Century Gothic" w:hAnsi="Century Gothic" w:cs="Century Gothic"/>
                <w:b/>
                <w:color w:val="182F7C"/>
                <w:spacing w:val="-2"/>
                <w:sz w:val="26"/>
                <w:szCs w:val="26"/>
              </w:rPr>
              <w:t xml:space="preserve">          </w:t>
            </w:r>
            <w:r>
              <w:rPr>
                <w:rFonts w:ascii="Century Gothic" w:hAnsi="Century Gothic" w:cs="Century Gothic"/>
                <w:b/>
                <w:color w:val="182F7C"/>
                <w:spacing w:val="-2"/>
                <w:sz w:val="26"/>
                <w:szCs w:val="26"/>
              </w:rPr>
              <w:t xml:space="preserve">ΔΙΕΥΘΥΝΣΗ  ΚΟΙΝΩΝΙΚΗΣ ΠΟΛΙΤΙΚΗΣ                                      ΑΓΙΩΝ ΑΝΑΡΓΥΡΩΝ </w:t>
            </w:r>
          </w:p>
        </w:tc>
      </w:tr>
      <w:tr w:rsidR="00BC06A3" w:rsidTr="00BC06A3">
        <w:trPr>
          <w:trHeight w:val="636"/>
        </w:trPr>
        <w:tc>
          <w:tcPr>
            <w:tcW w:w="4200" w:type="dxa"/>
            <w:shd w:val="clear" w:color="auto" w:fill="FFFFFF"/>
          </w:tcPr>
          <w:p w:rsidR="00BC06A3" w:rsidRDefault="00BC06A3">
            <w:pPr>
              <w:snapToGrid w:val="0"/>
              <w:spacing w:line="100" w:lineRule="atLeast"/>
              <w:jc w:val="right"/>
              <w:rPr>
                <w:rFonts w:ascii="Century Gothic" w:hAnsi="Century Gothic" w:cs="Century Gothic"/>
                <w:color w:val="000000"/>
                <w:sz w:val="26"/>
                <w:szCs w:val="26"/>
              </w:rPr>
            </w:pPr>
          </w:p>
        </w:tc>
        <w:tc>
          <w:tcPr>
            <w:tcW w:w="7080" w:type="dxa"/>
            <w:gridSpan w:val="2"/>
            <w:shd w:val="clear" w:color="auto" w:fill="FFFFFF"/>
            <w:hideMark/>
          </w:tcPr>
          <w:p w:rsidR="00BC06A3" w:rsidRDefault="00BC06A3">
            <w:pPr>
              <w:spacing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990000"/>
                <w:spacing w:val="-2"/>
                <w:sz w:val="32"/>
                <w:szCs w:val="32"/>
              </w:rPr>
              <w:t>Πρόσκληση</w:t>
            </w:r>
          </w:p>
        </w:tc>
      </w:tr>
      <w:tr w:rsidR="00BC06A3" w:rsidTr="00BC06A3">
        <w:trPr>
          <w:trHeight w:val="4225"/>
        </w:trPr>
        <w:tc>
          <w:tcPr>
            <w:tcW w:w="4200" w:type="dxa"/>
            <w:shd w:val="clear" w:color="auto" w:fill="FFFFFF"/>
            <w:hideMark/>
          </w:tcPr>
          <w:p w:rsidR="00BC06A3" w:rsidRDefault="00BC06A3">
            <w:pPr>
              <w:snapToGrid w:val="0"/>
              <w:spacing w:after="200" w:line="276" w:lineRule="auto"/>
              <w:rPr>
                <w:rFonts w:ascii="Century Gothic" w:hAnsi="Century Gothic" w:cs="Century Gothic"/>
                <w:sz w:val="26"/>
                <w:szCs w:val="26"/>
              </w:rPr>
            </w:pPr>
            <w:r>
              <w:rPr>
                <w:rFonts w:ascii="Century Gothic" w:hAnsi="Century Gothic" w:cs="Century Gothic"/>
                <w:noProof/>
                <w:sz w:val="26"/>
                <w:szCs w:val="26"/>
                <w:lang w:eastAsia="el-GR" w:bidi="ar-SA"/>
              </w:rPr>
              <w:drawing>
                <wp:inline distT="0" distB="0" distL="0" distR="0">
                  <wp:extent cx="2657475" cy="1762125"/>
                  <wp:effectExtent l="19050" t="0" r="9525" b="0"/>
                  <wp:docPr id="1" name="Εικόνα 1" descr="puzz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zz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  <w:gridSpan w:val="2"/>
            <w:shd w:val="clear" w:color="auto" w:fill="FFFFFF"/>
          </w:tcPr>
          <w:p w:rsidR="00BC06A3" w:rsidRDefault="00BC06A3">
            <w:pPr>
              <w:pStyle w:val="LO-Normal"/>
              <w:ind w:left="720"/>
              <w:rPr>
                <w:rFonts w:ascii="Century Gothic" w:hAnsi="Century Gothic"/>
                <w:color w:val="948A54"/>
                <w:sz w:val="28"/>
                <w:szCs w:val="28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26"/>
                <w:szCs w:val="26"/>
              </w:rPr>
              <w:t xml:space="preserve"> Σας προσκαλούμε στο  Βιωματικό  Εργαστήρι  που θα   πραγματοποιηθεί στο 8</w:t>
            </w:r>
            <w:r>
              <w:rPr>
                <w:rFonts w:ascii="Century Gothic" w:hAnsi="Century Gothic" w:cs="Century Gothic"/>
                <w:color w:val="000000"/>
                <w:spacing w:val="-2"/>
                <w:sz w:val="26"/>
                <w:szCs w:val="26"/>
                <w:vertAlign w:val="superscript"/>
              </w:rPr>
              <w:t>ο</w:t>
            </w:r>
            <w:r>
              <w:rPr>
                <w:rFonts w:ascii="Century Gothic" w:hAnsi="Century Gothic" w:cs="Century Gothic"/>
                <w:color w:val="000000"/>
                <w:spacing w:val="-2"/>
                <w:sz w:val="26"/>
                <w:szCs w:val="26"/>
              </w:rPr>
              <w:t xml:space="preserve"> Νηπιαγωγείο Αγίων Αναργύρων,  </w:t>
            </w:r>
            <w:proofErr w:type="spellStart"/>
            <w:r>
              <w:rPr>
                <w:rFonts w:ascii="Century Gothic" w:hAnsi="Century Gothic" w:cs="Century Gothic"/>
                <w:color w:val="000000"/>
                <w:spacing w:val="-2"/>
                <w:sz w:val="26"/>
                <w:szCs w:val="26"/>
              </w:rPr>
              <w:t>Άρτης</w:t>
            </w:r>
            <w:proofErr w:type="spellEnd"/>
            <w:r>
              <w:rPr>
                <w:rFonts w:ascii="Century Gothic" w:hAnsi="Century Gothic" w:cs="Century Gothic"/>
                <w:color w:val="000000"/>
                <w:spacing w:val="-2"/>
                <w:sz w:val="26"/>
                <w:szCs w:val="26"/>
              </w:rPr>
              <w:t xml:space="preserve"> 2, με θέμα</w:t>
            </w:r>
            <w:r>
              <w:rPr>
                <w:rFonts w:ascii="Century Gothic" w:hAnsi="Century Gothic" w:cs="Century Gothic"/>
                <w:color w:val="000000"/>
                <w:spacing w:val="-2"/>
                <w:sz w:val="28"/>
                <w:szCs w:val="28"/>
              </w:rPr>
              <w:t xml:space="preserve">: </w:t>
            </w:r>
          </w:p>
          <w:p w:rsidR="00BC06A3" w:rsidRDefault="00BC06A3">
            <w:pPr>
              <w:pStyle w:val="LO-Normal"/>
              <w:ind w:left="720"/>
              <w:rPr>
                <w:rFonts w:ascii="Century Gothic" w:hAnsi="Century Gothic"/>
                <w:color w:val="948A54"/>
                <w:sz w:val="28"/>
                <w:szCs w:val="28"/>
              </w:rPr>
            </w:pPr>
          </w:p>
          <w:p w:rsidR="00BC06A3" w:rsidRDefault="00BC06A3">
            <w:pPr>
              <w:overflowPunct w:val="0"/>
              <w:jc w:val="center"/>
              <w:rPr>
                <w:rFonts w:ascii="Century Gothic" w:hAnsi="Century Gothic" w:cs="Bahnschrift Light SemiCondensed"/>
                <w:b/>
                <w:color w:val="A81818"/>
                <w:sz w:val="32"/>
                <w:szCs w:val="32"/>
              </w:rPr>
            </w:pPr>
            <w:r>
              <w:rPr>
                <w:rFonts w:ascii="Century Gothic" w:hAnsi="Century Gothic" w:cs="Bahnschrift Light SemiCondensed"/>
                <w:b/>
                <w:color w:val="A81818"/>
                <w:sz w:val="32"/>
                <w:szCs w:val="32"/>
              </w:rPr>
              <w:t xml:space="preserve">Σχολείο και Οικογένεια, </w:t>
            </w:r>
          </w:p>
          <w:p w:rsidR="00BC06A3" w:rsidRDefault="00BC06A3">
            <w:pPr>
              <w:overflowPunct w:val="0"/>
              <w:jc w:val="center"/>
              <w:rPr>
                <w:rFonts w:ascii="Century Gothic" w:hAnsi="Century Gothic" w:cs="Bahnschrift Light SemiCondensed"/>
                <w:b/>
                <w:color w:val="A81818"/>
                <w:sz w:val="48"/>
                <w:szCs w:val="48"/>
              </w:rPr>
            </w:pPr>
            <w:r>
              <w:rPr>
                <w:rFonts w:ascii="Century Gothic" w:hAnsi="Century Gothic" w:cs="Bahnschrift Light SemiCondensed"/>
                <w:b/>
                <w:color w:val="A81818"/>
                <w:sz w:val="32"/>
                <w:szCs w:val="32"/>
              </w:rPr>
              <w:t>μια αναγκαία σχέση συνεργασίας</w:t>
            </w:r>
          </w:p>
          <w:p w:rsidR="00BC06A3" w:rsidRDefault="00BC06A3">
            <w:pPr>
              <w:pStyle w:val="LO-Normal"/>
              <w:rPr>
                <w:rFonts w:ascii="Century Gothic" w:hAnsi="Century Gothic"/>
                <w:color w:val="948A54"/>
                <w:sz w:val="32"/>
                <w:szCs w:val="32"/>
              </w:rPr>
            </w:pPr>
          </w:p>
          <w:p w:rsidR="00BC06A3" w:rsidRDefault="00BC06A3">
            <w:pPr>
              <w:rPr>
                <w:rFonts w:ascii="Century Gothic" w:hAnsi="Century Gothic"/>
                <w:color w:val="000000"/>
                <w:lang w:bidi="ar-SA"/>
              </w:rPr>
            </w:pPr>
            <w:r>
              <w:rPr>
                <w:rStyle w:val="WW-DefaultParagraphFont11"/>
                <w:rFonts w:ascii="Century Gothic" w:hAnsi="Century Gothic"/>
                <w:color w:val="000000"/>
                <w:lang w:bidi="ar-SA"/>
              </w:rPr>
              <w:t xml:space="preserve">       Παρασκευή Ανδρεαδάκη, Κοινωνική Λειτουργός</w:t>
            </w:r>
          </w:p>
          <w:p w:rsidR="00BC06A3" w:rsidRDefault="00BC06A3">
            <w:pPr>
              <w:rPr>
                <w:rStyle w:val="WW-DefaultParagraphFont11"/>
              </w:rPr>
            </w:pPr>
            <w:r>
              <w:rPr>
                <w:rStyle w:val="WW-DefaultParagraphFont11"/>
                <w:rFonts w:ascii="Century Gothic" w:hAnsi="Century Gothic"/>
                <w:color w:val="000000"/>
                <w:lang w:bidi="ar-SA"/>
              </w:rPr>
              <w:t xml:space="preserve">       Βικτώρια </w:t>
            </w:r>
            <w:proofErr w:type="spellStart"/>
            <w:r>
              <w:rPr>
                <w:rStyle w:val="WW-DefaultParagraphFont11"/>
                <w:rFonts w:ascii="Century Gothic" w:hAnsi="Century Gothic"/>
                <w:color w:val="000000"/>
                <w:lang w:bidi="ar-SA"/>
              </w:rPr>
              <w:t>Ανάγνου</w:t>
            </w:r>
            <w:proofErr w:type="spellEnd"/>
            <w:r>
              <w:rPr>
                <w:rStyle w:val="WW-DefaultParagraphFont11"/>
                <w:rFonts w:ascii="Century Gothic" w:hAnsi="Century Gothic"/>
                <w:color w:val="000000"/>
                <w:lang w:bidi="ar-SA"/>
              </w:rPr>
              <w:t xml:space="preserve">, Κοινωνική Λειτουργός </w:t>
            </w:r>
          </w:p>
          <w:p w:rsidR="00BC06A3" w:rsidRDefault="00BC06A3">
            <w:pPr>
              <w:spacing w:line="100" w:lineRule="atLeast"/>
              <w:rPr>
                <w:rFonts w:cs="Century Gothic"/>
                <w:b/>
                <w:color w:val="003300"/>
                <w:spacing w:val="-2"/>
                <w:sz w:val="26"/>
                <w:szCs w:val="26"/>
              </w:rPr>
            </w:pPr>
          </w:p>
          <w:p w:rsidR="00BC06A3" w:rsidRDefault="00BC06A3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990000"/>
                <w:spacing w:val="-2"/>
                <w:sz w:val="30"/>
                <w:szCs w:val="30"/>
              </w:rPr>
              <w:t xml:space="preserve">Τετάρτη 11 Δεκεμβρίου 2024 και ώρα 17:30 </w:t>
            </w:r>
          </w:p>
        </w:tc>
      </w:tr>
      <w:tr w:rsidR="00BC06A3" w:rsidTr="00BC06A3">
        <w:trPr>
          <w:trHeight w:val="861"/>
        </w:trPr>
        <w:tc>
          <w:tcPr>
            <w:tcW w:w="4200" w:type="dxa"/>
            <w:shd w:val="clear" w:color="auto" w:fill="FFFFFF"/>
          </w:tcPr>
          <w:p w:rsidR="00BC06A3" w:rsidRDefault="00BC06A3">
            <w:pPr>
              <w:tabs>
                <w:tab w:val="left" w:pos="851"/>
                <w:tab w:val="left" w:pos="1134"/>
                <w:tab w:val="left" w:pos="6360"/>
              </w:tabs>
              <w:spacing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2"/>
                <w:szCs w:val="26"/>
              </w:rPr>
              <w:t>Ο ΔΗΜΑΡΧΟΣ</w:t>
            </w:r>
          </w:p>
          <w:p w:rsidR="00BC06A3" w:rsidRDefault="00BC06A3">
            <w:pPr>
              <w:tabs>
                <w:tab w:val="left" w:pos="851"/>
                <w:tab w:val="left" w:pos="1134"/>
                <w:tab w:val="left" w:pos="6360"/>
              </w:tabs>
              <w:spacing w:line="100" w:lineRule="atLeast"/>
              <w:ind w:left="34"/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2"/>
                <w:szCs w:val="26"/>
              </w:rPr>
            </w:pPr>
          </w:p>
          <w:p w:rsidR="00BC06A3" w:rsidRDefault="00BC06A3">
            <w:pPr>
              <w:tabs>
                <w:tab w:val="left" w:pos="851"/>
                <w:tab w:val="left" w:pos="1134"/>
                <w:tab w:val="left" w:pos="6360"/>
              </w:tabs>
              <w:spacing w:line="100" w:lineRule="atLeast"/>
              <w:ind w:left="34"/>
              <w:rPr>
                <w:rFonts w:ascii="Century Gothic" w:hAnsi="Century Gothic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2"/>
                <w:szCs w:val="26"/>
              </w:rPr>
              <w:t xml:space="preserve">                  </w:t>
            </w:r>
            <w:r>
              <w:rPr>
                <w:rFonts w:ascii="Century Gothic" w:hAnsi="Century Gothic" w:cs="Century Gothic"/>
                <w:b/>
                <w:color w:val="000000"/>
                <w:spacing w:val="-2"/>
                <w:sz w:val="22"/>
                <w:szCs w:val="26"/>
              </w:rPr>
              <w:t xml:space="preserve">ΣΤΑΥΡΟΣ  ΤΣΙΡΜΠΑΣ </w:t>
            </w:r>
          </w:p>
          <w:p w:rsidR="00BC06A3" w:rsidRDefault="00BC06A3">
            <w:pPr>
              <w:tabs>
                <w:tab w:val="left" w:pos="851"/>
                <w:tab w:val="left" w:pos="1134"/>
                <w:tab w:val="left" w:pos="6360"/>
              </w:tabs>
              <w:spacing w:line="100" w:lineRule="atLeast"/>
              <w:ind w:left="34"/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3705" w:type="dxa"/>
            <w:shd w:val="clear" w:color="auto" w:fill="FFFFFF"/>
          </w:tcPr>
          <w:p w:rsidR="00BC06A3" w:rsidRDefault="00BC06A3">
            <w:pPr>
              <w:tabs>
                <w:tab w:val="left" w:pos="851"/>
                <w:tab w:val="left" w:pos="1134"/>
                <w:tab w:val="left" w:pos="6360"/>
              </w:tabs>
              <w:snapToGrid w:val="0"/>
              <w:spacing w:line="100" w:lineRule="atLeast"/>
              <w:ind w:left="34"/>
              <w:rPr>
                <w:rFonts w:ascii="Century Gothic" w:hAnsi="Century Gothic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2"/>
                <w:szCs w:val="26"/>
              </w:rPr>
              <w:t xml:space="preserve">Η  Δ/ΝΤΡΙΑ  ΤΟΥ ΣΧΟΛΕΙΟΥ </w:t>
            </w:r>
          </w:p>
          <w:p w:rsidR="00BC06A3" w:rsidRDefault="00BC06A3">
            <w:pPr>
              <w:tabs>
                <w:tab w:val="left" w:pos="851"/>
                <w:tab w:val="left" w:pos="1134"/>
                <w:tab w:val="left" w:pos="6360"/>
              </w:tabs>
              <w:snapToGrid w:val="0"/>
              <w:spacing w:line="100" w:lineRule="atLeast"/>
              <w:ind w:left="34"/>
              <w:rPr>
                <w:rFonts w:ascii="Century Gothic" w:hAnsi="Century Gothic" w:cs="Century Gothic"/>
                <w:b/>
                <w:color w:val="000000"/>
                <w:spacing w:val="-2"/>
                <w:sz w:val="22"/>
                <w:szCs w:val="26"/>
              </w:rPr>
            </w:pPr>
          </w:p>
          <w:p w:rsidR="00BC06A3" w:rsidRDefault="00BC06A3">
            <w:pPr>
              <w:tabs>
                <w:tab w:val="left" w:pos="851"/>
                <w:tab w:val="left" w:pos="1134"/>
                <w:tab w:val="left" w:pos="6360"/>
              </w:tabs>
              <w:snapToGrid w:val="0"/>
              <w:spacing w:line="100" w:lineRule="atLeast"/>
              <w:ind w:left="34"/>
              <w:rPr>
                <w:rFonts w:ascii="Century Gothic" w:hAnsi="Century Gothic" w:cs="Century Gothic"/>
                <w:b/>
                <w:color w:val="000000"/>
                <w:spacing w:val="-2"/>
                <w:sz w:val="22"/>
                <w:szCs w:val="26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2"/>
                <w:szCs w:val="26"/>
              </w:rPr>
              <w:t>ΞΕΥΓΕΝΗ ΜΟΣΧΑ</w:t>
            </w:r>
          </w:p>
        </w:tc>
        <w:tc>
          <w:tcPr>
            <w:tcW w:w="3375" w:type="dxa"/>
            <w:shd w:val="clear" w:color="auto" w:fill="FFFFFF"/>
          </w:tcPr>
          <w:p w:rsidR="00BC06A3" w:rsidRDefault="00BC06A3">
            <w:pPr>
              <w:tabs>
                <w:tab w:val="left" w:pos="851"/>
                <w:tab w:val="left" w:pos="1134"/>
                <w:tab w:val="left" w:pos="6360"/>
              </w:tabs>
              <w:spacing w:line="100" w:lineRule="atLeast"/>
              <w:ind w:lef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2"/>
                <w:szCs w:val="26"/>
              </w:rPr>
              <w:t>Ο ΑΝΤΙΔΗΜΑΡΧΟΣ</w:t>
            </w:r>
          </w:p>
          <w:p w:rsidR="00BC06A3" w:rsidRDefault="00BC06A3">
            <w:pPr>
              <w:tabs>
                <w:tab w:val="left" w:pos="851"/>
                <w:tab w:val="left" w:pos="1134"/>
                <w:tab w:val="left" w:pos="6360"/>
              </w:tabs>
              <w:spacing w:line="100" w:lineRule="atLeast"/>
              <w:ind w:lef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2"/>
                <w:szCs w:val="26"/>
              </w:rPr>
              <w:t>ΚΟΙΝΩΝΙΚΗΣ ΠΟΛΙΤΙΚΗΣ</w:t>
            </w:r>
          </w:p>
          <w:p w:rsidR="00BC06A3" w:rsidRDefault="00BC06A3">
            <w:pPr>
              <w:tabs>
                <w:tab w:val="left" w:pos="851"/>
                <w:tab w:val="left" w:pos="1134"/>
                <w:tab w:val="left" w:pos="6360"/>
              </w:tabs>
              <w:spacing w:line="100" w:lineRule="atLeast"/>
              <w:ind w:lef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2"/>
                <w:szCs w:val="26"/>
              </w:rPr>
              <w:t xml:space="preserve">&amp; ΠΡΟΑΓΩΓΗΣ   ΥΓΕΙΑΣ </w:t>
            </w:r>
          </w:p>
          <w:p w:rsidR="00BC06A3" w:rsidRDefault="00BC06A3">
            <w:pPr>
              <w:tabs>
                <w:tab w:val="left" w:pos="851"/>
                <w:tab w:val="left" w:pos="1134"/>
                <w:tab w:val="left" w:pos="6360"/>
              </w:tabs>
              <w:spacing w:line="100" w:lineRule="atLeast"/>
              <w:ind w:lef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2"/>
                <w:szCs w:val="26"/>
                <w:lang w:val="en-US"/>
              </w:rPr>
              <w:t xml:space="preserve">ΣΤΑΥΡΟΣ ΝΙΚΗΤΟΠΟΥΛΟΣ </w:t>
            </w:r>
          </w:p>
          <w:p w:rsidR="00BC06A3" w:rsidRDefault="00BC06A3">
            <w:pPr>
              <w:tabs>
                <w:tab w:val="left" w:pos="851"/>
                <w:tab w:val="left" w:pos="1134"/>
                <w:tab w:val="left" w:pos="6360"/>
              </w:tabs>
              <w:spacing w:line="100" w:lineRule="atLeast"/>
              <w:ind w:lef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2"/>
                <w:szCs w:val="26"/>
              </w:rPr>
              <w:t xml:space="preserve">ΙΑΤΡΟΣ ΚΑΡΔΙΟΛΟΓΟΣ </w:t>
            </w:r>
          </w:p>
          <w:p w:rsidR="00BC06A3" w:rsidRDefault="00BC06A3">
            <w:pPr>
              <w:tabs>
                <w:tab w:val="left" w:pos="851"/>
                <w:tab w:val="left" w:pos="1134"/>
                <w:tab w:val="left" w:pos="6360"/>
              </w:tabs>
              <w:spacing w:line="100" w:lineRule="atLeast"/>
              <w:rPr>
                <w:rFonts w:ascii="Century Gothic" w:hAnsi="Century Gothic" w:cs="Century Gothic"/>
                <w:b/>
                <w:color w:val="000000"/>
                <w:spacing w:val="-2"/>
                <w:sz w:val="22"/>
                <w:szCs w:val="26"/>
              </w:rPr>
            </w:pPr>
          </w:p>
          <w:p w:rsidR="00BC06A3" w:rsidRDefault="00BC06A3">
            <w:pPr>
              <w:tabs>
                <w:tab w:val="left" w:pos="851"/>
                <w:tab w:val="left" w:pos="1134"/>
                <w:tab w:val="left" w:pos="6360"/>
              </w:tabs>
              <w:spacing w:line="100" w:lineRule="atLeast"/>
              <w:rPr>
                <w:rFonts w:ascii="Century Gothic" w:hAnsi="Century Gothic" w:cs="Century Gothic"/>
                <w:b/>
                <w:color w:val="000000"/>
                <w:spacing w:val="-2"/>
                <w:sz w:val="22"/>
                <w:szCs w:val="26"/>
              </w:rPr>
            </w:pPr>
          </w:p>
        </w:tc>
      </w:tr>
    </w:tbl>
    <w:p w:rsidR="00640BA0" w:rsidRDefault="00640BA0"/>
    <w:sectPr w:rsidR="00640BA0" w:rsidSect="00BC06A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Bahnschrift Light SemiCondensed">
    <w:charset w:val="A1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C06A3"/>
    <w:rsid w:val="00640BA0"/>
    <w:rsid w:val="00BC0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A3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BC06A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WW-DefaultParagraphFont11">
    <w:name w:val="WW-Default Paragraph Font11"/>
    <w:rsid w:val="00BC06A3"/>
  </w:style>
  <w:style w:type="paragraph" w:styleId="a3">
    <w:name w:val="Balloon Text"/>
    <w:basedOn w:val="a"/>
    <w:link w:val="Char"/>
    <w:uiPriority w:val="99"/>
    <w:semiHidden/>
    <w:unhideWhenUsed/>
    <w:rsid w:val="00BC06A3"/>
    <w:rPr>
      <w:rFonts w:ascii="Tahoma" w:hAnsi="Tahoma" w:cs="Mangal"/>
      <w:sz w:val="16"/>
      <w:szCs w:val="14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C06A3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0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599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2024-12-10T10:37:00Z</dcterms:created>
  <dcterms:modified xsi:type="dcterms:W3CDTF">2024-12-10T10:39:00Z</dcterms:modified>
</cp:coreProperties>
</file>