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49" w:rsidRDefault="00891878" w:rsidP="00215949">
      <w:pPr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19225" cy="885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49" w:rsidRDefault="00215949" w:rsidP="0021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F4065" w:rsidRDefault="00FF4065" w:rsidP="000C4790">
      <w:pPr>
        <w:jc w:val="center"/>
        <w:rPr>
          <w:rFonts w:eastAsiaTheme="minorHAnsi" w:cstheme="minorHAnsi"/>
          <w:sz w:val="24"/>
          <w:szCs w:val="24"/>
          <w:u w:val="single"/>
          <w:lang w:eastAsia="en-US"/>
        </w:rPr>
      </w:pPr>
      <w:bookmarkStart w:id="0" w:name="_Hlk87261565"/>
    </w:p>
    <w:p w:rsidR="00FF4065" w:rsidRPr="00FF4065" w:rsidRDefault="00FF4065" w:rsidP="000C4790">
      <w:pPr>
        <w:jc w:val="center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FF4065">
        <w:rPr>
          <w:rFonts w:eastAsiaTheme="minorHAnsi" w:cstheme="minorHAnsi"/>
          <w:sz w:val="24"/>
          <w:szCs w:val="24"/>
          <w:u w:val="single"/>
          <w:lang w:eastAsia="en-US"/>
        </w:rPr>
        <w:t>Δελτίο Τύπου</w:t>
      </w:r>
    </w:p>
    <w:p w:rsidR="00C07E05" w:rsidRPr="00FF4065" w:rsidRDefault="00FF4065" w:rsidP="000C4790">
      <w:pPr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«</w:t>
      </w:r>
      <w:r w:rsidR="00A3043B">
        <w:rPr>
          <w:rFonts w:eastAsiaTheme="minorHAnsi" w:cstheme="minorHAnsi"/>
          <w:b/>
          <w:bCs/>
          <w:sz w:val="24"/>
          <w:szCs w:val="24"/>
          <w:lang w:eastAsia="en-US"/>
        </w:rPr>
        <w:t>ΒΙΒΛΙΟΣΚΩΛΗΚΕΣ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>»</w:t>
      </w:r>
    </w:p>
    <w:bookmarkEnd w:id="0"/>
    <w:p w:rsidR="000C4790" w:rsidRPr="00FF4065" w:rsidRDefault="000C4790" w:rsidP="000C4790">
      <w:pPr>
        <w:jc w:val="center"/>
        <w:rPr>
          <w:rFonts w:eastAsiaTheme="minorHAnsi" w:cstheme="minorHAnsi"/>
          <w:lang w:eastAsia="en-US"/>
        </w:rPr>
      </w:pPr>
      <w:r w:rsidRPr="00FF4065">
        <w:rPr>
          <w:rFonts w:eastAsiaTheme="minorHAnsi" w:cstheme="minorHAnsi"/>
          <w:lang w:eastAsia="en-US"/>
        </w:rPr>
        <w:t>1</w:t>
      </w:r>
      <w:r w:rsidRPr="00FF4065">
        <w:rPr>
          <w:rFonts w:eastAsiaTheme="minorHAnsi" w:cstheme="minorHAnsi"/>
          <w:vertAlign w:val="superscript"/>
          <w:lang w:eastAsia="en-US"/>
        </w:rPr>
        <w:t>ο</w:t>
      </w:r>
      <w:r w:rsidRPr="00FF4065">
        <w:rPr>
          <w:rFonts w:eastAsiaTheme="minorHAnsi" w:cstheme="minorHAnsi"/>
          <w:lang w:eastAsia="en-US"/>
        </w:rPr>
        <w:t xml:space="preserve"> ΠΡΟΓΡΑΜΜΑ </w:t>
      </w:r>
      <w:r w:rsidR="00ED5A51" w:rsidRPr="00FF4065">
        <w:rPr>
          <w:rFonts w:eastAsiaTheme="minorHAnsi" w:cstheme="minorHAnsi"/>
          <w:lang w:eastAsia="en-US"/>
        </w:rPr>
        <w:t>ΦΙΛΑΝ</w:t>
      </w:r>
      <w:r w:rsidRPr="00FF4065">
        <w:rPr>
          <w:rFonts w:eastAsiaTheme="minorHAnsi" w:cstheme="minorHAnsi"/>
          <w:lang w:eastAsia="en-US"/>
        </w:rPr>
        <w:t>ΑΝΑΓΝΩΣ</w:t>
      </w:r>
      <w:r w:rsidR="00ED5A51" w:rsidRPr="00FF4065">
        <w:rPr>
          <w:rFonts w:eastAsiaTheme="minorHAnsi" w:cstheme="minorHAnsi"/>
          <w:lang w:eastAsia="en-US"/>
        </w:rPr>
        <w:t>ΙΑ</w:t>
      </w:r>
      <w:r w:rsidRPr="00FF4065">
        <w:rPr>
          <w:rFonts w:eastAsiaTheme="minorHAnsi" w:cstheme="minorHAnsi"/>
          <w:lang w:eastAsia="en-US"/>
        </w:rPr>
        <w:t xml:space="preserve">Σ ΓΙΑ ΤΑ </w:t>
      </w:r>
      <w:r w:rsidR="003F6535">
        <w:rPr>
          <w:rFonts w:eastAsiaTheme="minorHAnsi" w:cstheme="minorHAnsi"/>
          <w:lang w:eastAsia="en-US"/>
        </w:rPr>
        <w:t>ΓΥΜΝΑΣΙΑ</w:t>
      </w:r>
    </w:p>
    <w:p w:rsidR="00FF4065" w:rsidRDefault="00A3043B" w:rsidP="00FF4065">
      <w:pPr>
        <w:jc w:val="center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ΦΕΒΡΟΥΑΡΙΟΣ</w:t>
      </w:r>
      <w:r w:rsidR="00FF4065" w:rsidRPr="00FF4065">
        <w:rPr>
          <w:rFonts w:eastAsiaTheme="minorHAnsi" w:cstheme="minorHAnsi"/>
          <w:lang w:eastAsia="en-US"/>
        </w:rPr>
        <w:t xml:space="preserve"> – </w:t>
      </w:r>
      <w:r>
        <w:rPr>
          <w:rFonts w:eastAsiaTheme="minorHAnsi" w:cstheme="minorHAnsi"/>
          <w:lang w:eastAsia="en-US"/>
        </w:rPr>
        <w:t>ΜΑΪΟΣ</w:t>
      </w:r>
      <w:r w:rsidR="00FF4065" w:rsidRPr="00FF4065">
        <w:rPr>
          <w:rFonts w:eastAsiaTheme="minorHAnsi" w:cstheme="minorHAnsi"/>
          <w:lang w:eastAsia="en-US"/>
        </w:rPr>
        <w:t xml:space="preserve"> 2022</w:t>
      </w:r>
    </w:p>
    <w:p w:rsidR="003C41EC" w:rsidRPr="003C41EC" w:rsidRDefault="003C41EC" w:rsidP="00FF4065">
      <w:pPr>
        <w:jc w:val="center"/>
        <w:rPr>
          <w:rFonts w:eastAsiaTheme="minorHAnsi" w:cstheme="minorHAnsi"/>
          <w:b/>
          <w:bCs/>
          <w:lang w:eastAsia="en-US"/>
        </w:rPr>
      </w:pPr>
      <w:r w:rsidRPr="003C41EC">
        <w:rPr>
          <w:rFonts w:eastAsiaTheme="minorHAnsi" w:cstheme="minorHAnsi"/>
          <w:b/>
          <w:bCs/>
          <w:lang w:eastAsia="en-US"/>
        </w:rPr>
        <w:t>ΡΕΚΟΡ ΑΝΑΓΝΩΣΕΩΝ</w:t>
      </w:r>
    </w:p>
    <w:p w:rsidR="00FF4065" w:rsidRDefault="00FF4065" w:rsidP="003C41EC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C41EC" w:rsidRDefault="003C41EC" w:rsidP="00BD62B4">
      <w:pPr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Το 1</w:t>
      </w:r>
      <w:r w:rsidRPr="003C41EC">
        <w:rPr>
          <w:rFonts w:eastAsiaTheme="minorHAnsi" w:cstheme="minorHAnsi"/>
          <w:sz w:val="24"/>
          <w:szCs w:val="24"/>
          <w:vertAlign w:val="superscript"/>
          <w:lang w:eastAsia="en-US"/>
        </w:rPr>
        <w:t>ο</w:t>
      </w:r>
      <w:r>
        <w:rPr>
          <w:rFonts w:eastAsiaTheme="minorHAnsi" w:cstheme="minorHAnsi"/>
          <w:sz w:val="24"/>
          <w:szCs w:val="24"/>
          <w:lang w:eastAsia="en-US"/>
        </w:rPr>
        <w:t xml:space="preserve"> Πρόγραμμα Φιλαναγνωσίας για τα </w:t>
      </w:r>
      <w:r w:rsidR="00A3043B">
        <w:rPr>
          <w:rFonts w:eastAsiaTheme="minorHAnsi" w:cstheme="minorHAnsi"/>
          <w:sz w:val="24"/>
          <w:szCs w:val="24"/>
          <w:lang w:eastAsia="en-US"/>
        </w:rPr>
        <w:t>Γυμνάσια</w:t>
      </w:r>
      <w:r w:rsidRPr="00A7344E">
        <w:rPr>
          <w:rFonts w:eastAsiaTheme="minorHAnsi" w:cstheme="minorHAnsi"/>
          <w:b/>
          <w:bCs/>
          <w:sz w:val="24"/>
          <w:szCs w:val="24"/>
          <w:lang w:eastAsia="en-US"/>
        </w:rPr>
        <w:t>«</w:t>
      </w:r>
      <w:r w:rsidR="00A3043B" w:rsidRPr="00A7344E">
        <w:rPr>
          <w:rFonts w:eastAsiaTheme="minorHAnsi" w:cstheme="minorHAnsi"/>
          <w:b/>
          <w:bCs/>
          <w:sz w:val="24"/>
          <w:szCs w:val="24"/>
          <w:lang w:eastAsia="en-US"/>
        </w:rPr>
        <w:t>ΒΙΒΛΙΟΣΚΩΛΗΚΕΣ</w:t>
      </w:r>
      <w:r w:rsidRPr="00A7344E">
        <w:rPr>
          <w:rFonts w:eastAsiaTheme="minorHAnsi" w:cstheme="minorHAnsi"/>
          <w:b/>
          <w:bCs/>
          <w:sz w:val="24"/>
          <w:szCs w:val="24"/>
          <w:lang w:eastAsia="en-US"/>
        </w:rPr>
        <w:t>»</w:t>
      </w:r>
      <w:r>
        <w:rPr>
          <w:rFonts w:eastAsiaTheme="minorHAnsi" w:cstheme="minorHAnsi"/>
          <w:sz w:val="24"/>
          <w:szCs w:val="24"/>
          <w:lang w:eastAsia="en-US"/>
        </w:rPr>
        <w:t xml:space="preserve"> ολοκληρώθηκε</w:t>
      </w:r>
      <w:r w:rsidR="00A7344E">
        <w:rPr>
          <w:rFonts w:eastAsiaTheme="minorHAnsi" w:cstheme="minorHAnsi"/>
          <w:sz w:val="24"/>
          <w:szCs w:val="24"/>
          <w:lang w:eastAsia="en-US"/>
        </w:rPr>
        <w:t xml:space="preserve"> 20 Μαΐου</w:t>
      </w:r>
      <w:r>
        <w:rPr>
          <w:rFonts w:eastAsiaTheme="minorHAnsi" w:cstheme="minorHAnsi"/>
          <w:sz w:val="24"/>
          <w:szCs w:val="24"/>
          <w:lang w:eastAsia="en-US"/>
        </w:rPr>
        <w:t xml:space="preserve">. Τα παιδιά </w:t>
      </w:r>
      <w:r w:rsidR="00A125CC">
        <w:rPr>
          <w:rFonts w:eastAsiaTheme="minorHAnsi" w:cstheme="minorHAnsi"/>
          <w:sz w:val="24"/>
          <w:szCs w:val="24"/>
          <w:lang w:eastAsia="en-US"/>
        </w:rPr>
        <w:t xml:space="preserve">διάβασαν </w:t>
      </w:r>
      <w:r w:rsidR="00DB3997">
        <w:rPr>
          <w:rFonts w:eastAsiaTheme="minorHAnsi" w:cstheme="minorHAnsi"/>
          <w:sz w:val="24"/>
          <w:szCs w:val="24"/>
          <w:lang w:eastAsia="en-US"/>
        </w:rPr>
        <w:t xml:space="preserve">συστηματικά </w:t>
      </w:r>
      <w:r w:rsidR="00A125CC">
        <w:rPr>
          <w:rFonts w:eastAsiaTheme="minorHAnsi" w:cstheme="minorHAnsi"/>
          <w:sz w:val="24"/>
          <w:szCs w:val="24"/>
          <w:lang w:eastAsia="en-US"/>
        </w:rPr>
        <w:t xml:space="preserve">από τον </w:t>
      </w:r>
      <w:r w:rsidR="00064B39">
        <w:rPr>
          <w:rFonts w:eastAsiaTheme="minorHAnsi" w:cstheme="minorHAnsi"/>
          <w:sz w:val="24"/>
          <w:szCs w:val="24"/>
          <w:lang w:eastAsia="en-US"/>
        </w:rPr>
        <w:t>Φεβρουάριο</w:t>
      </w:r>
      <w:r w:rsidR="00A125CC">
        <w:rPr>
          <w:rFonts w:eastAsiaTheme="minorHAnsi" w:cstheme="minorHAnsi"/>
          <w:sz w:val="24"/>
          <w:szCs w:val="24"/>
          <w:lang w:eastAsia="en-US"/>
        </w:rPr>
        <w:t xml:space="preserve"> μέχρι το Μά</w:t>
      </w:r>
      <w:r w:rsidR="00064B39">
        <w:rPr>
          <w:rFonts w:eastAsiaTheme="minorHAnsi" w:cstheme="minorHAnsi"/>
          <w:sz w:val="24"/>
          <w:szCs w:val="24"/>
          <w:lang w:eastAsia="en-US"/>
        </w:rPr>
        <w:t>ιο</w:t>
      </w:r>
      <w:r w:rsidR="00A125CC">
        <w:rPr>
          <w:rFonts w:eastAsiaTheme="minorHAnsi" w:cstheme="minorHAnsi"/>
          <w:sz w:val="24"/>
          <w:szCs w:val="24"/>
          <w:lang w:eastAsia="en-US"/>
        </w:rPr>
        <w:t xml:space="preserve"> του 2022</w:t>
      </w:r>
      <w:r w:rsidR="0059584E">
        <w:rPr>
          <w:rFonts w:eastAsiaTheme="minorHAnsi" w:cstheme="minorHAnsi"/>
          <w:sz w:val="24"/>
          <w:szCs w:val="24"/>
          <w:lang w:eastAsia="en-US"/>
        </w:rPr>
        <w:t>,</w:t>
      </w:r>
      <w:r w:rsidR="0013625E">
        <w:rPr>
          <w:rFonts w:eastAsiaTheme="minorHAnsi" w:cstheme="minorHAnsi"/>
          <w:b/>
          <w:bCs/>
          <w:sz w:val="24"/>
          <w:szCs w:val="24"/>
          <w:lang w:eastAsia="en-US"/>
        </w:rPr>
        <w:t xml:space="preserve">243 </w:t>
      </w:r>
      <w:r w:rsidR="00A125CC" w:rsidRPr="00A125CC">
        <w:rPr>
          <w:rFonts w:eastAsiaTheme="minorHAnsi" w:cstheme="minorHAnsi"/>
          <w:b/>
          <w:bCs/>
          <w:sz w:val="24"/>
          <w:szCs w:val="24"/>
          <w:lang w:eastAsia="en-US"/>
        </w:rPr>
        <w:t>βιβλία</w:t>
      </w:r>
      <w:r w:rsidR="00A125CC">
        <w:rPr>
          <w:rFonts w:eastAsiaTheme="minorHAnsi" w:cstheme="minorHAnsi"/>
          <w:sz w:val="24"/>
          <w:szCs w:val="24"/>
          <w:lang w:eastAsia="en-US"/>
        </w:rPr>
        <w:t>.</w:t>
      </w:r>
    </w:p>
    <w:p w:rsidR="00A125CC" w:rsidRDefault="0013625E" w:rsidP="00BD62B4">
      <w:pPr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Στο πρόγραμμασ</w:t>
      </w:r>
      <w:r w:rsidR="00A125CC">
        <w:rPr>
          <w:rFonts w:eastAsiaTheme="minorHAnsi" w:cstheme="minorHAnsi"/>
          <w:sz w:val="24"/>
          <w:szCs w:val="24"/>
          <w:lang w:eastAsia="en-US"/>
        </w:rPr>
        <w:t xml:space="preserve">υμμετείχαν </w:t>
      </w:r>
      <w:r w:rsidRPr="0013625E">
        <w:rPr>
          <w:rFonts w:eastAsiaTheme="minorHAnsi" w:cstheme="minorHAnsi"/>
          <w:b/>
          <w:bCs/>
          <w:sz w:val="24"/>
          <w:szCs w:val="24"/>
          <w:lang w:eastAsia="en-US"/>
        </w:rPr>
        <w:t>78</w:t>
      </w:r>
      <w:r w:rsidR="00A125CC" w:rsidRPr="0013625E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παιδιά</w:t>
      </w:r>
      <w:r w:rsidR="0093114A">
        <w:rPr>
          <w:rFonts w:eastAsiaTheme="minorHAnsi" w:cstheme="minorHAnsi"/>
          <w:b/>
          <w:bCs/>
          <w:sz w:val="24"/>
          <w:szCs w:val="24"/>
          <w:lang w:eastAsia="en-US"/>
        </w:rPr>
        <w:t>,</w:t>
      </w:r>
      <w:r w:rsidR="00A7344E">
        <w:rPr>
          <w:rFonts w:eastAsiaTheme="minorHAnsi" w:cstheme="minorHAnsi"/>
          <w:sz w:val="24"/>
          <w:szCs w:val="24"/>
          <w:lang w:eastAsia="en-US"/>
        </w:rPr>
        <w:t xml:space="preserve"> από </w:t>
      </w:r>
      <w:r w:rsidRPr="0013625E">
        <w:rPr>
          <w:rFonts w:eastAsiaTheme="minorHAnsi" w:cstheme="minorHAnsi"/>
          <w:b/>
          <w:bCs/>
          <w:sz w:val="24"/>
          <w:szCs w:val="24"/>
          <w:lang w:eastAsia="en-US"/>
        </w:rPr>
        <w:t>18 τάξεις</w:t>
      </w:r>
      <w:r>
        <w:rPr>
          <w:rFonts w:eastAsiaTheme="minorHAnsi" w:cstheme="minorHAnsi"/>
          <w:sz w:val="24"/>
          <w:szCs w:val="24"/>
          <w:lang w:eastAsia="en-US"/>
        </w:rPr>
        <w:t xml:space="preserve"> και </w:t>
      </w:r>
      <w:r w:rsidR="00A7344E">
        <w:rPr>
          <w:rFonts w:eastAsiaTheme="minorHAnsi" w:cstheme="minorHAnsi"/>
          <w:sz w:val="24"/>
          <w:szCs w:val="24"/>
          <w:lang w:eastAsia="en-US"/>
        </w:rPr>
        <w:t xml:space="preserve">εγγράφηκαν </w:t>
      </w:r>
      <w:r w:rsidRPr="0013625E">
        <w:rPr>
          <w:rFonts w:eastAsiaTheme="minorHAnsi" w:cstheme="minorHAnsi"/>
          <w:b/>
          <w:bCs/>
          <w:sz w:val="24"/>
          <w:szCs w:val="24"/>
          <w:lang w:eastAsia="en-US"/>
        </w:rPr>
        <w:t>5 από τα 9Γυμνάσια</w:t>
      </w:r>
      <w:r w:rsidR="00A125CC">
        <w:rPr>
          <w:rFonts w:eastAsiaTheme="minorHAnsi" w:cstheme="minorHAnsi"/>
          <w:sz w:val="24"/>
          <w:szCs w:val="24"/>
          <w:lang w:eastAsia="en-US"/>
        </w:rPr>
        <w:t xml:space="preserve"> του Δήμου Καλαμαριάς.</w:t>
      </w:r>
    </w:p>
    <w:p w:rsidR="00A7344E" w:rsidRPr="00A7344E" w:rsidRDefault="0093114A" w:rsidP="00107ED7">
      <w:pPr>
        <w:pStyle w:val="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</w:t>
      </w:r>
      <w:r w:rsidR="00A7344E" w:rsidRPr="00A7344E">
        <w:rPr>
          <w:rFonts w:asciiTheme="minorHAnsi" w:hAnsiTheme="minorHAnsi" w:cstheme="minorHAnsi"/>
        </w:rPr>
        <w:t xml:space="preserve">ρωταρχική επιδίωξη </w:t>
      </w:r>
      <w:r>
        <w:rPr>
          <w:rFonts w:asciiTheme="minorHAnsi" w:hAnsiTheme="minorHAnsi" w:cstheme="minorHAnsi"/>
        </w:rPr>
        <w:t xml:space="preserve">του </w:t>
      </w:r>
      <w:r w:rsidR="002E53B0">
        <w:rPr>
          <w:rFonts w:asciiTheme="minorHAnsi" w:hAnsiTheme="minorHAnsi" w:cstheme="minorHAnsi"/>
        </w:rPr>
        <w:t>προγράμματος</w:t>
      </w:r>
      <w:r>
        <w:rPr>
          <w:rFonts w:asciiTheme="minorHAnsi" w:hAnsiTheme="minorHAnsi" w:cstheme="minorHAnsi"/>
        </w:rPr>
        <w:t xml:space="preserve"> αποτελούσε</w:t>
      </w:r>
      <w:r w:rsidR="00A7344E" w:rsidRPr="00A7344E">
        <w:rPr>
          <w:rFonts w:asciiTheme="minorHAnsi" w:hAnsiTheme="minorHAnsi" w:cstheme="minorHAnsi"/>
        </w:rPr>
        <w:t xml:space="preserve"> η ίδια η απόλαυση της ανάγνωσης</w:t>
      </w:r>
      <w:r w:rsidR="00C925BF">
        <w:rPr>
          <w:rFonts w:asciiTheme="minorHAnsi" w:hAnsiTheme="minorHAnsi" w:cstheme="minorHAnsi"/>
        </w:rPr>
        <w:t>,</w:t>
      </w:r>
      <w:r w:rsidR="00A7344E" w:rsidRPr="00A7344E">
        <w:rPr>
          <w:rFonts w:asciiTheme="minorHAnsi" w:hAnsiTheme="minorHAnsi" w:cstheme="minorHAnsi"/>
        </w:rPr>
        <w:t xml:space="preserve"> μέσα από τ</w:t>
      </w:r>
      <w:r>
        <w:rPr>
          <w:rFonts w:asciiTheme="minorHAnsi" w:hAnsiTheme="minorHAnsi" w:cstheme="minorHAnsi"/>
        </w:rPr>
        <w:t>ην προτεινόμενη λίστα των βιβλίων</w:t>
      </w:r>
      <w:r w:rsidR="00107ED7">
        <w:rPr>
          <w:rFonts w:asciiTheme="minorHAnsi" w:hAnsiTheme="minorHAnsi" w:cstheme="minorHAnsi"/>
        </w:rPr>
        <w:t>,</w:t>
      </w:r>
      <w:r w:rsidR="00A7344E" w:rsidRPr="00A7344E">
        <w:rPr>
          <w:rFonts w:asciiTheme="minorHAnsi" w:hAnsiTheme="minorHAnsi" w:cstheme="minorHAnsi"/>
        </w:rPr>
        <w:t xml:space="preserve"> καθώς και ο εμπλουτισμός</w:t>
      </w:r>
      <w:r w:rsidR="00C925BF">
        <w:rPr>
          <w:rFonts w:asciiTheme="minorHAnsi" w:hAnsiTheme="minorHAnsi" w:cstheme="minorHAnsi"/>
        </w:rPr>
        <w:t xml:space="preserve"> των παιδιών </w:t>
      </w:r>
      <w:r w:rsidR="00A7344E" w:rsidRPr="00A7344E">
        <w:rPr>
          <w:rFonts w:asciiTheme="minorHAnsi" w:hAnsiTheme="minorHAnsi" w:cstheme="minorHAnsi"/>
        </w:rPr>
        <w:t xml:space="preserve"> με ποικίλες γνώσεις, η τροφοδότηση της φαντασία τους και η καλλιέργεια της κριτικής τους σκέψης και της αισθητικής τους αντίληψης. Ακόμη τα παιδιά απ</w:t>
      </w:r>
      <w:r w:rsidR="00BE48DE">
        <w:rPr>
          <w:rFonts w:asciiTheme="minorHAnsi" w:hAnsiTheme="minorHAnsi" w:cstheme="minorHAnsi"/>
        </w:rPr>
        <w:t>έκτησαν</w:t>
      </w:r>
      <w:r w:rsidR="00A7344E" w:rsidRPr="00A7344E">
        <w:rPr>
          <w:rFonts w:asciiTheme="minorHAnsi" w:hAnsiTheme="minorHAnsi" w:cstheme="minorHAnsi"/>
        </w:rPr>
        <w:t xml:space="preserve"> την εμπειρία συμμετοχής σε μια πολιτιστική δραστηριότητα ευρείας κλίμακας.</w:t>
      </w:r>
    </w:p>
    <w:p w:rsidR="00A125CC" w:rsidRDefault="00A125CC" w:rsidP="00BD62B4">
      <w:pPr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Συγχαρητήρια αξίζουν </w:t>
      </w:r>
      <w:r w:rsidR="00DB3997">
        <w:rPr>
          <w:rFonts w:eastAsiaTheme="minorHAnsi" w:cstheme="minorHAnsi"/>
          <w:sz w:val="24"/>
          <w:szCs w:val="24"/>
          <w:lang w:eastAsia="en-US"/>
        </w:rPr>
        <w:t>σε όλα τα παιδιά που διάβασαν βιβλία από την προτεινόμενη λίστα και ήρθαν σε</w:t>
      </w:r>
      <w:r w:rsidR="00071579">
        <w:rPr>
          <w:rFonts w:eastAsiaTheme="minorHAnsi" w:cstheme="minorHAnsi"/>
          <w:sz w:val="24"/>
          <w:szCs w:val="24"/>
          <w:lang w:eastAsia="en-US"/>
        </w:rPr>
        <w:t xml:space="preserve"> επαφή</w:t>
      </w:r>
      <w:r w:rsidR="00DB3997">
        <w:rPr>
          <w:rFonts w:eastAsiaTheme="minorHAnsi" w:cstheme="minorHAnsi"/>
          <w:sz w:val="24"/>
          <w:szCs w:val="24"/>
          <w:lang w:eastAsia="en-US"/>
        </w:rPr>
        <w:t xml:space="preserve"> με </w:t>
      </w:r>
      <w:r w:rsidR="00071579">
        <w:rPr>
          <w:rFonts w:eastAsiaTheme="minorHAnsi" w:cstheme="minorHAnsi"/>
          <w:sz w:val="24"/>
          <w:szCs w:val="24"/>
          <w:lang w:eastAsia="en-US"/>
        </w:rPr>
        <w:t xml:space="preserve">αξιόλογα λογοτεχνικά </w:t>
      </w:r>
      <w:r w:rsidR="005B6548">
        <w:rPr>
          <w:rFonts w:eastAsiaTheme="minorHAnsi" w:cstheme="minorHAnsi"/>
          <w:sz w:val="24"/>
          <w:szCs w:val="24"/>
          <w:lang w:eastAsia="en-US"/>
        </w:rPr>
        <w:t>έργα</w:t>
      </w:r>
      <w:r w:rsidR="00107ED7">
        <w:rPr>
          <w:rFonts w:eastAsiaTheme="minorHAnsi" w:cstheme="minorHAnsi"/>
          <w:sz w:val="24"/>
          <w:szCs w:val="24"/>
          <w:lang w:eastAsia="en-US"/>
        </w:rPr>
        <w:t>, αλλά και βιβλία γνώσεων ή ξενόγλωσσα βιβλία</w:t>
      </w:r>
      <w:r w:rsidR="00071579">
        <w:rPr>
          <w:rFonts w:eastAsiaTheme="minorHAnsi" w:cstheme="minorHAnsi"/>
          <w:sz w:val="24"/>
          <w:szCs w:val="24"/>
          <w:lang w:eastAsia="en-US"/>
        </w:rPr>
        <w:t xml:space="preserve">. Κάποια </w:t>
      </w:r>
      <w:r w:rsidR="00115455">
        <w:rPr>
          <w:rFonts w:eastAsiaTheme="minorHAnsi" w:cstheme="minorHAnsi"/>
          <w:sz w:val="24"/>
          <w:szCs w:val="24"/>
          <w:lang w:eastAsia="en-US"/>
        </w:rPr>
        <w:t xml:space="preserve">από </w:t>
      </w:r>
      <w:r w:rsidR="00BE48DE">
        <w:rPr>
          <w:rFonts w:eastAsiaTheme="minorHAnsi" w:cstheme="minorHAnsi"/>
          <w:sz w:val="24"/>
          <w:szCs w:val="24"/>
          <w:lang w:eastAsia="en-US"/>
        </w:rPr>
        <w:t>αυτά</w:t>
      </w:r>
      <w:r w:rsidR="00115455">
        <w:rPr>
          <w:rFonts w:eastAsiaTheme="minorHAnsi" w:cstheme="minorHAnsi"/>
          <w:sz w:val="24"/>
          <w:szCs w:val="24"/>
          <w:lang w:eastAsia="en-US"/>
        </w:rPr>
        <w:t xml:space="preserve"> επισκέφτηκαν</w:t>
      </w:r>
      <w:r w:rsidR="00BE48DE">
        <w:rPr>
          <w:rFonts w:eastAsiaTheme="minorHAnsi" w:cstheme="minorHAnsi"/>
          <w:sz w:val="24"/>
          <w:szCs w:val="24"/>
          <w:lang w:eastAsia="en-US"/>
        </w:rPr>
        <w:t>,</w:t>
      </w:r>
      <w:r w:rsidR="00115455">
        <w:rPr>
          <w:rFonts w:eastAsiaTheme="minorHAnsi" w:cstheme="minorHAnsi"/>
          <w:sz w:val="24"/>
          <w:szCs w:val="24"/>
          <w:lang w:eastAsia="en-US"/>
        </w:rPr>
        <w:t xml:space="preserve"> διστακτικά</w:t>
      </w:r>
      <w:r w:rsidR="00BE48DE">
        <w:rPr>
          <w:rFonts w:eastAsiaTheme="minorHAnsi" w:cstheme="minorHAnsi"/>
          <w:sz w:val="24"/>
          <w:szCs w:val="24"/>
          <w:lang w:eastAsia="en-US"/>
        </w:rPr>
        <w:t>, στην αρχή,</w:t>
      </w:r>
      <w:r w:rsidR="00115455">
        <w:rPr>
          <w:rFonts w:eastAsiaTheme="minorHAnsi" w:cstheme="minorHAnsi"/>
          <w:sz w:val="24"/>
          <w:szCs w:val="24"/>
          <w:lang w:eastAsia="en-US"/>
        </w:rPr>
        <w:t xml:space="preserve"> τις βιβλιοθήκες</w:t>
      </w:r>
      <w:r w:rsidR="00107ED7">
        <w:rPr>
          <w:rFonts w:eastAsiaTheme="minorHAnsi" w:cstheme="minorHAnsi"/>
          <w:sz w:val="24"/>
          <w:szCs w:val="24"/>
          <w:lang w:eastAsia="en-US"/>
        </w:rPr>
        <w:t xml:space="preserve">. </w:t>
      </w:r>
      <w:r w:rsidR="00BE48DE">
        <w:rPr>
          <w:rFonts w:eastAsiaTheme="minorHAnsi" w:cstheme="minorHAnsi"/>
          <w:sz w:val="24"/>
          <w:szCs w:val="24"/>
          <w:lang w:eastAsia="en-US"/>
        </w:rPr>
        <w:t>Ύστερα</w:t>
      </w:r>
      <w:r w:rsidR="00115455">
        <w:rPr>
          <w:rFonts w:eastAsiaTheme="minorHAnsi" w:cstheme="minorHAnsi"/>
          <w:sz w:val="24"/>
          <w:szCs w:val="24"/>
          <w:lang w:eastAsia="en-US"/>
        </w:rPr>
        <w:t>, όμως, από την πρώτη επαφή με το χώρο και  διαπιστώνοντας ότι μπορούν να βρουν βιβλία που τους ενδιαφέρουν, άρχισαν να έρχονται παρέες, παρέες και να δανείζοντα</w:t>
      </w:r>
      <w:r w:rsidR="00BE48DE">
        <w:rPr>
          <w:rFonts w:eastAsiaTheme="minorHAnsi" w:cstheme="minorHAnsi"/>
          <w:sz w:val="24"/>
          <w:szCs w:val="24"/>
          <w:lang w:eastAsia="en-US"/>
        </w:rPr>
        <w:t>ι</w:t>
      </w:r>
      <w:r w:rsidR="00115455">
        <w:rPr>
          <w:rFonts w:eastAsiaTheme="minorHAnsi" w:cstheme="minorHAnsi"/>
          <w:sz w:val="24"/>
          <w:szCs w:val="24"/>
          <w:lang w:eastAsia="en-US"/>
        </w:rPr>
        <w:t xml:space="preserve">. </w:t>
      </w:r>
      <w:r w:rsidR="00107ED7">
        <w:rPr>
          <w:rFonts w:eastAsiaTheme="minorHAnsi" w:cstheme="minorHAnsi"/>
          <w:sz w:val="24"/>
          <w:szCs w:val="24"/>
          <w:lang w:eastAsia="en-US"/>
        </w:rPr>
        <w:t>Μερικά</w:t>
      </w:r>
      <w:r w:rsidR="00794153">
        <w:rPr>
          <w:rFonts w:eastAsiaTheme="minorHAnsi" w:cstheme="minorHAnsi"/>
          <w:sz w:val="24"/>
          <w:szCs w:val="24"/>
          <w:lang w:eastAsia="en-US"/>
        </w:rPr>
        <w:t xml:space="preserve">,μάλιστα, συνεχίζουν να διαβάζουν </w:t>
      </w:r>
      <w:r w:rsidR="00071579">
        <w:rPr>
          <w:rFonts w:eastAsiaTheme="minorHAnsi" w:cstheme="minorHAnsi"/>
          <w:sz w:val="24"/>
          <w:szCs w:val="24"/>
          <w:lang w:eastAsia="en-US"/>
        </w:rPr>
        <w:t>ακόμα και</w:t>
      </w:r>
      <w:r w:rsidR="00BE48DE">
        <w:rPr>
          <w:rFonts w:eastAsiaTheme="minorHAnsi" w:cstheme="minorHAnsi"/>
          <w:sz w:val="24"/>
          <w:szCs w:val="24"/>
          <w:lang w:eastAsia="en-US"/>
        </w:rPr>
        <w:t xml:space="preserve"> σήμερα,</w:t>
      </w:r>
      <w:r w:rsidR="00071579">
        <w:rPr>
          <w:rFonts w:eastAsiaTheme="minorHAnsi" w:cstheme="minorHAnsi"/>
          <w:sz w:val="24"/>
          <w:szCs w:val="24"/>
          <w:lang w:eastAsia="en-US"/>
        </w:rPr>
        <w:t xml:space="preserve"> μετά το τέλος του προγράμματος.</w:t>
      </w:r>
    </w:p>
    <w:p w:rsidR="00BD62B4" w:rsidRDefault="001B1935" w:rsidP="003346F8">
      <w:pPr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Όλα τα παιδιά που </w:t>
      </w:r>
      <w:r w:rsidR="00EB7A2B">
        <w:rPr>
          <w:rFonts w:eastAsiaTheme="minorHAnsi" w:cstheme="minorHAnsi"/>
          <w:sz w:val="24"/>
          <w:szCs w:val="24"/>
          <w:lang w:eastAsia="en-US"/>
        </w:rPr>
        <w:t>συμμετ</w:t>
      </w:r>
      <w:r w:rsidR="00BE48DE">
        <w:rPr>
          <w:rFonts w:eastAsiaTheme="minorHAnsi" w:cstheme="minorHAnsi"/>
          <w:sz w:val="24"/>
          <w:szCs w:val="24"/>
          <w:lang w:eastAsia="en-US"/>
        </w:rPr>
        <w:t>εί</w:t>
      </w:r>
      <w:r w:rsidR="00EB7A2B">
        <w:rPr>
          <w:rFonts w:eastAsiaTheme="minorHAnsi" w:cstheme="minorHAnsi"/>
          <w:sz w:val="24"/>
          <w:szCs w:val="24"/>
          <w:lang w:eastAsia="en-US"/>
        </w:rPr>
        <w:t>χ</w:t>
      </w:r>
      <w:r w:rsidR="00BE48DE">
        <w:rPr>
          <w:rFonts w:eastAsiaTheme="minorHAnsi" w:cstheme="minorHAnsi"/>
          <w:sz w:val="24"/>
          <w:szCs w:val="24"/>
          <w:lang w:eastAsia="en-US"/>
        </w:rPr>
        <w:t>α</w:t>
      </w:r>
      <w:r w:rsidR="00EB7A2B">
        <w:rPr>
          <w:rFonts w:eastAsiaTheme="minorHAnsi" w:cstheme="minorHAnsi"/>
          <w:sz w:val="24"/>
          <w:szCs w:val="24"/>
          <w:lang w:eastAsia="en-US"/>
        </w:rPr>
        <w:t xml:space="preserve">νθα </w:t>
      </w:r>
      <w:r w:rsidR="00877BCE">
        <w:rPr>
          <w:rFonts w:eastAsiaTheme="minorHAnsi" w:cstheme="minorHAnsi"/>
          <w:sz w:val="24"/>
          <w:szCs w:val="24"/>
          <w:lang w:eastAsia="en-US"/>
        </w:rPr>
        <w:t>παρ</w:t>
      </w:r>
      <w:r w:rsidR="00EB7A2B">
        <w:rPr>
          <w:rFonts w:eastAsiaTheme="minorHAnsi" w:cstheme="minorHAnsi"/>
          <w:sz w:val="24"/>
          <w:szCs w:val="24"/>
          <w:lang w:eastAsia="en-US"/>
        </w:rPr>
        <w:t>αλάβουν τον</w:t>
      </w:r>
      <w:r>
        <w:rPr>
          <w:rFonts w:eastAsiaTheme="minorHAnsi" w:cstheme="minorHAnsi"/>
          <w:sz w:val="24"/>
          <w:szCs w:val="24"/>
          <w:lang w:eastAsia="en-US"/>
        </w:rPr>
        <w:t xml:space="preserve"> έπαινο συμμετοχής</w:t>
      </w:r>
      <w:r w:rsidR="00EB7A2B">
        <w:rPr>
          <w:rFonts w:eastAsiaTheme="minorHAnsi" w:cstheme="minorHAnsi"/>
          <w:sz w:val="24"/>
          <w:szCs w:val="24"/>
          <w:lang w:eastAsia="en-US"/>
        </w:rPr>
        <w:t xml:space="preserve">, </w:t>
      </w:r>
      <w:r>
        <w:rPr>
          <w:rFonts w:eastAsiaTheme="minorHAnsi" w:cstheme="minorHAnsi"/>
          <w:sz w:val="24"/>
          <w:szCs w:val="24"/>
          <w:lang w:eastAsia="en-US"/>
        </w:rPr>
        <w:t>καθώς και την κονκάρδα του ΒΙΒΛΙΟΣΚΩΛΗΚΑ</w:t>
      </w:r>
      <w:r w:rsidR="00BE48DE">
        <w:rPr>
          <w:rFonts w:eastAsiaTheme="minorHAnsi" w:cstheme="minorHAnsi"/>
          <w:sz w:val="24"/>
          <w:szCs w:val="24"/>
          <w:lang w:eastAsia="en-US"/>
        </w:rPr>
        <w:t xml:space="preserve"> για να τους θυμίζει τη σπουδαιότητα της ανάγνωσης βιβλίων</w:t>
      </w:r>
      <w:r w:rsidR="00021407">
        <w:rPr>
          <w:rFonts w:eastAsiaTheme="minorHAnsi" w:cstheme="minorHAnsi"/>
          <w:sz w:val="24"/>
          <w:szCs w:val="24"/>
          <w:lang w:eastAsia="en-US"/>
        </w:rPr>
        <w:t xml:space="preserve"> και ότι οι βιβλιοθήκες είναι πάντα διαθέσιμες με νέες εκδόσεις και τους καλοκαιρινούς μήνες</w:t>
      </w:r>
      <w:r w:rsidR="00BE48DE">
        <w:rPr>
          <w:rFonts w:eastAsiaTheme="minorHAnsi" w:cstheme="minorHAnsi"/>
          <w:sz w:val="24"/>
          <w:szCs w:val="24"/>
          <w:lang w:eastAsia="en-US"/>
        </w:rPr>
        <w:t>.</w:t>
      </w:r>
    </w:p>
    <w:p w:rsidR="00A125CC" w:rsidRDefault="00910E0A" w:rsidP="00BE48DE">
      <w:pPr>
        <w:rPr>
          <w:rFonts w:eastAsiaTheme="minorHAnsi" w:cstheme="minorHAnsi"/>
          <w:sz w:val="24"/>
          <w:szCs w:val="24"/>
          <w:lang w:eastAsia="en-US"/>
        </w:rPr>
      </w:pPr>
      <w:r w:rsidRPr="0085137D">
        <w:rPr>
          <w:rFonts w:eastAsiaTheme="minorHAnsi" w:cstheme="minorHAnsi"/>
          <w:sz w:val="24"/>
          <w:szCs w:val="24"/>
          <w:lang w:eastAsia="en-US"/>
        </w:rPr>
        <w:t>Παρακάτω αναλυτικά οι αναγνώσεις και τα</w:t>
      </w:r>
      <w:r w:rsidRPr="00910E0A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ΡΕΚΟΡ ΑΝΑΓΝΩΣΗΣ</w:t>
      </w:r>
      <w:r w:rsidR="0085137D">
        <w:rPr>
          <w:rFonts w:eastAsiaTheme="minorHAnsi" w:cstheme="minorHAnsi"/>
          <w:sz w:val="24"/>
          <w:szCs w:val="24"/>
          <w:lang w:eastAsia="en-US"/>
        </w:rPr>
        <w:t xml:space="preserve">κατά </w:t>
      </w:r>
      <w:r w:rsidR="00BE48DE">
        <w:rPr>
          <w:rFonts w:eastAsiaTheme="minorHAnsi" w:cstheme="minorHAnsi"/>
          <w:sz w:val="24"/>
          <w:szCs w:val="24"/>
          <w:lang w:eastAsia="en-US"/>
        </w:rPr>
        <w:t>γυμνάσιο</w:t>
      </w:r>
    </w:p>
    <w:tbl>
      <w:tblPr>
        <w:tblW w:w="7580" w:type="dxa"/>
        <w:tblInd w:w="113" w:type="dxa"/>
        <w:tblLook w:val="04A0"/>
      </w:tblPr>
      <w:tblGrid>
        <w:gridCol w:w="3519"/>
        <w:gridCol w:w="280"/>
        <w:gridCol w:w="1013"/>
        <w:gridCol w:w="2929"/>
      </w:tblGrid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ΒΙΒΛΙΟΣΚΩΛΗΚΕΣ ΦΕΒΡΟΥΑΡΙΟΣ - ΜΑΪΟΣ 2022</w:t>
            </w: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1ο ΠΡΟΓΡΑΜΜΑ ΦΙΛΑΝΑΓΝΩΣΙΑΣ ΓΙΑ ΤΑ ΓΥΜΝΑΣΙΑ</w:t>
            </w: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ΑΝΑΓΝΩΣΕΙΣ 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ΓΥΜΝΑΣΙΑ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ΒΙΒΛΙΑ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ΠΑΙΔΙΑ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ΣΥΝΟΛΟ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77</w:t>
            </w: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ΒΙΒΛΙΟΣΚΩΛΗΚΕΣ ΦΕΒΡΟΥΑΡΙΟΣ - ΜΑΪΟΣ 2022</w:t>
            </w: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1ο ΠΡΟΓΡΑΜΜΑ ΦΙΛΑΝΑΓΝΩΣΙΑΣ ΓΙΑ ΤΑ ΓΥΜΝΑΣΙΑ</w:t>
            </w: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ΑΝΑΓΝΩΣΕΙΣ ΚΑΤΑ ΤΜΗΜΑ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ΓΥΜΝΑΣΙΑ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ΒΙΒΛΙΑ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ΠΑΙΔΙΑ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 Α4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Γ2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 Β4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 Γυμνάσιο/Α2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Β1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Γυμνάσιο/Α3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 Γυμνάσιο/Α1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 Γυμνάσιο/Α1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Γυμνάσιο/Α3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Β2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Γυμνάσιο/Α5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 Γυμνάσιο/Α2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Α3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Γυμνάσιο/Α4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ΣΥΝΟΛΟ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254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78</w:t>
            </w: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ΒΙΒΛΙΟΣΚΩΛΗΚΕΣ ΦΕΒΡΟΥΑΡΙΟΣ - ΜΑΪΟΣ 2022</w:t>
            </w: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1ο ΠΡΟΓΡΑΜΜΑ ΦΙΛΑΝΑΓΝΩΣΙΑΣ ΓΙΑ ΤΑ ΓΥΜΝΑΣΙΑ</w:t>
            </w:r>
          </w:p>
        </w:tc>
      </w:tr>
      <w:tr w:rsidR="003346F8" w:rsidRPr="003346F8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ΠΡΩΤΑΘΛΗΤΕΣ ΑΝΑΓΝΩΣΗΣ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ΟΝΟΜΑΤΑ ΜΑΘΗΤΩΝ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ΒΙΒΛΙΑ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ΓΥΜΝΑΣΙΟ/ΤΜΗΜΑ</w:t>
            </w:r>
          </w:p>
        </w:tc>
      </w:tr>
      <w:tr w:rsidR="003346F8" w:rsidRPr="003346F8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ΠΑΠΑΔΟΠΟΥΛΟΣ ΗΛΙΑΣ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9ο/ Α2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ΚΑΜΠΟΥΡΟΓΛΟΥ ΑΝΑΣΤΑΣΙΑ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9ο/ Α1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ΘΕΟΔΩΡΙΔΟΥ ΕΥΘΥΜΙΑ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3ο/Α3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ΑΛΤΙΠΑΡΜΑΚΗ ΔΑΝΑΗ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7ο/Γ2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ΣΥΝΟΔΗ ΕΛΙΣΑΒΕΤ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6ο/Α3</w:t>
            </w:r>
          </w:p>
        </w:tc>
      </w:tr>
      <w:tr w:rsidR="003346F8" w:rsidRPr="003346F8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ΜΑΚΑΝΤΑΣΗ ΙΩΑΝΝΑ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7ο/Β2</w:t>
            </w:r>
          </w:p>
        </w:tc>
      </w:tr>
      <w:tr w:rsidR="003346F8" w:rsidRPr="003346F8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ΚΙΤΗ ΝΙΚΗ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6ο/Α4</w:t>
            </w:r>
          </w:p>
        </w:tc>
      </w:tr>
      <w:tr w:rsidR="003346F8" w:rsidRPr="003346F8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ΒΛΑΧΟΥ ΕΛΕΝΗ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8ο/Α1</w:t>
            </w:r>
          </w:p>
        </w:tc>
      </w:tr>
      <w:tr w:rsidR="003346F8" w:rsidRPr="003346F8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ΖΑΡΡΑ ΧΡΙΣΤΙΝΑ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6ο/Α1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ΣΤΑΥΡΟΠΟΥΛΟΥ ΑΝΑΣΤΑΣΙΑ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7ο/Γ2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ΚΡΑΝΙΩΤΗ ΕΛΕΝΗ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6ο/Α4</w:t>
            </w:r>
          </w:p>
        </w:tc>
      </w:tr>
      <w:tr w:rsidR="003346F8" w:rsidRPr="003346F8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ΣΤΑΣΙΝΑΚΗ ΑΙΓΛΗ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6ο/Α4</w:t>
            </w:r>
          </w:p>
        </w:tc>
      </w:tr>
      <w:tr w:rsidR="003346F8" w:rsidRPr="003346F8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ΑΡΒΑΝΙΤΟΠΟΥΛΟΥ ΔΕΣΠΟΙΝΑ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7ο/Β1</w:t>
            </w:r>
          </w:p>
        </w:tc>
      </w:tr>
      <w:tr w:rsidR="003346F8" w:rsidRPr="003346F8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ΕΓΓΟΝΟΠΟΥΛΟΥ ΑΓΓΕΛΙΚΗ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6ο/Α1</w:t>
            </w:r>
          </w:p>
        </w:tc>
      </w:tr>
      <w:tr w:rsidR="003346F8" w:rsidRPr="003346F8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ΚΕΧΑΓΙΟΓΛΟΥ ΧΡΙΣΤΙΝΑ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7ο/Β1</w:t>
            </w:r>
          </w:p>
        </w:tc>
      </w:tr>
      <w:tr w:rsidR="003346F8" w:rsidRPr="003346F8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ΚΑΡΑΝΤΩΝΗ ΔΗΜΗΤΡΑ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6ο/Α2</w:t>
            </w:r>
          </w:p>
        </w:tc>
      </w:tr>
      <w:tr w:rsidR="003346F8" w:rsidRPr="003346F8" w:rsidTr="0078634C">
        <w:trPr>
          <w:trHeight w:val="37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ΜΗΤΣΟΥΔΗ ΕΥΓΕΝΙΑ</w:t>
            </w: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7ο/Β1</w:t>
            </w:r>
          </w:p>
        </w:tc>
      </w:tr>
      <w:tr w:rsidR="003346F8" w:rsidRPr="003346F8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ΚΡΙΚΕΛΗΣ ΚΩΝΣΤΑΝΤΙΝΟΣ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6ο/Α2</w:t>
            </w:r>
          </w:p>
        </w:tc>
      </w:tr>
      <w:tr w:rsidR="003346F8" w:rsidRPr="003346F8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346F8" w:rsidRDefault="003346F8" w:rsidP="00BE48DE">
      <w:pPr>
        <w:rPr>
          <w:rFonts w:eastAsiaTheme="minorHAnsi" w:cstheme="minorHAnsi"/>
          <w:sz w:val="24"/>
          <w:szCs w:val="24"/>
          <w:lang w:eastAsia="en-US"/>
        </w:rPr>
      </w:pPr>
    </w:p>
    <w:p w:rsidR="0085137D" w:rsidRDefault="0085137D" w:rsidP="0085137D">
      <w:pPr>
        <w:rPr>
          <w:rFonts w:eastAsiaTheme="minorHAnsi" w:cstheme="minorHAnsi"/>
          <w:sz w:val="24"/>
          <w:szCs w:val="24"/>
          <w:lang w:eastAsia="en-US"/>
        </w:rPr>
      </w:pPr>
    </w:p>
    <w:p w:rsidR="0085137D" w:rsidRPr="0085137D" w:rsidRDefault="0085137D" w:rsidP="0085137D">
      <w:pPr>
        <w:rPr>
          <w:rFonts w:eastAsiaTheme="minorHAnsi" w:cstheme="minorHAnsi"/>
          <w:sz w:val="24"/>
          <w:szCs w:val="24"/>
          <w:lang w:eastAsia="en-US"/>
        </w:rPr>
      </w:pPr>
    </w:p>
    <w:p w:rsidR="00A125CC" w:rsidRPr="00A125CC" w:rsidRDefault="00A125CC" w:rsidP="003C41EC">
      <w:pPr>
        <w:rPr>
          <w:rFonts w:eastAsiaTheme="minorHAnsi" w:cstheme="minorHAnsi"/>
          <w:sz w:val="24"/>
          <w:szCs w:val="24"/>
          <w:lang w:eastAsia="en-US"/>
        </w:rPr>
      </w:pPr>
    </w:p>
    <w:p w:rsidR="00CD30A0" w:rsidRDefault="00CD30A0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04CF" w:rsidRPr="002704CF" w:rsidRDefault="002704CF" w:rsidP="002704C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4CF">
        <w:rPr>
          <w:rFonts w:ascii="Calibri" w:eastAsia="Times New Roman" w:hAnsi="Calibri" w:cs="Calibri"/>
          <w:color w:val="000000"/>
        </w:rPr>
        <w:t> </w:t>
      </w:r>
    </w:p>
    <w:p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04CF" w:rsidRPr="002704CF" w:rsidRDefault="002704CF" w:rsidP="002704C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4CF">
        <w:rPr>
          <w:rFonts w:ascii="Calibri" w:eastAsia="Times New Roman" w:hAnsi="Calibri" w:cs="Calibri"/>
          <w:color w:val="000000"/>
        </w:rPr>
        <w:t> </w:t>
      </w:r>
    </w:p>
    <w:p w:rsidR="002704CF" w:rsidRPr="00CD30A0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Pr="008F1017" w:rsidRDefault="00BA53A5">
      <w:pPr>
        <w:rPr>
          <w:sz w:val="24"/>
          <w:szCs w:val="24"/>
        </w:rPr>
      </w:pPr>
    </w:p>
    <w:p w:rsidR="00BA53A5" w:rsidRDefault="00BA53A5"/>
    <w:p w:rsidR="00BA53A5" w:rsidRDefault="00BA53A5"/>
    <w:p w:rsidR="00BA53A5" w:rsidRDefault="00BA53A5"/>
    <w:p w:rsidR="00BA53A5" w:rsidRDefault="00BA53A5"/>
    <w:p w:rsidR="00BA53A5" w:rsidRDefault="00BA53A5"/>
    <w:sectPr w:rsidR="00BA53A5" w:rsidSect="0050212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B0" w:rsidRDefault="00EF43B0" w:rsidP="00A3780E">
      <w:pPr>
        <w:spacing w:after="0" w:line="240" w:lineRule="auto"/>
      </w:pPr>
      <w:r>
        <w:separator/>
      </w:r>
    </w:p>
  </w:endnote>
  <w:endnote w:type="continuationSeparator" w:id="1">
    <w:p w:rsidR="00EF43B0" w:rsidRDefault="00EF43B0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427411"/>
      <w:docPartObj>
        <w:docPartGallery w:val="Page Numbers (Bottom of Page)"/>
        <w:docPartUnique/>
      </w:docPartObj>
    </w:sdtPr>
    <w:sdtContent>
      <w:p w:rsidR="00A3780E" w:rsidRDefault="00375168">
        <w:pPr>
          <w:pStyle w:val="a6"/>
          <w:jc w:val="center"/>
        </w:pPr>
        <w:r>
          <w:fldChar w:fldCharType="begin"/>
        </w:r>
        <w:r w:rsidR="00A3780E">
          <w:instrText>PAGE   \* MERGEFORMAT</w:instrText>
        </w:r>
        <w:r>
          <w:fldChar w:fldCharType="separate"/>
        </w:r>
        <w:r w:rsidR="00EF43B0">
          <w:rPr>
            <w:noProof/>
          </w:rPr>
          <w:t>1</w:t>
        </w:r>
        <w:r>
          <w:fldChar w:fldCharType="end"/>
        </w:r>
      </w:p>
    </w:sdtContent>
  </w:sdt>
  <w:p w:rsidR="00A3780E" w:rsidRDefault="00A378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B0" w:rsidRDefault="00EF43B0" w:rsidP="00A3780E">
      <w:pPr>
        <w:spacing w:after="0" w:line="240" w:lineRule="auto"/>
      </w:pPr>
      <w:r>
        <w:separator/>
      </w:r>
    </w:p>
  </w:footnote>
  <w:footnote w:type="continuationSeparator" w:id="1">
    <w:p w:rsidR="00EF43B0" w:rsidRDefault="00EF43B0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6073C58"/>
    <w:multiLevelType w:val="hybridMultilevel"/>
    <w:tmpl w:val="B31E0036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4D9C"/>
    <w:rsid w:val="00014743"/>
    <w:rsid w:val="00021407"/>
    <w:rsid w:val="0002256B"/>
    <w:rsid w:val="000459CF"/>
    <w:rsid w:val="00047F2B"/>
    <w:rsid w:val="000647BB"/>
    <w:rsid w:val="00064B39"/>
    <w:rsid w:val="000712DA"/>
    <w:rsid w:val="00071579"/>
    <w:rsid w:val="00085AA4"/>
    <w:rsid w:val="000B540F"/>
    <w:rsid w:val="000B61D4"/>
    <w:rsid w:val="000C36A1"/>
    <w:rsid w:val="000C4790"/>
    <w:rsid w:val="000D322C"/>
    <w:rsid w:val="000F5A3C"/>
    <w:rsid w:val="00107ED7"/>
    <w:rsid w:val="00114DAF"/>
    <w:rsid w:val="00115455"/>
    <w:rsid w:val="001200A7"/>
    <w:rsid w:val="00122ED1"/>
    <w:rsid w:val="001301DC"/>
    <w:rsid w:val="0013625E"/>
    <w:rsid w:val="00143E9B"/>
    <w:rsid w:val="00172066"/>
    <w:rsid w:val="00187733"/>
    <w:rsid w:val="00191F98"/>
    <w:rsid w:val="0019210F"/>
    <w:rsid w:val="001A0316"/>
    <w:rsid w:val="001B1935"/>
    <w:rsid w:val="001E4485"/>
    <w:rsid w:val="001E5530"/>
    <w:rsid w:val="00205319"/>
    <w:rsid w:val="00215949"/>
    <w:rsid w:val="00255B6B"/>
    <w:rsid w:val="002614B8"/>
    <w:rsid w:val="002704CF"/>
    <w:rsid w:val="002801B4"/>
    <w:rsid w:val="00286427"/>
    <w:rsid w:val="0028748D"/>
    <w:rsid w:val="002B63A9"/>
    <w:rsid w:val="002D270E"/>
    <w:rsid w:val="002E53B0"/>
    <w:rsid w:val="002F5A03"/>
    <w:rsid w:val="002F5A6C"/>
    <w:rsid w:val="003124F0"/>
    <w:rsid w:val="00331BC7"/>
    <w:rsid w:val="003346F8"/>
    <w:rsid w:val="00336893"/>
    <w:rsid w:val="00345F88"/>
    <w:rsid w:val="00360D1D"/>
    <w:rsid w:val="003746F0"/>
    <w:rsid w:val="00375168"/>
    <w:rsid w:val="00376436"/>
    <w:rsid w:val="003902DD"/>
    <w:rsid w:val="0039564E"/>
    <w:rsid w:val="003B3ABB"/>
    <w:rsid w:val="003C41EC"/>
    <w:rsid w:val="003C7784"/>
    <w:rsid w:val="003D13EE"/>
    <w:rsid w:val="003E02B9"/>
    <w:rsid w:val="003F6535"/>
    <w:rsid w:val="00412909"/>
    <w:rsid w:val="0042268B"/>
    <w:rsid w:val="00440649"/>
    <w:rsid w:val="004467BD"/>
    <w:rsid w:val="0045663B"/>
    <w:rsid w:val="00493093"/>
    <w:rsid w:val="004A3559"/>
    <w:rsid w:val="004A6C46"/>
    <w:rsid w:val="004B21B3"/>
    <w:rsid w:val="004C08D3"/>
    <w:rsid w:val="004D276C"/>
    <w:rsid w:val="004D3D4F"/>
    <w:rsid w:val="004E0160"/>
    <w:rsid w:val="00502127"/>
    <w:rsid w:val="00526484"/>
    <w:rsid w:val="005345C5"/>
    <w:rsid w:val="0056374D"/>
    <w:rsid w:val="00565CD2"/>
    <w:rsid w:val="005670FA"/>
    <w:rsid w:val="005739C5"/>
    <w:rsid w:val="0057534D"/>
    <w:rsid w:val="005820DC"/>
    <w:rsid w:val="00585A3B"/>
    <w:rsid w:val="0059298D"/>
    <w:rsid w:val="00594962"/>
    <w:rsid w:val="0059584E"/>
    <w:rsid w:val="00597D64"/>
    <w:rsid w:val="005B1893"/>
    <w:rsid w:val="005B6548"/>
    <w:rsid w:val="005C2F54"/>
    <w:rsid w:val="00617D98"/>
    <w:rsid w:val="00634AFC"/>
    <w:rsid w:val="00636BB4"/>
    <w:rsid w:val="006404D5"/>
    <w:rsid w:val="00647B58"/>
    <w:rsid w:val="00651197"/>
    <w:rsid w:val="00662305"/>
    <w:rsid w:val="0066272D"/>
    <w:rsid w:val="00667C6F"/>
    <w:rsid w:val="00670177"/>
    <w:rsid w:val="006A01EB"/>
    <w:rsid w:val="006B0D2B"/>
    <w:rsid w:val="006C404C"/>
    <w:rsid w:val="006D04B9"/>
    <w:rsid w:val="006E4765"/>
    <w:rsid w:val="00704933"/>
    <w:rsid w:val="007075F0"/>
    <w:rsid w:val="00743554"/>
    <w:rsid w:val="00746958"/>
    <w:rsid w:val="0077313D"/>
    <w:rsid w:val="0078489D"/>
    <w:rsid w:val="0078634C"/>
    <w:rsid w:val="00794153"/>
    <w:rsid w:val="007A4D9C"/>
    <w:rsid w:val="007A6F05"/>
    <w:rsid w:val="007B2371"/>
    <w:rsid w:val="007B2DA7"/>
    <w:rsid w:val="007E0760"/>
    <w:rsid w:val="007F022D"/>
    <w:rsid w:val="00821E8F"/>
    <w:rsid w:val="00831B02"/>
    <w:rsid w:val="0084198D"/>
    <w:rsid w:val="00844D5E"/>
    <w:rsid w:val="00847EF2"/>
    <w:rsid w:val="0085137D"/>
    <w:rsid w:val="00852236"/>
    <w:rsid w:val="00857C4C"/>
    <w:rsid w:val="00864FFB"/>
    <w:rsid w:val="0087077A"/>
    <w:rsid w:val="00872282"/>
    <w:rsid w:val="00873B05"/>
    <w:rsid w:val="00877BCE"/>
    <w:rsid w:val="00891878"/>
    <w:rsid w:val="008B1473"/>
    <w:rsid w:val="008C1B8E"/>
    <w:rsid w:val="008E0EFC"/>
    <w:rsid w:val="008F1017"/>
    <w:rsid w:val="00904437"/>
    <w:rsid w:val="00910E0A"/>
    <w:rsid w:val="0093114A"/>
    <w:rsid w:val="00931CDC"/>
    <w:rsid w:val="00932814"/>
    <w:rsid w:val="009362B1"/>
    <w:rsid w:val="00936995"/>
    <w:rsid w:val="0094547A"/>
    <w:rsid w:val="00945FCC"/>
    <w:rsid w:val="00964A30"/>
    <w:rsid w:val="009768CC"/>
    <w:rsid w:val="009A3361"/>
    <w:rsid w:val="009B21E2"/>
    <w:rsid w:val="009D490E"/>
    <w:rsid w:val="009E2E05"/>
    <w:rsid w:val="009E31B5"/>
    <w:rsid w:val="009F5609"/>
    <w:rsid w:val="00A125CC"/>
    <w:rsid w:val="00A3043B"/>
    <w:rsid w:val="00A33630"/>
    <w:rsid w:val="00A3780E"/>
    <w:rsid w:val="00A6316A"/>
    <w:rsid w:val="00A7344E"/>
    <w:rsid w:val="00A77B1F"/>
    <w:rsid w:val="00AA43F7"/>
    <w:rsid w:val="00AC55DE"/>
    <w:rsid w:val="00AC6BB2"/>
    <w:rsid w:val="00AC7562"/>
    <w:rsid w:val="00AC78C5"/>
    <w:rsid w:val="00AD0D12"/>
    <w:rsid w:val="00AD6F9E"/>
    <w:rsid w:val="00AE4670"/>
    <w:rsid w:val="00AE7A95"/>
    <w:rsid w:val="00B00F0B"/>
    <w:rsid w:val="00B01150"/>
    <w:rsid w:val="00B12FD4"/>
    <w:rsid w:val="00B53DF7"/>
    <w:rsid w:val="00B8628B"/>
    <w:rsid w:val="00B86A04"/>
    <w:rsid w:val="00B95536"/>
    <w:rsid w:val="00B973AB"/>
    <w:rsid w:val="00BA2452"/>
    <w:rsid w:val="00BA53A5"/>
    <w:rsid w:val="00BB434A"/>
    <w:rsid w:val="00BD5FF0"/>
    <w:rsid w:val="00BD62B4"/>
    <w:rsid w:val="00BE48DE"/>
    <w:rsid w:val="00BF2214"/>
    <w:rsid w:val="00C07E05"/>
    <w:rsid w:val="00C12FBB"/>
    <w:rsid w:val="00C158A0"/>
    <w:rsid w:val="00C342A1"/>
    <w:rsid w:val="00C34E36"/>
    <w:rsid w:val="00C44E49"/>
    <w:rsid w:val="00C51898"/>
    <w:rsid w:val="00C5514B"/>
    <w:rsid w:val="00C64D2B"/>
    <w:rsid w:val="00C6583E"/>
    <w:rsid w:val="00C70773"/>
    <w:rsid w:val="00C925BF"/>
    <w:rsid w:val="00CD30A0"/>
    <w:rsid w:val="00CE00DB"/>
    <w:rsid w:val="00CE3C73"/>
    <w:rsid w:val="00D156D0"/>
    <w:rsid w:val="00D24784"/>
    <w:rsid w:val="00D47AE9"/>
    <w:rsid w:val="00D47CC3"/>
    <w:rsid w:val="00D55EDC"/>
    <w:rsid w:val="00DB3982"/>
    <w:rsid w:val="00DB3997"/>
    <w:rsid w:val="00DC3A8A"/>
    <w:rsid w:val="00DD3B54"/>
    <w:rsid w:val="00DE1A24"/>
    <w:rsid w:val="00E30C84"/>
    <w:rsid w:val="00E45338"/>
    <w:rsid w:val="00E5109E"/>
    <w:rsid w:val="00E54566"/>
    <w:rsid w:val="00E623CC"/>
    <w:rsid w:val="00E711D5"/>
    <w:rsid w:val="00E73562"/>
    <w:rsid w:val="00EA568E"/>
    <w:rsid w:val="00EB7A2B"/>
    <w:rsid w:val="00ED1919"/>
    <w:rsid w:val="00ED5A51"/>
    <w:rsid w:val="00EE1615"/>
    <w:rsid w:val="00EF43B0"/>
    <w:rsid w:val="00F10752"/>
    <w:rsid w:val="00F2374F"/>
    <w:rsid w:val="00F5166E"/>
    <w:rsid w:val="00F52124"/>
    <w:rsid w:val="00F55914"/>
    <w:rsid w:val="00F7172D"/>
    <w:rsid w:val="00F7478E"/>
    <w:rsid w:val="00FA40EF"/>
    <w:rsid w:val="00FC55FA"/>
    <w:rsid w:val="00FC7694"/>
    <w:rsid w:val="00FF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A3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2edcug0">
    <w:name w:val="d2edcug0"/>
    <w:basedOn w:val="a0"/>
    <w:rsid w:val="00E30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Γραμμενά</dc:creator>
  <cp:lastModifiedBy>DIOIKHSH</cp:lastModifiedBy>
  <cp:revision>2</cp:revision>
  <cp:lastPrinted>2019-11-11T08:56:00Z</cp:lastPrinted>
  <dcterms:created xsi:type="dcterms:W3CDTF">2022-05-25T06:05:00Z</dcterms:created>
  <dcterms:modified xsi:type="dcterms:W3CDTF">2022-05-25T06:05:00Z</dcterms:modified>
</cp:coreProperties>
</file>