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525" w:rsidRDefault="00487525" w:rsidP="00487525">
      <w:pPr>
        <w:shd w:val="clear" w:color="auto" w:fill="FFFFFF"/>
        <w:spacing w:before="0" w:line="375" w:lineRule="atLeast"/>
        <w:outlineLvl w:val="0"/>
        <w:rPr>
          <w:rFonts w:ascii="InterstateHeavy" w:eastAsia="Times New Roman" w:hAnsi="InterstateHeavy" w:cs="Times New Roman"/>
          <w:b/>
          <w:noProof w:val="0"/>
          <w:color w:val="2C2C2C"/>
          <w:kern w:val="36"/>
          <w:sz w:val="36"/>
          <w:szCs w:val="36"/>
          <w:lang w:val="en-US" w:eastAsia="el-GR"/>
        </w:rPr>
      </w:pPr>
      <w:r w:rsidRPr="00487525">
        <w:rPr>
          <w:rFonts w:ascii="InterstateHeavy" w:eastAsia="Times New Roman" w:hAnsi="InterstateHeavy" w:cs="Times New Roman"/>
          <w:b/>
          <w:noProof w:val="0"/>
          <w:color w:val="2C2C2C"/>
          <w:kern w:val="36"/>
          <w:sz w:val="36"/>
          <w:szCs w:val="36"/>
          <w:lang w:eastAsia="el-GR"/>
        </w:rPr>
        <w:t xml:space="preserve">     Πασχαλινά έθιμα σε όλη την Ελλάδα</w:t>
      </w:r>
    </w:p>
    <w:p w:rsidR="00487525" w:rsidRPr="00487525" w:rsidRDefault="00487525" w:rsidP="00487525">
      <w:pPr>
        <w:shd w:val="clear" w:color="auto" w:fill="FFFFFF"/>
        <w:spacing w:before="0" w:line="375" w:lineRule="atLeast"/>
        <w:outlineLvl w:val="0"/>
        <w:rPr>
          <w:rFonts w:ascii="InterstateHeavy" w:eastAsia="Times New Roman" w:hAnsi="InterstateHeavy" w:cs="Times New Roman"/>
          <w:b/>
          <w:noProof w:val="0"/>
          <w:color w:val="2C2C2C"/>
          <w:kern w:val="36"/>
          <w:sz w:val="36"/>
          <w:szCs w:val="36"/>
          <w:lang w:val="en-US" w:eastAsia="el-GR"/>
        </w:rPr>
      </w:pPr>
    </w:p>
    <w:p w:rsidR="00487525" w:rsidRPr="00487525" w:rsidRDefault="00487525" w:rsidP="00487525">
      <w:pPr>
        <w:shd w:val="clear" w:color="auto" w:fill="FFFFFF"/>
        <w:spacing w:before="0" w:after="260" w:line="255" w:lineRule="atLeast"/>
        <w:outlineLvl w:val="1"/>
        <w:rPr>
          <w:rFonts w:ascii="Helvetica" w:eastAsia="Times New Roman" w:hAnsi="Helvetica" w:cs="Times New Roman"/>
          <w:noProof w:val="0"/>
          <w:color w:val="2C2C2C"/>
          <w:sz w:val="26"/>
          <w:szCs w:val="26"/>
          <w:lang w:eastAsia="el-GR"/>
        </w:rPr>
      </w:pPr>
      <w:r w:rsidRPr="00487525">
        <w:rPr>
          <w:rFonts w:ascii="Helvetica" w:eastAsia="Times New Roman" w:hAnsi="Helvetica" w:cs="Times New Roman"/>
          <w:noProof w:val="0"/>
          <w:color w:val="2C2C2C"/>
          <w:sz w:val="26"/>
          <w:szCs w:val="26"/>
          <w:lang w:eastAsia="el-GR"/>
        </w:rPr>
        <w:t xml:space="preserve">     Το ελληνικό Πάσχα είναι μία από τις δημοφιλέστερες θρησκευτικές γιορτές και είναι πλούσιο σε παραδόσεις. Σε πολλές περιοχές της χώρας τα έθιμα που συνεχίζονται είναι πολλά και τα περισσότερα έχουν τις ρίζες τους στην Τουρκοκρατία (ή ακόμη και παλιότερα) και συνδέονται με σημαντικά γεγονότα του κάθε τόπου, που για τους κατοίκους του έχουν ξεχωριστή σημασία. Ο ιδιαίτερος αυτός τρόπος εορτασμού του Πάσχα κάνει το ταξίδι σε αυτούς τους τόπους αλησμόνητη εμπειρία</w:t>
      </w:r>
      <w:r w:rsidRPr="00487525">
        <w:rPr>
          <w:rFonts w:ascii="Helvetica" w:eastAsia="Times New Roman" w:hAnsi="Helvetica" w:cs="Times New Roman"/>
          <w:noProof w:val="0"/>
          <w:color w:val="2C2C2C"/>
          <w:sz w:val="26"/>
          <w:lang w:eastAsia="el-GR"/>
        </w:rPr>
        <w:t> .</w:t>
      </w:r>
    </w:p>
    <w:p w:rsidR="00487525" w:rsidRDefault="00487525" w:rsidP="00487525">
      <w:pPr>
        <w:shd w:val="clear" w:color="auto" w:fill="FFFFFF"/>
        <w:spacing w:before="0" w:line="255" w:lineRule="atLeast"/>
        <w:rPr>
          <w:rFonts w:ascii="Helvetica" w:eastAsia="Times New Roman" w:hAnsi="Helvetica" w:cs="Times New Roman"/>
          <w:noProof w:val="0"/>
          <w:color w:val="2C2C2C"/>
          <w:sz w:val="21"/>
          <w:szCs w:val="21"/>
          <w:lang w:val="en-US" w:eastAsia="el-GR"/>
        </w:rPr>
      </w:pPr>
      <w:r>
        <w:rPr>
          <w:rFonts w:ascii="Helvetica" w:eastAsia="Times New Roman" w:hAnsi="Helvetica" w:cs="Times New Roman"/>
          <w:color w:val="0645AD"/>
          <w:sz w:val="21"/>
          <w:szCs w:val="21"/>
          <w:lang w:eastAsia="el-GR"/>
        </w:rPr>
        <w:drawing>
          <wp:inline distT="0" distB="0" distL="0" distR="0">
            <wp:extent cx="4572000" cy="2857500"/>
            <wp:effectExtent l="19050" t="0" r="0" b="0"/>
            <wp:docPr id="31" name="Εικόνα 31" descr="Οι χιλιάδες ρουκέτες που εκτοξεύονται στον Βροντάδο της Χίου, το βράδυ της Ανάστασης, φωτίζουν εντυπωσιακά τον ουρανό.">
              <a:hlinkClick xmlns:a="http://schemas.openxmlformats.org/drawingml/2006/main" r:id="rId4" tooltip="&quot;Οι χιλιάδες ρουκέτες που εκτοξεύονται στον Βροντάδο της Χίου, το βράδυ της Ανάστασης, φωτίζουν εντυπωσιακά τον ουραν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Οι χιλιάδες ρουκέτες που εκτοξεύονται στον Βροντάδο της Χίου, το βράδυ της Ανάστασης, φωτίζουν εντυπωσιακά τον ουρανό.">
                      <a:hlinkClick r:id="rId4" tooltip="&quot;Οι χιλιάδες ρουκέτες που εκτοξεύονται στον Βροντάδο της Χίου, το βράδυ της Ανάστασης, φωτίζουν εντυπωσιακά τον ουρανό.&quot;"/>
                    </pic:cNvPr>
                    <pic:cNvPicPr>
                      <a:picLocks noChangeAspect="1" noChangeArrowheads="1"/>
                    </pic:cNvPicPr>
                  </pic:nvPicPr>
                  <pic:blipFill>
                    <a:blip r:embed="rId5" cstate="print"/>
                    <a:srcRect/>
                    <a:stretch>
                      <a:fillRect/>
                    </a:stretch>
                  </pic:blipFill>
                  <pic:spPr bwMode="auto">
                    <a:xfrm>
                      <a:off x="0" y="0"/>
                      <a:ext cx="4572000" cy="2857500"/>
                    </a:xfrm>
                    <a:prstGeom prst="rect">
                      <a:avLst/>
                    </a:prstGeom>
                    <a:noFill/>
                    <a:ln w="9525">
                      <a:noFill/>
                      <a:miter lim="800000"/>
                      <a:headEnd/>
                      <a:tailEnd/>
                    </a:ln>
                  </pic:spPr>
                </pic:pic>
              </a:graphicData>
            </a:graphic>
          </wp:inline>
        </w:drawing>
      </w:r>
    </w:p>
    <w:p w:rsidR="00487525" w:rsidRPr="00487525" w:rsidRDefault="00487525" w:rsidP="00487525">
      <w:pPr>
        <w:shd w:val="clear" w:color="auto" w:fill="FFFFFF"/>
        <w:spacing w:before="0" w:line="255" w:lineRule="atLeast"/>
        <w:rPr>
          <w:rFonts w:ascii="Helvetica" w:eastAsia="Times New Roman" w:hAnsi="Helvetica" w:cs="Times New Roman"/>
          <w:noProof w:val="0"/>
          <w:color w:val="2C2C2C"/>
          <w:sz w:val="21"/>
          <w:szCs w:val="21"/>
          <w:lang w:val="en-US" w:eastAsia="el-GR"/>
        </w:rPr>
      </w:pPr>
    </w:p>
    <w:p w:rsidR="00487525" w:rsidRDefault="00487525" w:rsidP="00487525">
      <w:pPr>
        <w:shd w:val="clear" w:color="auto" w:fill="EBEBEB"/>
        <w:spacing w:before="0" w:line="255" w:lineRule="atLeast"/>
        <w:rPr>
          <w:rFonts w:ascii="Arial" w:eastAsia="Times New Roman" w:hAnsi="Arial" w:cs="Arial"/>
          <w:b/>
          <w:bCs/>
          <w:noProof w:val="0"/>
          <w:color w:val="313233"/>
          <w:lang w:val="en-US" w:eastAsia="el-GR"/>
        </w:rPr>
      </w:pPr>
      <w:r w:rsidRPr="00487525">
        <w:rPr>
          <w:rFonts w:ascii="Arial" w:eastAsia="Times New Roman" w:hAnsi="Arial" w:cs="Arial"/>
          <w:b/>
          <w:bCs/>
          <w:noProof w:val="0"/>
          <w:color w:val="313233"/>
          <w:lang w:eastAsia="el-GR"/>
        </w:rPr>
        <w:t>Οι χιλιάδες ρουκέτες που εκτοξεύονται στον Βροντάδο της Χίου, το βράδυ της Ανάστασης, φωτίζουν εντυπωσιακά τον ουρανό.</w:t>
      </w:r>
    </w:p>
    <w:p w:rsidR="00E97362" w:rsidRDefault="00E97362" w:rsidP="00487525">
      <w:pPr>
        <w:shd w:val="clear" w:color="auto" w:fill="EBEBEB"/>
        <w:spacing w:before="0" w:line="255" w:lineRule="atLeast"/>
        <w:rPr>
          <w:rFonts w:ascii="Arial" w:eastAsia="Times New Roman" w:hAnsi="Arial" w:cs="Arial"/>
          <w:b/>
          <w:bCs/>
          <w:noProof w:val="0"/>
          <w:color w:val="313233"/>
          <w:lang w:val="en-US" w:eastAsia="el-GR"/>
        </w:rPr>
      </w:pPr>
    </w:p>
    <w:p w:rsidR="00E97362" w:rsidRPr="00487525" w:rsidRDefault="00E97362" w:rsidP="00487525">
      <w:pPr>
        <w:shd w:val="clear" w:color="auto" w:fill="EBEBEB"/>
        <w:spacing w:before="0" w:line="255" w:lineRule="atLeast"/>
        <w:rPr>
          <w:rFonts w:ascii="Arial" w:eastAsia="Times New Roman" w:hAnsi="Arial" w:cs="Arial"/>
          <w:b/>
          <w:bCs/>
          <w:noProof w:val="0"/>
          <w:color w:val="313233"/>
          <w:lang w:val="en-US" w:eastAsia="el-GR"/>
        </w:rPr>
      </w:pPr>
    </w:p>
    <w:p w:rsidR="00487525" w:rsidRPr="00487525" w:rsidRDefault="00487525" w:rsidP="00487525">
      <w:pPr>
        <w:shd w:val="clear" w:color="auto" w:fill="FFFFFF"/>
        <w:spacing w:before="0" w:line="255" w:lineRule="atLeast"/>
        <w:rPr>
          <w:rFonts w:ascii="Arial" w:eastAsia="Times New Roman" w:hAnsi="Arial" w:cs="Arial"/>
          <w:noProof w:val="0"/>
          <w:color w:val="2C2C2C"/>
          <w:lang w:eastAsia="el-GR"/>
        </w:rPr>
      </w:pPr>
      <w:r w:rsidRPr="00487525">
        <w:rPr>
          <w:rFonts w:ascii="Arial" w:eastAsia="Times New Roman" w:hAnsi="Arial" w:cs="Arial"/>
          <w:b/>
          <w:bCs/>
          <w:noProof w:val="0"/>
          <w:color w:val="2C2C2C"/>
          <w:lang w:eastAsia="el-GR"/>
        </w:rPr>
        <w:t>Χίος: Πύρινη νύχτα</w:t>
      </w:r>
      <w:r w:rsidRPr="00487525">
        <w:rPr>
          <w:rFonts w:ascii="Arial" w:eastAsia="Times New Roman" w:hAnsi="Arial" w:cs="Arial"/>
          <w:b/>
          <w:bCs/>
          <w:noProof w:val="0"/>
          <w:color w:val="2C2C2C"/>
          <w:lang w:eastAsia="el-GR"/>
        </w:rPr>
        <w:br/>
      </w:r>
      <w:r w:rsidRPr="00487525">
        <w:rPr>
          <w:rFonts w:ascii="Arial" w:eastAsia="Times New Roman" w:hAnsi="Arial" w:cs="Arial"/>
          <w:b/>
          <w:bCs/>
          <w:noProof w:val="0"/>
          <w:color w:val="2C2C2C"/>
          <w:lang w:eastAsia="el-GR"/>
        </w:rPr>
        <w:br/>
      </w:r>
      <w:r w:rsidR="00ED4FAC" w:rsidRPr="00ED4FAC">
        <w:rPr>
          <w:rFonts w:ascii="Arial" w:eastAsia="Times New Roman" w:hAnsi="Arial" w:cs="Arial"/>
          <w:noProof w:val="0"/>
          <w:color w:val="2C2C2C"/>
          <w:lang w:eastAsia="el-GR"/>
        </w:rPr>
        <w:t xml:space="preserve">    </w:t>
      </w:r>
      <w:r w:rsidRPr="00487525">
        <w:rPr>
          <w:rFonts w:ascii="Arial" w:eastAsia="Times New Roman" w:hAnsi="Arial" w:cs="Arial"/>
          <w:noProof w:val="0"/>
          <w:color w:val="2C2C2C"/>
          <w:lang w:eastAsia="el-GR"/>
        </w:rPr>
        <w:t>Στη Χίο η ανάσταση του Θεανθρώπου γιορτάζεται με πολύ μεγάλο ενθουσιασμό. Τέτοιον ώστε οι ενορίτες της Παναγίας Ερειθιανής και του Αγίου Μάρκου, στο Βροντάδο, να φροντίζουν να κάνουν τη νύχτα - μέρα με τις χιλιάδες ρουκέτες τους. Το βράδυ της Ανάστασης, μόλις ψάλει ο παπάς το «Χριστός Ανέστη» μια καταιγίδα φωτιάς ξεσπάει ανάμεσα στις δύο ενορίες.</w:t>
      </w:r>
    </w:p>
    <w:p w:rsidR="00487525" w:rsidRPr="00487525" w:rsidRDefault="00ED4FAC" w:rsidP="00487525">
      <w:pPr>
        <w:shd w:val="clear" w:color="auto" w:fill="FFFFFF"/>
        <w:spacing w:before="0" w:line="255" w:lineRule="atLeast"/>
        <w:rPr>
          <w:rFonts w:ascii="Arial" w:eastAsia="Times New Roman" w:hAnsi="Arial" w:cs="Arial"/>
          <w:noProof w:val="0"/>
          <w:color w:val="2C2C2C"/>
          <w:lang w:eastAsia="el-GR"/>
        </w:rPr>
      </w:pPr>
      <w:r w:rsidRPr="00ED4FAC">
        <w:rPr>
          <w:rFonts w:ascii="Arial" w:eastAsia="Times New Roman" w:hAnsi="Arial" w:cs="Arial"/>
          <w:noProof w:val="0"/>
          <w:color w:val="2C2C2C"/>
          <w:lang w:eastAsia="el-GR"/>
        </w:rPr>
        <w:t xml:space="preserve">    </w:t>
      </w:r>
      <w:r w:rsidR="00487525" w:rsidRPr="00487525">
        <w:rPr>
          <w:rFonts w:ascii="Arial" w:eastAsia="Times New Roman" w:hAnsi="Arial" w:cs="Arial"/>
          <w:noProof w:val="0"/>
          <w:color w:val="2C2C2C"/>
          <w:lang w:eastAsia="el-GR"/>
        </w:rPr>
        <w:t>Οι χιλιάδες φλεγόμενες ρουκέτες που εκτοξεύονται εκατέρωθεν φεγγοβολούν τον ολοσκότεινο ουρανό και δημιουργούν μια φαντασμαγορική ατμόσφαιρα. Το εντυπωσιακό αυτό θέαμα έχει τις ρίζες του στην Τουρκοκρατία, αλλά κανείς δεν γνωρίζει πώς ξεκίνησε, παρόλο που όλοι το παρακολουθούν μαγεμένοι πίσω από το συρματόπλεγμα που έχει τοποθετηθεί, προς αποφυγή τραυματισμών και ζημιών. Η προετοιμασία των ρουκετών είναι χρονοβόρα και ξεκινάει από το καλοκαίρι, τότε που οι νέοι των δύο ενοριών προετοιμάζουν το εκρηκτικό «κοκτέιλ» με κάρβουνο, νίτρο και θειάφι, και το τοποθετούν μέσα σε χάρτινους κυλίνδρους με φιτίλι. Από το πρωί του Μεγάλου Σαββάτου στήνονται οι ξύλινες βάσεις από όπου θα εκτοξευθούν οι ρουκέτες (ρουκετοσύρτες ονομάζονται) και γίνονται κάποιες δοκιμαστικές βολές.</w:t>
      </w:r>
    </w:p>
    <w:p w:rsidR="00ED4FAC" w:rsidRDefault="00487525" w:rsidP="00487525">
      <w:pPr>
        <w:shd w:val="clear" w:color="auto" w:fill="FFFFFF"/>
        <w:spacing w:before="0" w:line="255" w:lineRule="atLeast"/>
        <w:rPr>
          <w:rFonts w:ascii="Helvetica" w:eastAsia="Times New Roman" w:hAnsi="Helvetica" w:cs="Times New Roman"/>
          <w:noProof w:val="0"/>
          <w:color w:val="2C2C2C"/>
          <w:sz w:val="21"/>
          <w:szCs w:val="21"/>
          <w:lang w:val="en-US" w:eastAsia="el-GR"/>
        </w:rPr>
      </w:pPr>
      <w:r w:rsidRPr="00487525">
        <w:rPr>
          <w:rFonts w:ascii="Arial" w:eastAsia="Times New Roman" w:hAnsi="Arial" w:cs="Arial"/>
          <w:noProof w:val="0"/>
          <w:color w:val="2C2C2C"/>
          <w:lang w:eastAsia="el-GR"/>
        </w:rPr>
        <w:lastRenderedPageBreak/>
        <w:t xml:space="preserve">Περίπου στις 9 το βράδυ ξεκινάει ο ρουκετοπόλεμος, ο οποίος συνεχίζεται μέχρι </w:t>
      </w:r>
      <w:r w:rsidRPr="00487525">
        <w:rPr>
          <w:rFonts w:ascii="Helvetica" w:eastAsia="Times New Roman" w:hAnsi="Helvetica" w:cs="Times New Roman"/>
          <w:noProof w:val="0"/>
          <w:color w:val="2C2C2C"/>
          <w:sz w:val="21"/>
          <w:szCs w:val="21"/>
          <w:lang w:eastAsia="el-GR"/>
        </w:rPr>
        <w:t xml:space="preserve">τις 11 το βράδυ, με αυξανόμενη ένταση. </w:t>
      </w:r>
    </w:p>
    <w:p w:rsidR="00E97362" w:rsidRDefault="00E97362" w:rsidP="00487525">
      <w:pPr>
        <w:shd w:val="clear" w:color="auto" w:fill="FFFFFF"/>
        <w:spacing w:before="0" w:line="255" w:lineRule="atLeast"/>
        <w:rPr>
          <w:rFonts w:ascii="Helvetica" w:eastAsia="Times New Roman" w:hAnsi="Helvetica" w:cs="Times New Roman"/>
          <w:noProof w:val="0"/>
          <w:color w:val="2C2C2C"/>
          <w:sz w:val="21"/>
          <w:szCs w:val="21"/>
          <w:lang w:val="en-US" w:eastAsia="el-GR"/>
        </w:rPr>
      </w:pPr>
    </w:p>
    <w:p w:rsidR="00E97362" w:rsidRDefault="00E97362" w:rsidP="00487525">
      <w:pPr>
        <w:shd w:val="clear" w:color="auto" w:fill="FFFFFF"/>
        <w:spacing w:before="0" w:line="255" w:lineRule="atLeast"/>
        <w:rPr>
          <w:rFonts w:ascii="Helvetica" w:eastAsia="Times New Roman" w:hAnsi="Helvetica" w:cs="Times New Roman"/>
          <w:noProof w:val="0"/>
          <w:color w:val="2C2C2C"/>
          <w:sz w:val="21"/>
          <w:szCs w:val="21"/>
          <w:lang w:val="en-US" w:eastAsia="el-GR"/>
        </w:rPr>
      </w:pPr>
    </w:p>
    <w:p w:rsidR="00E97362" w:rsidRDefault="00E97362" w:rsidP="00487525">
      <w:pPr>
        <w:shd w:val="clear" w:color="auto" w:fill="FFFFFF"/>
        <w:spacing w:before="0" w:line="255" w:lineRule="atLeast"/>
        <w:rPr>
          <w:rFonts w:ascii="Helvetica" w:eastAsia="Times New Roman" w:hAnsi="Helvetica" w:cs="Times New Roman"/>
          <w:noProof w:val="0"/>
          <w:color w:val="2C2C2C"/>
          <w:sz w:val="21"/>
          <w:szCs w:val="21"/>
          <w:lang w:val="en-US" w:eastAsia="el-GR"/>
        </w:rPr>
      </w:pPr>
    </w:p>
    <w:p w:rsidR="00E97362" w:rsidRDefault="00E97362" w:rsidP="00487525">
      <w:pPr>
        <w:shd w:val="clear" w:color="auto" w:fill="FFFFFF"/>
        <w:spacing w:before="0" w:line="255" w:lineRule="atLeast"/>
        <w:rPr>
          <w:rFonts w:ascii="Helvetica" w:eastAsia="Times New Roman" w:hAnsi="Helvetica" w:cs="Times New Roman"/>
          <w:noProof w:val="0"/>
          <w:color w:val="2C2C2C"/>
          <w:sz w:val="21"/>
          <w:szCs w:val="21"/>
          <w:lang w:val="en-US" w:eastAsia="el-GR"/>
        </w:rPr>
      </w:pPr>
      <w:r w:rsidRPr="00ED4FAC">
        <w:rPr>
          <w:rFonts w:ascii="Arial" w:eastAsia="Times New Roman" w:hAnsi="Arial" w:cs="Arial"/>
          <w:b/>
          <w:bCs/>
          <w:noProof w:val="0"/>
          <w:color w:val="2C2C2C"/>
          <w:lang w:eastAsia="el-GR"/>
        </w:rPr>
        <w:t xml:space="preserve">Καλαμάτα: Μπουλούκια και </w:t>
      </w:r>
      <w:proofErr w:type="spellStart"/>
      <w:r w:rsidRPr="00ED4FAC">
        <w:rPr>
          <w:rFonts w:ascii="Arial" w:eastAsia="Times New Roman" w:hAnsi="Arial" w:cs="Arial"/>
          <w:b/>
          <w:bCs/>
          <w:noProof w:val="0"/>
          <w:color w:val="2C2C2C"/>
          <w:lang w:eastAsia="el-GR"/>
        </w:rPr>
        <w:t>Σαϊτες</w:t>
      </w:r>
      <w:proofErr w:type="spellEnd"/>
      <w:r w:rsidRPr="00487525">
        <w:rPr>
          <w:rFonts w:ascii="Arial" w:eastAsia="Times New Roman" w:hAnsi="Arial" w:cs="Arial"/>
          <w:b/>
          <w:bCs/>
          <w:noProof w:val="0"/>
          <w:color w:val="2C2C2C"/>
          <w:lang w:eastAsia="el-GR"/>
        </w:rPr>
        <w:br/>
      </w:r>
    </w:p>
    <w:p w:rsidR="00E97362" w:rsidRPr="00E97362" w:rsidRDefault="00E97362" w:rsidP="00487525">
      <w:pPr>
        <w:shd w:val="clear" w:color="auto" w:fill="FFFFFF"/>
        <w:spacing w:before="0" w:line="255" w:lineRule="atLeast"/>
        <w:rPr>
          <w:rFonts w:ascii="Helvetica" w:eastAsia="Times New Roman" w:hAnsi="Helvetica" w:cs="Times New Roman"/>
          <w:noProof w:val="0"/>
          <w:color w:val="2C2C2C"/>
          <w:sz w:val="21"/>
          <w:szCs w:val="21"/>
          <w:lang w:val="en-US" w:eastAsia="el-GR"/>
        </w:rPr>
      </w:pPr>
    </w:p>
    <w:p w:rsidR="00487525" w:rsidRDefault="00487525" w:rsidP="00487525">
      <w:pPr>
        <w:shd w:val="clear" w:color="auto" w:fill="FFFFFF"/>
        <w:spacing w:before="0" w:line="255" w:lineRule="atLeast"/>
        <w:rPr>
          <w:rFonts w:ascii="Helvetica" w:eastAsia="Times New Roman" w:hAnsi="Helvetica" w:cs="Times New Roman"/>
          <w:noProof w:val="0"/>
          <w:color w:val="2C2C2C"/>
          <w:sz w:val="21"/>
          <w:szCs w:val="21"/>
          <w:lang w:val="en-US" w:eastAsia="el-GR"/>
        </w:rPr>
      </w:pPr>
      <w:r>
        <w:rPr>
          <w:rFonts w:ascii="Helvetica" w:eastAsia="Times New Roman" w:hAnsi="Helvetica" w:cs="Times New Roman"/>
          <w:color w:val="0645AD"/>
          <w:sz w:val="21"/>
          <w:szCs w:val="21"/>
          <w:lang w:eastAsia="el-GR"/>
        </w:rPr>
        <w:drawing>
          <wp:inline distT="0" distB="0" distL="0" distR="0">
            <wp:extent cx="4572000" cy="2857500"/>
            <wp:effectExtent l="19050" t="0" r="0" b="0"/>
            <wp:docPr id="32" name="Εικόνα 32" descr="Οι σαϊτολόγοι φορούν συνήθως παραδοσιακές φορεσιές, αλλά σε πολλές περιπτώσεις επιλέγονται πρόχειρα στρατιωτικά ρούχα. Απαραίτητο  αξεσουάρ  το κόκκινο γαρίφαλλο!">
              <a:hlinkClick xmlns:a="http://schemas.openxmlformats.org/drawingml/2006/main" r:id="rId6" tooltip="&quot;Οι σαϊτολόγοι φορούν συνήθως παραδοσιακές φορεσιές, αλλά σε πολλές περιπτώσεις επιλέγονται πρόχειρα στρατιωτικά ρούχα. Απαραίτητο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Οι σαϊτολόγοι φορούν συνήθως παραδοσιακές φορεσιές, αλλά σε πολλές περιπτώσεις επιλέγονται πρόχειρα στρατιωτικά ρούχα. Απαραίτητο  αξεσουάρ  το κόκκινο γαρίφαλλο!">
                      <a:hlinkClick r:id="rId6" tooltip="&quot;Οι σαϊτολόγοι φορούν συνήθως παραδοσιακές φορεσιές, αλλά σε πολλές περιπτώσεις επιλέγονται πρόχειρα στρατιωτικά ρούχα. Απαραίτητο &quot;"/>
                    </pic:cNvPr>
                    <pic:cNvPicPr>
                      <a:picLocks noChangeAspect="1" noChangeArrowheads="1"/>
                    </pic:cNvPicPr>
                  </pic:nvPicPr>
                  <pic:blipFill>
                    <a:blip r:embed="rId7" cstate="print"/>
                    <a:srcRect/>
                    <a:stretch>
                      <a:fillRect/>
                    </a:stretch>
                  </pic:blipFill>
                  <pic:spPr bwMode="auto">
                    <a:xfrm>
                      <a:off x="0" y="0"/>
                      <a:ext cx="4572000" cy="2857500"/>
                    </a:xfrm>
                    <a:prstGeom prst="rect">
                      <a:avLst/>
                    </a:prstGeom>
                    <a:noFill/>
                    <a:ln w="9525">
                      <a:noFill/>
                      <a:miter lim="800000"/>
                      <a:headEnd/>
                      <a:tailEnd/>
                    </a:ln>
                  </pic:spPr>
                </pic:pic>
              </a:graphicData>
            </a:graphic>
          </wp:inline>
        </w:drawing>
      </w:r>
    </w:p>
    <w:p w:rsidR="00ED4FAC" w:rsidRPr="00487525" w:rsidRDefault="00ED4FAC" w:rsidP="00487525">
      <w:pPr>
        <w:shd w:val="clear" w:color="auto" w:fill="FFFFFF"/>
        <w:spacing w:before="0" w:line="255" w:lineRule="atLeast"/>
        <w:rPr>
          <w:rFonts w:ascii="Helvetica" w:eastAsia="Times New Roman" w:hAnsi="Helvetica" w:cs="Times New Roman"/>
          <w:noProof w:val="0"/>
          <w:color w:val="2C2C2C"/>
          <w:sz w:val="21"/>
          <w:szCs w:val="21"/>
          <w:lang w:val="en-US" w:eastAsia="el-GR"/>
        </w:rPr>
      </w:pPr>
    </w:p>
    <w:p w:rsidR="00487525" w:rsidRDefault="00487525" w:rsidP="00487525">
      <w:pPr>
        <w:shd w:val="clear" w:color="auto" w:fill="EBEBEB"/>
        <w:spacing w:before="0" w:line="255" w:lineRule="atLeast"/>
        <w:rPr>
          <w:rFonts w:ascii="Arial" w:eastAsia="Times New Roman" w:hAnsi="Arial" w:cs="Arial"/>
          <w:b/>
          <w:bCs/>
          <w:noProof w:val="0"/>
          <w:color w:val="313233"/>
          <w:lang w:val="en-US" w:eastAsia="el-GR"/>
        </w:rPr>
      </w:pPr>
      <w:r w:rsidRPr="00487525">
        <w:rPr>
          <w:rFonts w:ascii="Arial" w:eastAsia="Times New Roman" w:hAnsi="Arial" w:cs="Arial"/>
          <w:b/>
          <w:bCs/>
          <w:noProof w:val="0"/>
          <w:color w:val="313233"/>
          <w:lang w:eastAsia="el-GR"/>
        </w:rPr>
        <w:t xml:space="preserve">Οι σαϊτολόγοι φορούν συνήθως παραδοσιακές φορεσιές, αλλά σε πολλές περιπτώσεις επιλέγονται πρόχειρα στρατιωτικά ρούχα. Απαραίτητο "αξεσουάρ" το κόκκινο </w:t>
      </w:r>
      <w:r w:rsidR="00ED4FAC" w:rsidRPr="00487525">
        <w:rPr>
          <w:rFonts w:ascii="Arial" w:eastAsia="Times New Roman" w:hAnsi="Arial" w:cs="Arial"/>
          <w:b/>
          <w:bCs/>
          <w:noProof w:val="0"/>
          <w:color w:val="313233"/>
          <w:lang w:eastAsia="el-GR"/>
        </w:rPr>
        <w:t>γαρύφαλλο</w:t>
      </w:r>
      <w:r w:rsidRPr="00487525">
        <w:rPr>
          <w:rFonts w:ascii="Arial" w:eastAsia="Times New Roman" w:hAnsi="Arial" w:cs="Arial"/>
          <w:b/>
          <w:bCs/>
          <w:noProof w:val="0"/>
          <w:color w:val="313233"/>
          <w:lang w:eastAsia="el-GR"/>
        </w:rPr>
        <w:t>!</w:t>
      </w:r>
    </w:p>
    <w:p w:rsidR="00ED4FAC" w:rsidRPr="00487525" w:rsidRDefault="00ED4FAC" w:rsidP="00487525">
      <w:pPr>
        <w:shd w:val="clear" w:color="auto" w:fill="EBEBEB"/>
        <w:spacing w:before="0" w:line="255" w:lineRule="atLeast"/>
        <w:rPr>
          <w:rFonts w:ascii="Arial" w:eastAsia="Times New Roman" w:hAnsi="Arial" w:cs="Arial"/>
          <w:b/>
          <w:bCs/>
          <w:noProof w:val="0"/>
          <w:color w:val="313233"/>
          <w:lang w:val="en-US" w:eastAsia="el-GR"/>
        </w:rPr>
      </w:pPr>
    </w:p>
    <w:p w:rsidR="00487525" w:rsidRPr="00487525" w:rsidRDefault="00487525" w:rsidP="00487525">
      <w:pPr>
        <w:shd w:val="clear" w:color="auto" w:fill="FFFFFF"/>
        <w:spacing w:before="0" w:line="255" w:lineRule="atLeast"/>
        <w:rPr>
          <w:rFonts w:ascii="Arial" w:eastAsia="Times New Roman" w:hAnsi="Arial" w:cs="Arial"/>
          <w:noProof w:val="0"/>
          <w:color w:val="2C2C2C"/>
          <w:lang w:eastAsia="el-GR"/>
        </w:rPr>
      </w:pPr>
      <w:r w:rsidRPr="00487525">
        <w:rPr>
          <w:rFonts w:ascii="Arial" w:eastAsia="Times New Roman" w:hAnsi="Arial" w:cs="Arial"/>
          <w:b/>
          <w:bCs/>
          <w:noProof w:val="0"/>
          <w:color w:val="2C2C2C"/>
          <w:lang w:eastAsia="el-GR"/>
        </w:rPr>
        <w:br/>
      </w:r>
      <w:r w:rsidR="00E97362" w:rsidRPr="00E97362">
        <w:rPr>
          <w:rFonts w:ascii="Arial" w:eastAsia="Times New Roman" w:hAnsi="Arial" w:cs="Arial"/>
          <w:noProof w:val="0"/>
          <w:color w:val="2C2C2C"/>
          <w:lang w:eastAsia="el-GR"/>
        </w:rPr>
        <w:t xml:space="preserve">    </w:t>
      </w:r>
      <w:r w:rsidRPr="00487525">
        <w:rPr>
          <w:rFonts w:ascii="Arial" w:eastAsia="Times New Roman" w:hAnsi="Arial" w:cs="Arial"/>
          <w:noProof w:val="0"/>
          <w:color w:val="2C2C2C"/>
          <w:lang w:eastAsia="el-GR"/>
        </w:rPr>
        <w:t>Βγαλμένο από τη Μεσσηνιακή ιστορία και τους ηρωικούς αγώνες των κατοίκων της Καλαμάτας κατά των Τούρκων, είναι το διάσημο πλέον έθιμο του σαΐτοπόλεμου.</w:t>
      </w:r>
    </w:p>
    <w:p w:rsidR="00487525" w:rsidRPr="00487525" w:rsidRDefault="00487525" w:rsidP="00487525">
      <w:pPr>
        <w:shd w:val="clear" w:color="auto" w:fill="FFFFFF"/>
        <w:spacing w:before="0" w:line="255" w:lineRule="atLeast"/>
        <w:rPr>
          <w:rFonts w:ascii="Arial" w:eastAsia="Times New Roman" w:hAnsi="Arial" w:cs="Arial"/>
          <w:noProof w:val="0"/>
          <w:color w:val="2C2C2C"/>
          <w:lang w:eastAsia="el-GR"/>
        </w:rPr>
      </w:pPr>
      <w:r w:rsidRPr="00487525">
        <w:rPr>
          <w:rFonts w:ascii="Arial" w:eastAsia="Times New Roman" w:hAnsi="Arial" w:cs="Arial"/>
          <w:noProof w:val="0"/>
          <w:color w:val="2C2C2C"/>
          <w:lang w:eastAsia="el-GR"/>
        </w:rPr>
        <w:t>Σύμφωνα με την παράδοση, οι Μεσσήνιοι χρησιμοποίησαν τις σαΐτες για να αναχαιτίσουν το ιππικό των Τούρκων. Ο δυνατός θόρυβος και ο κρότος που προκάλεσαν τρόμαξαν τα άλογα τόσο πολύ που έριξαν κάτω τους αναβάτες τους και έφυγαν φοβισμένα. Οι σαΐτολόγοι προετοιμάζονται όλον τον χρόνο για εκείνη την ημέρα. Ετοιμάζουν τα χαρμάνια και γεμίζουν τους χαρτονένιους σωλήνες που θα σκάσουν την Κυριακή του Πάσχα.</w:t>
      </w:r>
    </w:p>
    <w:p w:rsidR="00487525" w:rsidRPr="00487525" w:rsidRDefault="00487525" w:rsidP="00487525">
      <w:pPr>
        <w:shd w:val="clear" w:color="auto" w:fill="FFFFFF"/>
        <w:spacing w:before="0" w:line="255" w:lineRule="atLeast"/>
        <w:rPr>
          <w:rFonts w:ascii="Arial" w:eastAsia="Times New Roman" w:hAnsi="Arial" w:cs="Arial"/>
          <w:noProof w:val="0"/>
          <w:color w:val="2C2C2C"/>
          <w:lang w:eastAsia="el-GR"/>
        </w:rPr>
      </w:pPr>
    </w:p>
    <w:p w:rsidR="00487525" w:rsidRPr="00487525" w:rsidRDefault="00E97362" w:rsidP="00487525">
      <w:pPr>
        <w:shd w:val="clear" w:color="auto" w:fill="FFFFFF"/>
        <w:spacing w:before="0" w:line="255" w:lineRule="atLeast"/>
        <w:rPr>
          <w:rFonts w:ascii="Helvetica" w:eastAsia="Times New Roman" w:hAnsi="Helvetica" w:cs="Times New Roman"/>
          <w:noProof w:val="0"/>
          <w:color w:val="2C2C2C"/>
          <w:sz w:val="21"/>
          <w:szCs w:val="21"/>
          <w:lang w:eastAsia="el-GR"/>
        </w:rPr>
      </w:pPr>
      <w:r w:rsidRPr="00E97362">
        <w:rPr>
          <w:rFonts w:ascii="Arial" w:eastAsia="Times New Roman" w:hAnsi="Arial" w:cs="Arial"/>
          <w:noProof w:val="0"/>
          <w:color w:val="2C2C2C"/>
          <w:lang w:eastAsia="el-GR"/>
        </w:rPr>
        <w:t xml:space="preserve">    </w:t>
      </w:r>
      <w:r w:rsidR="00487525" w:rsidRPr="00487525">
        <w:rPr>
          <w:rFonts w:ascii="Arial" w:eastAsia="Times New Roman" w:hAnsi="Arial" w:cs="Arial"/>
          <w:noProof w:val="0"/>
          <w:color w:val="2C2C2C"/>
          <w:lang w:eastAsia="el-GR"/>
        </w:rPr>
        <w:t>Οι συμμετέχοντες χωρίζονται σε ομάδες των 10-15 ατόμων, οι οποίες διαθέτουν λάβαρο, σαλπιγκτή και επικεφαλής. Πολλοί από αυτούς φορούν παραδοσιακές στολές, ενώ οι υπόλοιποι προτιμούν πρόχειρα ρούχα και στρατιωτικές στολές. Με το σύνθημα της έναρξης οι σαΐτες ανάβουν και η εκκωφαντική φασαρία ξεσηκώνει το πλήθος που ζητωκραυγάζει. Οι σαΐτολόγοι αντιμετωπίζουν με ιδιαίτερο πάθος και ενθουσιασμό το συγκεκριμένο έθιμο, και εκφράζονται κάπως έτσι:</w:t>
      </w:r>
      <w:r w:rsidR="00ED4FAC" w:rsidRPr="00ED4FAC">
        <w:rPr>
          <w:rFonts w:ascii="Arial" w:eastAsia="Times New Roman" w:hAnsi="Arial" w:cs="Arial"/>
          <w:noProof w:val="0"/>
          <w:color w:val="2C2C2C"/>
          <w:lang w:eastAsia="el-GR"/>
        </w:rPr>
        <w:t xml:space="preserve"> </w:t>
      </w:r>
      <w:r w:rsidR="00487525" w:rsidRPr="00487525">
        <w:rPr>
          <w:rFonts w:ascii="Arial" w:eastAsia="Times New Roman" w:hAnsi="Arial" w:cs="Arial"/>
          <w:noProof w:val="0"/>
          <w:color w:val="2C2C2C"/>
          <w:lang w:eastAsia="el-GR"/>
        </w:rPr>
        <w:t>«Η μέση λυγίζει, τα γόνατα σπάνε, τα πόδια ψαλίδια, η πλάτη σκυμμένη, το κεφάλι χαμηλά, βλέμμα μακρινό, μυαλό σε έκσταση, χέρια φτερούγες</w:t>
      </w:r>
    </w:p>
    <w:p w:rsidR="00487525" w:rsidRPr="00487525" w:rsidRDefault="00487525" w:rsidP="00487525">
      <w:pPr>
        <w:shd w:val="clear" w:color="auto" w:fill="FFFFFF"/>
        <w:spacing w:before="0" w:line="255" w:lineRule="atLeast"/>
        <w:rPr>
          <w:rFonts w:ascii="Helvetica" w:eastAsia="Times New Roman" w:hAnsi="Helvetica" w:cs="Times New Roman"/>
          <w:noProof w:val="0"/>
          <w:color w:val="2C2C2C"/>
          <w:sz w:val="21"/>
          <w:szCs w:val="21"/>
          <w:lang w:eastAsia="el-GR"/>
        </w:rPr>
      </w:pPr>
    </w:p>
    <w:p w:rsidR="00487525" w:rsidRDefault="00487525" w:rsidP="00487525">
      <w:pPr>
        <w:shd w:val="clear" w:color="auto" w:fill="FFFFFF"/>
        <w:spacing w:before="0" w:line="255" w:lineRule="atLeast"/>
        <w:rPr>
          <w:rFonts w:ascii="Helvetica" w:eastAsia="Times New Roman" w:hAnsi="Helvetica" w:cs="Times New Roman"/>
          <w:noProof w:val="0"/>
          <w:color w:val="2C2C2C"/>
          <w:sz w:val="21"/>
          <w:szCs w:val="21"/>
          <w:lang w:val="en-US" w:eastAsia="el-GR"/>
        </w:rPr>
      </w:pPr>
    </w:p>
    <w:p w:rsidR="00ED4FAC" w:rsidRDefault="00ED4FAC" w:rsidP="00487525">
      <w:pPr>
        <w:shd w:val="clear" w:color="auto" w:fill="FFFFFF"/>
        <w:spacing w:before="0" w:line="255" w:lineRule="atLeast"/>
        <w:rPr>
          <w:rFonts w:ascii="Helvetica" w:eastAsia="Times New Roman" w:hAnsi="Helvetica" w:cs="Times New Roman"/>
          <w:noProof w:val="0"/>
          <w:color w:val="2C2C2C"/>
          <w:sz w:val="21"/>
          <w:szCs w:val="21"/>
          <w:lang w:val="en-US" w:eastAsia="el-GR"/>
        </w:rPr>
      </w:pPr>
    </w:p>
    <w:p w:rsidR="00ED4FAC" w:rsidRDefault="00ED4FAC" w:rsidP="00487525">
      <w:pPr>
        <w:shd w:val="clear" w:color="auto" w:fill="FFFFFF"/>
        <w:spacing w:before="0" w:line="255" w:lineRule="atLeast"/>
        <w:rPr>
          <w:rFonts w:ascii="Helvetica" w:eastAsia="Times New Roman" w:hAnsi="Helvetica" w:cs="Times New Roman"/>
          <w:noProof w:val="0"/>
          <w:color w:val="2C2C2C"/>
          <w:sz w:val="21"/>
          <w:szCs w:val="21"/>
          <w:lang w:val="en-US" w:eastAsia="el-GR"/>
        </w:rPr>
      </w:pPr>
    </w:p>
    <w:p w:rsidR="00ED4FAC" w:rsidRDefault="00ED4FAC" w:rsidP="00487525">
      <w:pPr>
        <w:shd w:val="clear" w:color="auto" w:fill="EBEBEB"/>
        <w:spacing w:before="0" w:line="255" w:lineRule="atLeast"/>
        <w:rPr>
          <w:rFonts w:ascii="Arial" w:eastAsia="Times New Roman" w:hAnsi="Arial" w:cs="Arial"/>
          <w:b/>
          <w:bCs/>
          <w:noProof w:val="0"/>
          <w:color w:val="313233"/>
          <w:lang w:val="en-US" w:eastAsia="el-GR"/>
        </w:rPr>
      </w:pPr>
    </w:p>
    <w:p w:rsidR="00E97362" w:rsidRDefault="00E97362" w:rsidP="00487525">
      <w:pPr>
        <w:shd w:val="clear" w:color="auto" w:fill="EBEBEB"/>
        <w:spacing w:before="0" w:line="255" w:lineRule="atLeast"/>
        <w:rPr>
          <w:rFonts w:ascii="Arial" w:eastAsia="Times New Roman" w:hAnsi="Arial" w:cs="Arial"/>
          <w:b/>
          <w:bCs/>
          <w:noProof w:val="0"/>
          <w:color w:val="313233"/>
          <w:lang w:val="en-US" w:eastAsia="el-GR"/>
        </w:rPr>
      </w:pPr>
    </w:p>
    <w:p w:rsidR="00E97362" w:rsidRDefault="00E97362" w:rsidP="00487525">
      <w:pPr>
        <w:shd w:val="clear" w:color="auto" w:fill="EBEBEB"/>
        <w:spacing w:before="0" w:line="255" w:lineRule="atLeast"/>
        <w:rPr>
          <w:rFonts w:ascii="Arial" w:eastAsia="Times New Roman" w:hAnsi="Arial" w:cs="Arial"/>
          <w:b/>
          <w:bCs/>
          <w:noProof w:val="0"/>
          <w:color w:val="313233"/>
          <w:lang w:val="en-US" w:eastAsia="el-GR"/>
        </w:rPr>
      </w:pPr>
    </w:p>
    <w:p w:rsidR="00E97362" w:rsidRDefault="00E97362" w:rsidP="00487525">
      <w:pPr>
        <w:shd w:val="clear" w:color="auto" w:fill="EBEBEB"/>
        <w:spacing w:before="0" w:line="255" w:lineRule="atLeast"/>
        <w:rPr>
          <w:rFonts w:ascii="Arial" w:eastAsia="Times New Roman" w:hAnsi="Arial" w:cs="Arial"/>
          <w:b/>
          <w:bCs/>
          <w:noProof w:val="0"/>
          <w:color w:val="313233"/>
          <w:lang w:val="en-US" w:eastAsia="el-GR"/>
        </w:rPr>
      </w:pPr>
    </w:p>
    <w:p w:rsidR="00E97362" w:rsidRDefault="00E97362" w:rsidP="00487525">
      <w:pPr>
        <w:shd w:val="clear" w:color="auto" w:fill="EBEBEB"/>
        <w:spacing w:before="0" w:line="255" w:lineRule="atLeast"/>
        <w:rPr>
          <w:rFonts w:ascii="Arial" w:eastAsia="Times New Roman" w:hAnsi="Arial" w:cs="Arial"/>
          <w:b/>
          <w:bCs/>
          <w:noProof w:val="0"/>
          <w:color w:val="313233"/>
          <w:lang w:val="en-US" w:eastAsia="el-GR"/>
        </w:rPr>
      </w:pPr>
    </w:p>
    <w:p w:rsidR="00E97362" w:rsidRDefault="00E97362" w:rsidP="00487525">
      <w:pPr>
        <w:shd w:val="clear" w:color="auto" w:fill="EBEBEB"/>
        <w:spacing w:before="0" w:line="255" w:lineRule="atLeast"/>
        <w:rPr>
          <w:rFonts w:ascii="Arial" w:eastAsia="Times New Roman" w:hAnsi="Arial" w:cs="Arial"/>
          <w:b/>
          <w:bCs/>
          <w:noProof w:val="0"/>
          <w:color w:val="313233"/>
          <w:lang w:val="en-US" w:eastAsia="el-GR"/>
        </w:rPr>
      </w:pPr>
    </w:p>
    <w:p w:rsidR="00E97362" w:rsidRDefault="00E97362" w:rsidP="00487525">
      <w:pPr>
        <w:shd w:val="clear" w:color="auto" w:fill="EBEBEB"/>
        <w:spacing w:before="0" w:line="255" w:lineRule="atLeast"/>
        <w:rPr>
          <w:rFonts w:ascii="Arial" w:eastAsia="Times New Roman" w:hAnsi="Arial" w:cs="Arial"/>
          <w:b/>
          <w:bCs/>
          <w:noProof w:val="0"/>
          <w:color w:val="313233"/>
          <w:lang w:val="en-US" w:eastAsia="el-GR"/>
        </w:rPr>
      </w:pPr>
    </w:p>
    <w:p w:rsidR="00E97362" w:rsidRDefault="00E97362" w:rsidP="00487525">
      <w:pPr>
        <w:shd w:val="clear" w:color="auto" w:fill="EBEBEB"/>
        <w:spacing w:before="0" w:line="255" w:lineRule="atLeast"/>
        <w:rPr>
          <w:rFonts w:ascii="Arial" w:eastAsia="Times New Roman" w:hAnsi="Arial" w:cs="Arial"/>
          <w:b/>
          <w:bCs/>
          <w:noProof w:val="0"/>
          <w:color w:val="313233"/>
          <w:lang w:val="en-US" w:eastAsia="el-GR"/>
        </w:rPr>
      </w:pPr>
    </w:p>
    <w:p w:rsidR="00E97362" w:rsidRDefault="00E97362" w:rsidP="00487525">
      <w:pPr>
        <w:shd w:val="clear" w:color="auto" w:fill="EBEBEB"/>
        <w:spacing w:before="0" w:line="255" w:lineRule="atLeast"/>
        <w:rPr>
          <w:rFonts w:ascii="Arial" w:eastAsia="Times New Roman" w:hAnsi="Arial" w:cs="Arial"/>
          <w:b/>
          <w:bCs/>
          <w:noProof w:val="0"/>
          <w:color w:val="313233"/>
          <w:lang w:val="en-US" w:eastAsia="el-GR"/>
        </w:rPr>
      </w:pPr>
    </w:p>
    <w:p w:rsidR="00E97362" w:rsidRPr="00487525" w:rsidRDefault="00E97362" w:rsidP="00487525">
      <w:pPr>
        <w:shd w:val="clear" w:color="auto" w:fill="EBEBEB"/>
        <w:spacing w:before="0" w:line="255" w:lineRule="atLeast"/>
        <w:rPr>
          <w:rFonts w:ascii="Arial" w:eastAsia="Times New Roman" w:hAnsi="Arial" w:cs="Arial"/>
          <w:b/>
          <w:bCs/>
          <w:noProof w:val="0"/>
          <w:color w:val="313233"/>
          <w:lang w:val="en-US" w:eastAsia="el-GR"/>
        </w:rPr>
      </w:pPr>
    </w:p>
    <w:p w:rsidR="00E97362" w:rsidRPr="00E97362" w:rsidRDefault="00487525" w:rsidP="00ED4FAC">
      <w:pPr>
        <w:shd w:val="clear" w:color="auto" w:fill="FFFFFF"/>
        <w:spacing w:before="0" w:line="255" w:lineRule="atLeast"/>
        <w:rPr>
          <w:rFonts w:ascii="Arial" w:eastAsia="Times New Roman" w:hAnsi="Arial" w:cs="Arial"/>
          <w:b/>
          <w:bCs/>
          <w:noProof w:val="0"/>
          <w:color w:val="2C2C2C"/>
          <w:sz w:val="24"/>
          <w:szCs w:val="24"/>
          <w:lang w:val="en-US" w:eastAsia="el-GR"/>
        </w:rPr>
      </w:pPr>
      <w:r w:rsidRPr="00E97362">
        <w:rPr>
          <w:rFonts w:ascii="Arial" w:eastAsia="Times New Roman" w:hAnsi="Arial" w:cs="Arial"/>
          <w:b/>
          <w:bCs/>
          <w:noProof w:val="0"/>
          <w:color w:val="2C2C2C"/>
          <w:sz w:val="24"/>
          <w:szCs w:val="24"/>
          <w:lang w:eastAsia="el-GR"/>
        </w:rPr>
        <w:t xml:space="preserve">Κέρκυρα: Οι Μπότηδες </w:t>
      </w:r>
    </w:p>
    <w:p w:rsidR="00E97362" w:rsidRDefault="00E97362" w:rsidP="00ED4FAC">
      <w:pPr>
        <w:shd w:val="clear" w:color="auto" w:fill="FFFFFF"/>
        <w:spacing w:before="0" w:line="255" w:lineRule="atLeast"/>
        <w:rPr>
          <w:rFonts w:ascii="Arial" w:eastAsia="Times New Roman" w:hAnsi="Arial" w:cs="Arial"/>
          <w:b/>
          <w:bCs/>
          <w:noProof w:val="0"/>
          <w:color w:val="2C2C2C"/>
          <w:lang w:val="en-US" w:eastAsia="el-GR"/>
        </w:rPr>
      </w:pPr>
    </w:p>
    <w:p w:rsidR="00E97362" w:rsidRDefault="00E97362" w:rsidP="00ED4FAC">
      <w:pPr>
        <w:shd w:val="clear" w:color="auto" w:fill="FFFFFF"/>
        <w:spacing w:before="0" w:line="255" w:lineRule="atLeast"/>
        <w:rPr>
          <w:rFonts w:ascii="Arial" w:eastAsia="Times New Roman" w:hAnsi="Arial" w:cs="Arial"/>
          <w:b/>
          <w:bCs/>
          <w:noProof w:val="0"/>
          <w:color w:val="2C2C2C"/>
          <w:lang w:val="en-US" w:eastAsia="el-GR"/>
        </w:rPr>
      </w:pPr>
    </w:p>
    <w:p w:rsidR="00487525" w:rsidRDefault="00ED4FAC" w:rsidP="00ED4FAC">
      <w:pPr>
        <w:shd w:val="clear" w:color="auto" w:fill="FFFFFF"/>
        <w:spacing w:before="0" w:line="255" w:lineRule="atLeast"/>
        <w:rPr>
          <w:rFonts w:ascii="Arial" w:eastAsia="Times New Roman" w:hAnsi="Arial" w:cs="Arial"/>
          <w:b/>
          <w:bCs/>
          <w:noProof w:val="0"/>
          <w:color w:val="2C2C2C"/>
          <w:lang w:val="en-US" w:eastAsia="el-GR"/>
        </w:rPr>
      </w:pPr>
      <w:r w:rsidRPr="00ED4FAC">
        <w:rPr>
          <w:rFonts w:ascii="Arial" w:eastAsia="Times New Roman" w:hAnsi="Arial" w:cs="Arial"/>
          <w:b/>
          <w:bCs/>
          <w:noProof w:val="0"/>
          <w:color w:val="2C2C2C"/>
          <w:lang w:eastAsia="el-GR"/>
        </w:rPr>
        <w:drawing>
          <wp:inline distT="0" distB="0" distL="0" distR="0">
            <wp:extent cx="4572000" cy="2914650"/>
            <wp:effectExtent l="19050" t="0" r="0" b="0"/>
            <wp:docPr id="7" name="Εικόνα 36" descr="Με την πρώτη Ανάσταση χιλιάδες  μπότηδες  γεμάτοι νερό, διαφόρων μεγεθών και ειδών, πέφτουν από τα μπαλκόνια στον δρόμο, προκαλώντας δυνατό κρότο">
              <a:hlinkClick xmlns:a="http://schemas.openxmlformats.org/drawingml/2006/main" r:id="rId8" tooltip="&quot;Με την πρώτη Ανάσταση χιλιάδες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Με την πρώτη Ανάσταση χιλιάδες  μπότηδες  γεμάτοι νερό, διαφόρων μεγεθών και ειδών, πέφτουν από τα μπαλκόνια στον δρόμο, προκαλώντας δυνατό κρότο">
                      <a:hlinkClick r:id="rId8" tooltip="&quot;Με την πρώτη Ανάσταση χιλιάδες &quot;"/>
                    </pic:cNvPr>
                    <pic:cNvPicPr>
                      <a:picLocks noChangeAspect="1" noChangeArrowheads="1"/>
                    </pic:cNvPicPr>
                  </pic:nvPicPr>
                  <pic:blipFill>
                    <a:blip r:embed="rId9" cstate="print"/>
                    <a:srcRect/>
                    <a:stretch>
                      <a:fillRect/>
                    </a:stretch>
                  </pic:blipFill>
                  <pic:spPr bwMode="auto">
                    <a:xfrm>
                      <a:off x="0" y="0"/>
                      <a:ext cx="4572000" cy="2914650"/>
                    </a:xfrm>
                    <a:prstGeom prst="rect">
                      <a:avLst/>
                    </a:prstGeom>
                    <a:noFill/>
                    <a:ln w="9525">
                      <a:noFill/>
                      <a:miter lim="800000"/>
                      <a:headEnd/>
                      <a:tailEnd/>
                    </a:ln>
                  </pic:spPr>
                </pic:pic>
              </a:graphicData>
            </a:graphic>
          </wp:inline>
        </w:drawing>
      </w:r>
    </w:p>
    <w:p w:rsidR="00ED4FAC" w:rsidRDefault="00ED4FAC" w:rsidP="00ED4FAC">
      <w:pPr>
        <w:shd w:val="clear" w:color="auto" w:fill="FFFFFF"/>
        <w:spacing w:before="0" w:line="255" w:lineRule="atLeast"/>
        <w:rPr>
          <w:rFonts w:ascii="Arial" w:eastAsia="Times New Roman" w:hAnsi="Arial" w:cs="Arial"/>
          <w:b/>
          <w:bCs/>
          <w:noProof w:val="0"/>
          <w:color w:val="2C2C2C"/>
          <w:lang w:val="en-US" w:eastAsia="el-GR"/>
        </w:rPr>
      </w:pPr>
    </w:p>
    <w:p w:rsidR="00ED4FAC" w:rsidRPr="00ED4FAC" w:rsidRDefault="00ED4FAC" w:rsidP="00ED4FAC">
      <w:pPr>
        <w:shd w:val="clear" w:color="auto" w:fill="FFFFFF"/>
        <w:spacing w:before="0" w:line="255" w:lineRule="atLeast"/>
        <w:rPr>
          <w:rFonts w:ascii="Arial" w:eastAsia="Times New Roman" w:hAnsi="Arial" w:cs="Arial"/>
          <w:b/>
          <w:bCs/>
          <w:noProof w:val="0"/>
          <w:color w:val="2C2C2C"/>
          <w:lang w:val="en-US" w:eastAsia="el-GR"/>
        </w:rPr>
      </w:pPr>
    </w:p>
    <w:p w:rsidR="00ED4FAC" w:rsidRPr="00487525" w:rsidRDefault="00ED4FAC" w:rsidP="00ED4FAC">
      <w:pPr>
        <w:shd w:val="clear" w:color="auto" w:fill="FFFFFF"/>
        <w:spacing w:before="0" w:line="255" w:lineRule="atLeast"/>
        <w:rPr>
          <w:rFonts w:ascii="Arial" w:eastAsia="Times New Roman" w:hAnsi="Arial" w:cs="Arial"/>
          <w:noProof w:val="0"/>
          <w:color w:val="2C2C2C"/>
          <w:lang w:val="en-US" w:eastAsia="el-GR"/>
        </w:rPr>
      </w:pPr>
    </w:p>
    <w:p w:rsidR="00487525" w:rsidRDefault="00487525" w:rsidP="00487525">
      <w:pPr>
        <w:shd w:val="clear" w:color="auto" w:fill="EBEBEB"/>
        <w:spacing w:before="0" w:line="255" w:lineRule="atLeast"/>
        <w:rPr>
          <w:rFonts w:ascii="Arial" w:eastAsia="Times New Roman" w:hAnsi="Arial" w:cs="Arial"/>
          <w:b/>
          <w:bCs/>
          <w:noProof w:val="0"/>
          <w:color w:val="313233"/>
          <w:lang w:val="en-US" w:eastAsia="el-GR"/>
        </w:rPr>
      </w:pPr>
      <w:r w:rsidRPr="00487525">
        <w:rPr>
          <w:rFonts w:ascii="Arial" w:eastAsia="Times New Roman" w:hAnsi="Arial" w:cs="Arial"/>
          <w:b/>
          <w:bCs/>
          <w:noProof w:val="0"/>
          <w:color w:val="313233"/>
          <w:lang w:eastAsia="el-GR"/>
        </w:rPr>
        <w:t>Οι φιλαρμονικές ενισχύουν την εορταστική ατμόσφαιρα που επικρατεί στο νησί κατά τη διάρκεια του Πάσχα</w:t>
      </w:r>
    </w:p>
    <w:p w:rsidR="00E97362" w:rsidRPr="00487525" w:rsidRDefault="00E97362" w:rsidP="00487525">
      <w:pPr>
        <w:shd w:val="clear" w:color="auto" w:fill="EBEBEB"/>
        <w:spacing w:before="0" w:line="255" w:lineRule="atLeast"/>
        <w:rPr>
          <w:rFonts w:ascii="Arial" w:eastAsia="Times New Roman" w:hAnsi="Arial" w:cs="Arial"/>
          <w:b/>
          <w:bCs/>
          <w:noProof w:val="0"/>
          <w:color w:val="313233"/>
          <w:lang w:val="en-US" w:eastAsia="el-GR"/>
        </w:rPr>
      </w:pPr>
    </w:p>
    <w:p w:rsidR="00487525" w:rsidRPr="00487525" w:rsidRDefault="00E97362" w:rsidP="00487525">
      <w:pPr>
        <w:shd w:val="clear" w:color="auto" w:fill="FFFFFF"/>
        <w:spacing w:before="0" w:line="255" w:lineRule="atLeast"/>
        <w:rPr>
          <w:rFonts w:ascii="Arial" w:eastAsia="Times New Roman" w:hAnsi="Arial" w:cs="Arial"/>
          <w:noProof w:val="0"/>
          <w:color w:val="2C2C2C"/>
          <w:lang w:eastAsia="el-GR"/>
        </w:rPr>
      </w:pPr>
      <w:r w:rsidRPr="00E97362">
        <w:rPr>
          <w:rFonts w:ascii="Arial" w:eastAsia="Times New Roman" w:hAnsi="Arial" w:cs="Arial"/>
          <w:noProof w:val="0"/>
          <w:color w:val="2C2C2C"/>
          <w:lang w:eastAsia="el-GR"/>
        </w:rPr>
        <w:t xml:space="preserve">    </w:t>
      </w:r>
      <w:r w:rsidR="00487525" w:rsidRPr="00487525">
        <w:rPr>
          <w:rFonts w:ascii="Arial" w:eastAsia="Times New Roman" w:hAnsi="Arial" w:cs="Arial"/>
          <w:noProof w:val="0"/>
          <w:color w:val="2C2C2C"/>
          <w:lang w:eastAsia="el-GR"/>
        </w:rPr>
        <w:t xml:space="preserve">Στις 9 το πρωί γίνεται η περιφορά του Επιταφίου της Εκκλησίας του Αγίου Σπυρίδωνα μαζί με το σκήνωμα του Αγίου. Μετά το τέλος της λιτανείας, ο </w:t>
      </w:r>
      <w:r w:rsidRPr="00487525">
        <w:rPr>
          <w:rFonts w:ascii="Arial" w:eastAsia="Times New Roman" w:hAnsi="Arial" w:cs="Arial"/>
          <w:noProof w:val="0"/>
          <w:color w:val="2C2C2C"/>
          <w:lang w:eastAsia="el-GR"/>
        </w:rPr>
        <w:t>Άγιος</w:t>
      </w:r>
      <w:r w:rsidR="00487525" w:rsidRPr="00487525">
        <w:rPr>
          <w:rFonts w:ascii="Arial" w:eastAsia="Times New Roman" w:hAnsi="Arial" w:cs="Arial"/>
          <w:noProof w:val="0"/>
          <w:color w:val="2C2C2C"/>
          <w:lang w:eastAsia="el-GR"/>
        </w:rPr>
        <w:t xml:space="preserve"> θα παραμείνει στη θύρα του, μέχρι την Τρίτη του Πάσχα για προσκύνημα. Το πρωί του Μ. Σαββάτου πραγματοποιείται η πρώτη Ανάσταση και όταν τελειώνει η ακολουθία στη Μητρόπολη, χτυπούν οι καμπάνες των εκκλησιών και από τα παράθυρα των σπιτιών πέφτουν κατά χιλιάδες πήλινα δοχεία (μπότηδες) γεμάτα νερό στους δρόμους, με μεγάλο κρότο.</w:t>
      </w:r>
    </w:p>
    <w:p w:rsidR="00487525" w:rsidRPr="00487525" w:rsidRDefault="00487525" w:rsidP="00487525">
      <w:pPr>
        <w:shd w:val="clear" w:color="auto" w:fill="FFFFFF"/>
        <w:spacing w:before="0" w:line="255" w:lineRule="atLeast"/>
        <w:rPr>
          <w:rFonts w:ascii="Arial" w:eastAsia="Times New Roman" w:hAnsi="Arial" w:cs="Arial"/>
          <w:noProof w:val="0"/>
          <w:color w:val="2C2C2C"/>
          <w:lang w:eastAsia="el-GR"/>
        </w:rPr>
      </w:pPr>
    </w:p>
    <w:p w:rsidR="00487525" w:rsidRPr="00487525" w:rsidRDefault="00487525" w:rsidP="00487525">
      <w:pPr>
        <w:shd w:val="clear" w:color="auto" w:fill="FFFFFF"/>
        <w:spacing w:before="0" w:line="255" w:lineRule="atLeast"/>
        <w:rPr>
          <w:rFonts w:ascii="Arial" w:eastAsia="Times New Roman" w:hAnsi="Arial" w:cs="Arial"/>
          <w:noProof w:val="0"/>
          <w:color w:val="2C2C2C"/>
          <w:lang w:eastAsia="el-GR"/>
        </w:rPr>
      </w:pPr>
    </w:p>
    <w:p w:rsidR="0060227E" w:rsidRPr="00ED4FAC" w:rsidRDefault="0060227E">
      <w:pPr>
        <w:rPr>
          <w:rFonts w:ascii="Arial" w:hAnsi="Arial" w:cs="Arial"/>
        </w:rPr>
      </w:pPr>
    </w:p>
    <w:sectPr w:rsidR="0060227E" w:rsidRPr="00ED4FAC" w:rsidSect="0060227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InterstateHeavy">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7525"/>
    <w:rsid w:val="003A41E1"/>
    <w:rsid w:val="00487525"/>
    <w:rsid w:val="0060227E"/>
    <w:rsid w:val="00934982"/>
    <w:rsid w:val="00BA2D56"/>
    <w:rsid w:val="00E97362"/>
    <w:rsid w:val="00ED4F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27E"/>
    <w:rPr>
      <w:noProof/>
    </w:rPr>
  </w:style>
  <w:style w:type="paragraph" w:styleId="1">
    <w:name w:val="heading 1"/>
    <w:basedOn w:val="a"/>
    <w:link w:val="1Char"/>
    <w:uiPriority w:val="9"/>
    <w:qFormat/>
    <w:rsid w:val="00487525"/>
    <w:pPr>
      <w:spacing w:before="100" w:beforeAutospacing="1" w:after="100" w:afterAutospacing="1"/>
      <w:outlineLvl w:val="0"/>
    </w:pPr>
    <w:rPr>
      <w:rFonts w:ascii="Times New Roman" w:eastAsia="Times New Roman" w:hAnsi="Times New Roman" w:cs="Times New Roman"/>
      <w:b/>
      <w:bCs/>
      <w:noProof w:val="0"/>
      <w:kern w:val="36"/>
      <w:sz w:val="48"/>
      <w:szCs w:val="48"/>
      <w:lang w:eastAsia="el-GR"/>
    </w:rPr>
  </w:style>
  <w:style w:type="paragraph" w:styleId="2">
    <w:name w:val="heading 2"/>
    <w:basedOn w:val="a"/>
    <w:link w:val="2Char"/>
    <w:uiPriority w:val="9"/>
    <w:qFormat/>
    <w:rsid w:val="00487525"/>
    <w:pPr>
      <w:spacing w:before="100" w:beforeAutospacing="1" w:after="100" w:afterAutospacing="1"/>
      <w:outlineLvl w:val="1"/>
    </w:pPr>
    <w:rPr>
      <w:rFonts w:ascii="Times New Roman" w:eastAsia="Times New Roman" w:hAnsi="Times New Roman" w:cs="Times New Roman"/>
      <w:b/>
      <w:bCs/>
      <w:noProof w:val="0"/>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487525"/>
    <w:rPr>
      <w:rFonts w:ascii="Times New Roman" w:eastAsia="Times New Roman" w:hAnsi="Times New Roman" w:cs="Times New Roman"/>
      <w:b/>
      <w:bCs/>
      <w:kern w:val="36"/>
      <w:sz w:val="48"/>
      <w:szCs w:val="48"/>
      <w:lang w:eastAsia="el-GR"/>
    </w:rPr>
  </w:style>
  <w:style w:type="character" w:customStyle="1" w:styleId="2Char">
    <w:name w:val="Επικεφαλίδα 2 Char"/>
    <w:basedOn w:val="a0"/>
    <w:link w:val="2"/>
    <w:uiPriority w:val="9"/>
    <w:rsid w:val="00487525"/>
    <w:rPr>
      <w:rFonts w:ascii="Times New Roman" w:eastAsia="Times New Roman" w:hAnsi="Times New Roman" w:cs="Times New Roman"/>
      <w:b/>
      <w:bCs/>
      <w:sz w:val="36"/>
      <w:szCs w:val="36"/>
      <w:lang w:eastAsia="el-GR"/>
    </w:rPr>
  </w:style>
  <w:style w:type="character" w:customStyle="1" w:styleId="apple-converted-space">
    <w:name w:val="apple-converted-space"/>
    <w:basedOn w:val="a0"/>
    <w:rsid w:val="00487525"/>
  </w:style>
  <w:style w:type="paragraph" w:styleId="Web">
    <w:name w:val="Normal (Web)"/>
    <w:basedOn w:val="a"/>
    <w:uiPriority w:val="99"/>
    <w:semiHidden/>
    <w:unhideWhenUsed/>
    <w:rsid w:val="00487525"/>
    <w:pPr>
      <w:spacing w:before="100" w:beforeAutospacing="1" w:after="100" w:afterAutospacing="1"/>
    </w:pPr>
    <w:rPr>
      <w:rFonts w:ascii="Times New Roman" w:eastAsia="Times New Roman" w:hAnsi="Times New Roman" w:cs="Times New Roman"/>
      <w:noProof w:val="0"/>
      <w:sz w:val="24"/>
      <w:szCs w:val="24"/>
      <w:lang w:eastAsia="el-GR"/>
    </w:rPr>
  </w:style>
  <w:style w:type="character" w:styleId="a3">
    <w:name w:val="Strong"/>
    <w:basedOn w:val="a0"/>
    <w:uiPriority w:val="22"/>
    <w:qFormat/>
    <w:rsid w:val="00487525"/>
    <w:rPr>
      <w:b/>
      <w:bCs/>
    </w:rPr>
  </w:style>
  <w:style w:type="paragraph" w:styleId="a4">
    <w:name w:val="Balloon Text"/>
    <w:basedOn w:val="a"/>
    <w:link w:val="Char"/>
    <w:uiPriority w:val="99"/>
    <w:semiHidden/>
    <w:unhideWhenUsed/>
    <w:rsid w:val="00487525"/>
    <w:pPr>
      <w:spacing w:before="0"/>
    </w:pPr>
    <w:rPr>
      <w:rFonts w:ascii="Tahoma" w:hAnsi="Tahoma" w:cs="Tahoma"/>
      <w:sz w:val="16"/>
      <w:szCs w:val="16"/>
    </w:rPr>
  </w:style>
  <w:style w:type="character" w:customStyle="1" w:styleId="Char">
    <w:name w:val="Κείμενο πλαισίου Char"/>
    <w:basedOn w:val="a0"/>
    <w:link w:val="a4"/>
    <w:uiPriority w:val="99"/>
    <w:semiHidden/>
    <w:rsid w:val="00487525"/>
    <w:rPr>
      <w:rFonts w:ascii="Tahoma" w:hAnsi="Tahoma" w:cs="Tahoma"/>
      <w:noProof/>
      <w:sz w:val="16"/>
      <w:szCs w:val="16"/>
    </w:rPr>
  </w:style>
</w:styles>
</file>

<file path=word/webSettings.xml><?xml version="1.0" encoding="utf-8"?>
<w:webSettings xmlns:r="http://schemas.openxmlformats.org/officeDocument/2006/relationships" xmlns:w="http://schemas.openxmlformats.org/wordprocessingml/2006/main">
  <w:divs>
    <w:div w:id="507404077">
      <w:bodyDiv w:val="1"/>
      <w:marLeft w:val="0"/>
      <w:marRight w:val="0"/>
      <w:marTop w:val="0"/>
      <w:marBottom w:val="0"/>
      <w:divBdr>
        <w:top w:val="none" w:sz="0" w:space="0" w:color="auto"/>
        <w:left w:val="none" w:sz="0" w:space="0" w:color="auto"/>
        <w:bottom w:val="none" w:sz="0" w:space="0" w:color="auto"/>
        <w:right w:val="none" w:sz="0" w:space="0" w:color="auto"/>
      </w:divBdr>
      <w:divsChild>
        <w:div w:id="884828277">
          <w:marLeft w:val="0"/>
          <w:marRight w:val="0"/>
          <w:marTop w:val="0"/>
          <w:marBottom w:val="0"/>
          <w:divBdr>
            <w:top w:val="none" w:sz="0" w:space="0" w:color="auto"/>
            <w:left w:val="none" w:sz="0" w:space="0" w:color="auto"/>
            <w:bottom w:val="none" w:sz="0" w:space="0" w:color="auto"/>
            <w:right w:val="none" w:sz="0" w:space="0" w:color="auto"/>
          </w:divBdr>
        </w:div>
        <w:div w:id="2128353334">
          <w:marLeft w:val="0"/>
          <w:marRight w:val="0"/>
          <w:marTop w:val="0"/>
          <w:marBottom w:val="0"/>
          <w:divBdr>
            <w:top w:val="none" w:sz="0" w:space="0" w:color="auto"/>
            <w:left w:val="none" w:sz="0" w:space="0" w:color="auto"/>
            <w:bottom w:val="none" w:sz="0" w:space="0" w:color="auto"/>
            <w:right w:val="none" w:sz="0" w:space="0" w:color="auto"/>
          </w:divBdr>
        </w:div>
        <w:div w:id="1402682159">
          <w:marLeft w:val="0"/>
          <w:marRight w:val="0"/>
          <w:marTop w:val="0"/>
          <w:marBottom w:val="0"/>
          <w:divBdr>
            <w:top w:val="none" w:sz="0" w:space="0" w:color="auto"/>
            <w:left w:val="none" w:sz="0" w:space="0" w:color="auto"/>
            <w:bottom w:val="none" w:sz="0" w:space="0" w:color="auto"/>
            <w:right w:val="none" w:sz="0" w:space="0" w:color="auto"/>
          </w:divBdr>
        </w:div>
        <w:div w:id="394745196">
          <w:marLeft w:val="0"/>
          <w:marRight w:val="0"/>
          <w:marTop w:val="0"/>
          <w:marBottom w:val="0"/>
          <w:divBdr>
            <w:top w:val="none" w:sz="0" w:space="0" w:color="auto"/>
            <w:left w:val="none" w:sz="0" w:space="0" w:color="auto"/>
            <w:bottom w:val="none" w:sz="0" w:space="0" w:color="auto"/>
            <w:right w:val="none" w:sz="0" w:space="0" w:color="auto"/>
          </w:divBdr>
        </w:div>
        <w:div w:id="881478771">
          <w:marLeft w:val="0"/>
          <w:marRight w:val="0"/>
          <w:marTop w:val="0"/>
          <w:marBottom w:val="0"/>
          <w:divBdr>
            <w:top w:val="none" w:sz="0" w:space="0" w:color="auto"/>
            <w:left w:val="none" w:sz="0" w:space="0" w:color="auto"/>
            <w:bottom w:val="none" w:sz="0" w:space="0" w:color="auto"/>
            <w:right w:val="none" w:sz="0" w:space="0" w:color="auto"/>
          </w:divBdr>
        </w:div>
        <w:div w:id="1812746377">
          <w:marLeft w:val="0"/>
          <w:marRight w:val="0"/>
          <w:marTop w:val="0"/>
          <w:marBottom w:val="0"/>
          <w:divBdr>
            <w:top w:val="none" w:sz="0" w:space="0" w:color="auto"/>
            <w:left w:val="none" w:sz="0" w:space="0" w:color="auto"/>
            <w:bottom w:val="none" w:sz="0" w:space="0" w:color="auto"/>
            <w:right w:val="none" w:sz="0" w:space="0" w:color="auto"/>
          </w:divBdr>
        </w:div>
        <w:div w:id="955940236">
          <w:marLeft w:val="0"/>
          <w:marRight w:val="0"/>
          <w:marTop w:val="0"/>
          <w:marBottom w:val="0"/>
          <w:divBdr>
            <w:top w:val="none" w:sz="0" w:space="0" w:color="auto"/>
            <w:left w:val="none" w:sz="0" w:space="0" w:color="auto"/>
            <w:bottom w:val="none" w:sz="0" w:space="0" w:color="auto"/>
            <w:right w:val="none" w:sz="0" w:space="0" w:color="auto"/>
          </w:divBdr>
        </w:div>
        <w:div w:id="341470316">
          <w:marLeft w:val="0"/>
          <w:marRight w:val="0"/>
          <w:marTop w:val="0"/>
          <w:marBottom w:val="0"/>
          <w:divBdr>
            <w:top w:val="none" w:sz="0" w:space="0" w:color="auto"/>
            <w:left w:val="none" w:sz="0" w:space="0" w:color="auto"/>
            <w:bottom w:val="none" w:sz="0" w:space="0" w:color="auto"/>
            <w:right w:val="none" w:sz="0" w:space="0" w:color="auto"/>
          </w:divBdr>
        </w:div>
      </w:divsChild>
    </w:div>
    <w:div w:id="897014731">
      <w:bodyDiv w:val="1"/>
      <w:marLeft w:val="0"/>
      <w:marRight w:val="0"/>
      <w:marTop w:val="0"/>
      <w:marBottom w:val="0"/>
      <w:divBdr>
        <w:top w:val="none" w:sz="0" w:space="0" w:color="auto"/>
        <w:left w:val="none" w:sz="0" w:space="0" w:color="auto"/>
        <w:bottom w:val="none" w:sz="0" w:space="0" w:color="auto"/>
        <w:right w:val="none" w:sz="0" w:space="0" w:color="auto"/>
      </w:divBdr>
      <w:divsChild>
        <w:div w:id="1851022681">
          <w:marLeft w:val="0"/>
          <w:marRight w:val="0"/>
          <w:marTop w:val="0"/>
          <w:marBottom w:val="0"/>
          <w:divBdr>
            <w:top w:val="none" w:sz="0" w:space="0" w:color="auto"/>
            <w:left w:val="none" w:sz="0" w:space="0" w:color="auto"/>
            <w:bottom w:val="none" w:sz="0" w:space="0" w:color="auto"/>
            <w:right w:val="none" w:sz="0" w:space="0" w:color="auto"/>
          </w:divBdr>
        </w:div>
        <w:div w:id="1013262901">
          <w:marLeft w:val="0"/>
          <w:marRight w:val="0"/>
          <w:marTop w:val="0"/>
          <w:marBottom w:val="0"/>
          <w:divBdr>
            <w:top w:val="none" w:sz="0" w:space="0" w:color="auto"/>
            <w:left w:val="none" w:sz="0" w:space="0" w:color="auto"/>
            <w:bottom w:val="none" w:sz="0" w:space="0" w:color="auto"/>
            <w:right w:val="none" w:sz="0" w:space="0" w:color="auto"/>
          </w:divBdr>
          <w:divsChild>
            <w:div w:id="1327783994">
              <w:marLeft w:val="0"/>
              <w:marRight w:val="0"/>
              <w:marTop w:val="390"/>
              <w:marBottom w:val="0"/>
              <w:divBdr>
                <w:top w:val="none" w:sz="0" w:space="0" w:color="auto"/>
                <w:left w:val="none" w:sz="0" w:space="0" w:color="auto"/>
                <w:bottom w:val="none" w:sz="0" w:space="0" w:color="auto"/>
                <w:right w:val="none" w:sz="0" w:space="0" w:color="auto"/>
              </w:divBdr>
            </w:div>
            <w:div w:id="1418595567">
              <w:marLeft w:val="0"/>
              <w:marRight w:val="0"/>
              <w:marTop w:val="390"/>
              <w:marBottom w:val="0"/>
              <w:divBdr>
                <w:top w:val="none" w:sz="0" w:space="0" w:color="auto"/>
                <w:left w:val="none" w:sz="0" w:space="0" w:color="auto"/>
                <w:bottom w:val="none" w:sz="0" w:space="0" w:color="auto"/>
                <w:right w:val="none" w:sz="0" w:space="0" w:color="auto"/>
              </w:divBdr>
              <w:divsChild>
                <w:div w:id="833376254">
                  <w:marLeft w:val="0"/>
                  <w:marRight w:val="0"/>
                  <w:marTop w:val="0"/>
                  <w:marBottom w:val="0"/>
                  <w:divBdr>
                    <w:top w:val="none" w:sz="0" w:space="0" w:color="auto"/>
                    <w:left w:val="none" w:sz="0" w:space="0" w:color="auto"/>
                    <w:bottom w:val="none" w:sz="0" w:space="0" w:color="auto"/>
                    <w:right w:val="none" w:sz="0" w:space="0" w:color="auto"/>
                  </w:divBdr>
                </w:div>
                <w:div w:id="140117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tent-mcdn.ethnos.gr/filesystem/images/20100330/low/assets_LARGE_t_420_8985707.JP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ntent-mcdn.ethnos.gr/filesystem/images/20100330/low/assets_LARGE_t_420_8985702.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content-mcdn.ethnos.gr/filesystem/images/20100330/low/assets_LARGE_t_420_8985700.JPG" TargetMode="External"/><Relationship Id="rId9"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608</Words>
  <Characters>3284</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3885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1</cp:revision>
  <dcterms:created xsi:type="dcterms:W3CDTF">2015-04-05T17:42:00Z</dcterms:created>
  <dcterms:modified xsi:type="dcterms:W3CDTF">2015-04-05T18:08:00Z</dcterms:modified>
</cp:coreProperties>
</file>