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66" w:rsidRDefault="00B47935" w:rsidP="00B4793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B47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l-GR"/>
        </w:rPr>
        <w:t xml:space="preserve">                                             </w:t>
      </w:r>
      <w:r w:rsidRPr="00B47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t>Ο   ΤΙΠΟΤΑ</w:t>
      </w:r>
      <w:r w:rsidRPr="00B47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 xml:space="preserve">  </w:t>
      </w:r>
      <w:r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  <w:br/>
      </w:r>
      <w:r w:rsidRPr="00B47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br/>
        <w:t>Ένα παραμύθι για ξενόφοβους, εξουσιαστές και άλλους τρομαγμένους.....</w:t>
      </w:r>
      <w:r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50D7D" w:rsidRPr="00B5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</w:t>
      </w:r>
      <w:r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Ήταν μια φορά ένας ζητιάνος που, αναζητώντας ένα μέρος για να κοιμηθεί, είχε λουφάξει σε μια κόχη, έξω από τα τείχη μιας πολιτείας της Ανατολής. Με το που χάραξε η μέρα κι οι σκιές άρχισαν να χάνονται, τον είδε ένας φρουρός, ήρθε από πάνω του</w:t>
      </w:r>
      <w:r w:rsidR="00C45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και τον τάραξε στις κλωτσιές.</w:t>
      </w:r>
      <w:r w:rsidR="00C45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</w:p>
    <w:p w:rsidR="00377666" w:rsidRDefault="00B47935" w:rsidP="00B4793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-Σήκω, βρομιάρη, τσακίσου από δω, πάρε δρόμο γιατί όπου να ’ναι θα περάσει</w:t>
      </w:r>
      <w:r w:rsidR="00C45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ο πολυχρονεμένος μας χαλίφης.</w:t>
      </w:r>
      <w:r w:rsidR="00C45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C450D0" w:rsidRPr="00C45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</w:t>
      </w:r>
    </w:p>
    <w:p w:rsidR="00377666" w:rsidRPr="00377666" w:rsidRDefault="00B47935" w:rsidP="00B4793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Ο ζητιάνος σηκώθηκε, όρθωσε το κορμί του και με μεγάλη ηρεμία, κοιτώντας </w:t>
      </w:r>
      <w:r w:rsidR="00C45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κατάματα τον φρουρό, του είπε:</w:t>
      </w:r>
      <w:r w:rsidR="00C45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</w:p>
    <w:p w:rsidR="00377666" w:rsidRDefault="00B47935" w:rsidP="00B4793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-Με ποιο δικαίωμα με προσβάλλεις; Με γνωρίζεις; Είσαι σίγουρος πως αξίζω βία και περιφρόνηση; Είσαι σίγουρος πως εσύ αξίζεις περισσότερο από μένα; Σε</w:t>
      </w:r>
      <w:r w:rsidR="00FD6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βάσου αυτόν που δεν γνωρίζεις!</w:t>
      </w:r>
      <w:r w:rsidR="00FD6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FD6E76" w:rsidRPr="00377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</w:t>
      </w:r>
    </w:p>
    <w:p w:rsidR="00B47935" w:rsidRPr="005F18F7" w:rsidRDefault="00FD6E76" w:rsidP="00B4793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377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Τα ’χασε ο φρουρός. Αμέσως σκέφτηκε πως ο ζητιάνος ίσως ήταν κάποιος αξιωματούχος της φρουράς που κρύφτηκε στα τείχη μεταμφιεσμένος - πράγμα που συνηθιζότανε εκείνον τον καιρό - για να ελέγχει έτσι καλύτερα την ασφάλεια της πολιτείας και τον ρώτησε με δυσπιστία: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-Είσαι ο επικεφαλής της φρουράς;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Κι ο ζητιάνος απάντησε περήφανα, δείχνοντας τον ουρανό: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-Πιο πάνω. Σεβάσου, αν δεν γνωρίζεις.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Τότε, ο φρουρός: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-Είσαι… ο βεζίρης;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Κι ο ζητιάνος: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-Σεβάσου τον ξένο, φρουρέ! Πιο πάνω.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-Μα πιο πάνω από τον βεζίρη είναι ο χαλίφης. Μη μου πεις πως είσαι ο χαλίφης;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-Πιο πάνω. Σεβάσου!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-Μα πιο πάνω είναι ο σουλτάνος, είπε ο φρουρός κι έπεσε στα γόνατα.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lastRenderedPageBreak/>
        <w:br/>
        <w:t>-Πιο πάνω.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-Πιο πάνω είναι μονάχα ο Θεός, ψιθύρισε ο φρουρός κι έπεσε μπρούμυτα μπροστά στα σκονισμένα παπούτσια του ζητιάνου.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Κι αυτός: 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-Πιο πάνω…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Ο φρουρός σήκωσε το κεφάλι από το χώμα και κοίταξε ξαφνιασμένος τον άγνωστο: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-Μα πιο πάνω δεν υπάρχει τ ί π ο τ α!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Τότε ο ζητιάνος βόηθησε τον φρουρό να σηκωθεί, τον κράτησε απ’ τους ώμους και του είπε: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-Αυτό είναι ο ξένος: Τίποτα. Μπορεί ζητιάνος, μπορεί σουλτάνος. Μην καθρεφτίζεις τους φόβους σου σ’ αυτόν. Όσο δεν τον γνωρίζεις, να θυμάσαι πως είναι ο Τίποτα - και ο Τίποτα δεν είναι τιποτένιος.</w:t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br/>
      </w:r>
      <w:r w:rsidR="00B47935" w:rsidRPr="00B4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B47935" w:rsidRPr="005F18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 xml:space="preserve">(Ελεύθερη διασκευή Λ. Λαμπρέλλη, με βάση το παραμύθι «Rien» από τη συλλογή του Henri Gougaud «Le livre des chemins», εκδόσεις Albin </w:t>
      </w:r>
      <w:proofErr w:type="spellStart"/>
      <w:r w:rsidR="00B47935" w:rsidRPr="005F18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>Michel</w:t>
      </w:r>
      <w:proofErr w:type="spellEnd"/>
      <w:r w:rsidR="00B47935" w:rsidRPr="005F18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l-GR"/>
        </w:rPr>
        <w:t>)</w:t>
      </w:r>
    </w:p>
    <w:p w:rsidR="00B47935" w:rsidRPr="00B47935" w:rsidRDefault="00B47935" w:rsidP="00B47935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hyperlink r:id="rId6" w:history="1">
        <w:r w:rsidRPr="00B479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http://lilylambrelli.gr/?p=669</w:t>
        </w:r>
      </w:hyperlink>
    </w:p>
    <w:p w:rsidR="00B47935" w:rsidRPr="00B47935" w:rsidRDefault="00B47935" w:rsidP="00B47935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B47935" w:rsidRPr="00B47935" w:rsidRDefault="00B47935" w:rsidP="00B47935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</w:p>
    <w:p w:rsidR="00D822E7" w:rsidRPr="00B47935" w:rsidRDefault="00D822E7" w:rsidP="00B4793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D822E7" w:rsidRPr="00B47935" w:rsidSect="00D822E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9F" w:rsidRDefault="00622A9F" w:rsidP="00377666">
      <w:pPr>
        <w:spacing w:after="0" w:line="240" w:lineRule="auto"/>
      </w:pPr>
      <w:r>
        <w:separator/>
      </w:r>
    </w:p>
  </w:endnote>
  <w:endnote w:type="continuationSeparator" w:id="0">
    <w:p w:rsidR="00622A9F" w:rsidRDefault="00622A9F" w:rsidP="0037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876"/>
      <w:docPartObj>
        <w:docPartGallery w:val="Page Numbers (Bottom of Page)"/>
        <w:docPartUnique/>
      </w:docPartObj>
    </w:sdtPr>
    <w:sdtContent>
      <w:p w:rsidR="00377666" w:rsidRDefault="00377666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7666" w:rsidRDefault="00377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9F" w:rsidRDefault="00622A9F" w:rsidP="00377666">
      <w:pPr>
        <w:spacing w:after="0" w:line="240" w:lineRule="auto"/>
      </w:pPr>
      <w:r>
        <w:separator/>
      </w:r>
    </w:p>
  </w:footnote>
  <w:footnote w:type="continuationSeparator" w:id="0">
    <w:p w:rsidR="00622A9F" w:rsidRDefault="00622A9F" w:rsidP="0037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935"/>
    <w:rsid w:val="00377666"/>
    <w:rsid w:val="005F18F7"/>
    <w:rsid w:val="00622A9F"/>
    <w:rsid w:val="00B47935"/>
    <w:rsid w:val="00B50D7D"/>
    <w:rsid w:val="00C450D0"/>
    <w:rsid w:val="00D822E7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793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77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77666"/>
  </w:style>
  <w:style w:type="paragraph" w:styleId="a5">
    <w:name w:val="footer"/>
    <w:basedOn w:val="a"/>
    <w:link w:val="Char1"/>
    <w:uiPriority w:val="99"/>
    <w:unhideWhenUsed/>
    <w:rsid w:val="00377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77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lylambrelli.gr/?p=6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dcterms:created xsi:type="dcterms:W3CDTF">2015-03-31T04:23:00Z</dcterms:created>
  <dcterms:modified xsi:type="dcterms:W3CDTF">2015-03-31T04:30:00Z</dcterms:modified>
</cp:coreProperties>
</file>