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96" w:rsidRPr="00423B96" w:rsidRDefault="00423B96" w:rsidP="006C1B83">
      <w:pPr>
        <w:shd w:val="clear" w:color="auto" w:fill="FFFFFF"/>
        <w:spacing w:before="32" w:after="240" w:line="360" w:lineRule="atLeast"/>
        <w:rPr>
          <w:rFonts w:ascii="Georgia" w:eastAsia="Times New Roman" w:hAnsi="Georgia" w:cs="Times New Roman"/>
          <w:noProof w:val="0"/>
          <w:color w:val="29303B"/>
          <w:sz w:val="13"/>
          <w:szCs w:val="13"/>
          <w:lang w:eastAsia="el-GR"/>
        </w:rPr>
      </w:pPr>
      <w:r>
        <w:rPr>
          <w:rFonts w:ascii="Georgia" w:eastAsia="Times New Roman" w:hAnsi="Georgia" w:cs="Times New Roman"/>
          <w:b/>
          <w:noProof w:val="0"/>
          <w:color w:val="29303B"/>
          <w:sz w:val="20"/>
          <w:szCs w:val="20"/>
          <w:lang w:eastAsia="el-GR"/>
        </w:rPr>
        <w:t xml:space="preserve">       </w:t>
      </w:r>
      <w:r w:rsidR="00D546F6">
        <w:rPr>
          <w:rFonts w:ascii="Georgia" w:eastAsia="Times New Roman" w:hAnsi="Georgia" w:cs="Times New Roman"/>
          <w:b/>
          <w:noProof w:val="0"/>
          <w:color w:val="29303B"/>
          <w:sz w:val="20"/>
          <w:szCs w:val="20"/>
          <w:lang w:val="en-US" w:eastAsia="el-GR"/>
        </w:rPr>
        <w:t xml:space="preserve">                                        </w:t>
      </w:r>
      <w:r w:rsidRPr="00423B96">
        <w:rPr>
          <w:rFonts w:ascii="Georgia" w:eastAsia="Times New Roman" w:hAnsi="Georgia" w:cs="Times New Roman"/>
          <w:b/>
          <w:noProof w:val="0"/>
          <w:color w:val="29303B"/>
          <w:sz w:val="20"/>
          <w:szCs w:val="20"/>
          <w:lang w:val="en-US" w:eastAsia="el-GR"/>
        </w:rPr>
        <w:t>H</w:t>
      </w:r>
      <w:r w:rsidRPr="00423B96">
        <w:rPr>
          <w:rFonts w:ascii="Georgia" w:eastAsia="Times New Roman" w:hAnsi="Georgia" w:cs="Times New Roman"/>
          <w:b/>
          <w:noProof w:val="0"/>
          <w:color w:val="29303B"/>
          <w:sz w:val="20"/>
          <w:szCs w:val="20"/>
          <w:lang w:eastAsia="el-GR"/>
        </w:rPr>
        <w:t xml:space="preserve"> ΓΕΝΙΑ ΤΟΥ ΕΦΗΜΕΡΟΥ</w:t>
      </w:r>
    </w:p>
    <w:p w:rsidR="00D546F6" w:rsidRDefault="00423B96" w:rsidP="00D546F6">
      <w:pPr>
        <w:shd w:val="clear" w:color="auto" w:fill="FFFFFF"/>
        <w:spacing w:before="32" w:after="240" w:line="360" w:lineRule="atLeast"/>
        <w:ind w:firstLine="284"/>
        <w:rPr>
          <w:rFonts w:ascii="Arial" w:eastAsia="Times New Roman" w:hAnsi="Arial" w:cs="Arial"/>
          <w:noProof w:val="0"/>
          <w:color w:val="29303B"/>
          <w:sz w:val="16"/>
          <w:szCs w:val="16"/>
          <w:lang w:val="en-US" w:eastAsia="el-GR"/>
        </w:rPr>
      </w:pPr>
      <w:r w:rsidRPr="00A36764">
        <w:rPr>
          <w:rFonts w:ascii="Arial" w:eastAsia="Times New Roman" w:hAnsi="Arial" w:cs="Arial"/>
          <w:noProof w:val="0"/>
          <w:color w:val="29303B"/>
          <w:sz w:val="13"/>
          <w:szCs w:val="13"/>
          <w:lang w:eastAsia="el-GR"/>
        </w:rPr>
        <w:t xml:space="preserve">           </w:t>
      </w:r>
      <w:r w:rsidR="006C1B83" w:rsidRPr="00A36764">
        <w:rPr>
          <w:rFonts w:ascii="Arial" w:eastAsia="Times New Roman" w:hAnsi="Arial" w:cs="Arial"/>
          <w:noProof w:val="0"/>
          <w:color w:val="29303B"/>
          <w:sz w:val="16"/>
          <w:szCs w:val="16"/>
          <w:lang w:eastAsia="el-GR"/>
        </w:rPr>
        <w:t xml:space="preserve">Αξίζει να μιλάς με νέους, ειδικά με τους σημερινούς, που λίγο πια θυμίζουν τις πρώτες γενιές της μεταπολίτευσης, με τα παχιά </w:t>
      </w:r>
      <w:r w:rsidR="00A36764" w:rsidRPr="00A36764">
        <w:rPr>
          <w:rFonts w:ascii="Arial" w:eastAsia="Times New Roman" w:hAnsi="Arial" w:cs="Arial"/>
          <w:noProof w:val="0"/>
          <w:color w:val="29303B"/>
          <w:sz w:val="16"/>
          <w:szCs w:val="16"/>
          <w:lang w:eastAsia="el-GR"/>
        </w:rPr>
        <w:t xml:space="preserve">  </w:t>
      </w:r>
      <w:r w:rsidR="006C1B83" w:rsidRPr="00A36764">
        <w:rPr>
          <w:rFonts w:ascii="Arial" w:eastAsia="Times New Roman" w:hAnsi="Arial" w:cs="Arial"/>
          <w:noProof w:val="0"/>
          <w:color w:val="29303B"/>
          <w:sz w:val="16"/>
          <w:szCs w:val="16"/>
          <w:lang w:eastAsia="el-GR"/>
        </w:rPr>
        <w:t xml:space="preserve">λόγια και </w:t>
      </w:r>
      <w:r w:rsidRPr="00A36764">
        <w:rPr>
          <w:rFonts w:ascii="Arial" w:eastAsia="Times New Roman" w:hAnsi="Arial" w:cs="Arial"/>
          <w:noProof w:val="0"/>
          <w:color w:val="29303B"/>
          <w:sz w:val="16"/>
          <w:szCs w:val="16"/>
          <w:lang w:eastAsia="el-GR"/>
        </w:rPr>
        <w:t>τ</w:t>
      </w:r>
      <w:r w:rsidR="006C1B83" w:rsidRPr="00A36764">
        <w:rPr>
          <w:rFonts w:ascii="Arial" w:eastAsia="Times New Roman" w:hAnsi="Arial" w:cs="Arial"/>
          <w:noProof w:val="0"/>
          <w:color w:val="29303B"/>
          <w:sz w:val="16"/>
          <w:szCs w:val="16"/>
          <w:lang w:eastAsia="el-GR"/>
        </w:rPr>
        <w:t>ις ασθενικές πράξεις. Τέσσερις είναι οι μεγάλες αλλαγές που τους κληροδοτήσαμε: </w:t>
      </w:r>
      <w:r w:rsidR="006C1B83" w:rsidRPr="00A36764">
        <w:rPr>
          <w:rFonts w:ascii="Arial" w:eastAsia="Times New Roman" w:hAnsi="Arial" w:cs="Arial"/>
          <w:b/>
          <w:bCs/>
          <w:noProof w:val="0"/>
          <w:color w:val="29303B"/>
          <w:sz w:val="16"/>
          <w:szCs w:val="16"/>
          <w:lang w:eastAsia="el-GR"/>
        </w:rPr>
        <w:t>Η επαγγελματική ανασφάλεια, η διακινδύνευση του ρόλου της πυρηνικής οικογένειας, η απαξίωση της παιδείας και η ολοένα μεγαλύτερη επίδραση του Διαδικτύου στη ζωή τους</w:t>
      </w:r>
      <w:r w:rsidR="006C1B83" w:rsidRPr="00A36764">
        <w:rPr>
          <w:rFonts w:ascii="Arial" w:eastAsia="Times New Roman" w:hAnsi="Arial" w:cs="Arial"/>
          <w:noProof w:val="0"/>
          <w:color w:val="29303B"/>
          <w:sz w:val="16"/>
          <w:szCs w:val="16"/>
          <w:lang w:eastAsia="el-GR"/>
        </w:rPr>
        <w:t>.</w:t>
      </w:r>
      <w:r w:rsidR="00D546F6" w:rsidRPr="00D546F6">
        <w:rPr>
          <w:rFonts w:ascii="Arial" w:eastAsia="Times New Roman" w:hAnsi="Arial" w:cs="Arial"/>
          <w:noProof w:val="0"/>
          <w:color w:val="29303B"/>
          <w:sz w:val="16"/>
          <w:szCs w:val="16"/>
          <w:lang w:eastAsia="el-GR"/>
        </w:rPr>
        <w:t xml:space="preserve">   </w:t>
      </w:r>
    </w:p>
    <w:p w:rsidR="006C1B83" w:rsidRPr="00A36764" w:rsidRDefault="00D546F6" w:rsidP="00D546F6">
      <w:pPr>
        <w:shd w:val="clear" w:color="auto" w:fill="FFFFFF"/>
        <w:spacing w:before="32" w:after="240" w:line="360" w:lineRule="atLeast"/>
        <w:ind w:firstLine="284"/>
        <w:rPr>
          <w:rFonts w:ascii="Arial" w:eastAsia="Times New Roman" w:hAnsi="Arial" w:cs="Arial"/>
          <w:noProof w:val="0"/>
          <w:color w:val="29303B"/>
          <w:sz w:val="16"/>
          <w:szCs w:val="16"/>
          <w:lang w:eastAsia="el-GR"/>
        </w:rPr>
      </w:pPr>
      <w:r w:rsidRPr="00D546F6">
        <w:rPr>
          <w:rFonts w:ascii="Arial" w:hAnsi="Arial" w:cs="Arial"/>
          <w:sz w:val="16"/>
          <w:szCs w:val="16"/>
        </w:rPr>
        <w:t xml:space="preserve">  </w:t>
      </w:r>
      <w:r w:rsidR="006C1B83" w:rsidRPr="00A36764">
        <w:rPr>
          <w:rFonts w:ascii="Arial" w:eastAsia="Times New Roman" w:hAnsi="Arial" w:cs="Arial"/>
          <w:noProof w:val="0"/>
          <w:color w:val="29303B"/>
          <w:sz w:val="16"/>
          <w:szCs w:val="16"/>
          <w:lang w:eastAsia="el-GR"/>
        </w:rPr>
        <w:t xml:space="preserve">Απόρροια αυτών η αμφισβήτηση των θεσμών, η δυσπιστία στους νόμους, η αποδοκιμασία του πολιτικού συστήματος, η απενοχοποίηση της σεξουαλικότητας, η γενικότερη μετάλλαξη, που κυοφορείται και που θα διαφανεί όχι ως ανατροπή, αλλά ως μια μετάβαση σε κοινωνικές δομές, που μόνο στο εξωτερικό γνωρίζαμε πως υφίσταντο. Το κράτος πλέον είναι ο εχθρός, που θεσπίζει κεφαλικούς φόρους και έχει επιδοθεί στο </w:t>
      </w:r>
      <w:r w:rsidR="006C1B83" w:rsidRPr="00A36764">
        <w:rPr>
          <w:rFonts w:ascii="Arial" w:eastAsia="Times New Roman" w:hAnsi="Arial" w:cs="Arial"/>
          <w:b/>
          <w:noProof w:val="0"/>
          <w:color w:val="29303B"/>
          <w:sz w:val="16"/>
          <w:szCs w:val="16"/>
          <w:lang w:eastAsia="el-GR"/>
        </w:rPr>
        <w:t>παιδομάζωμα των ονείρων</w:t>
      </w:r>
      <w:r w:rsidR="006C1B83" w:rsidRPr="00A36764">
        <w:rPr>
          <w:rFonts w:ascii="Arial" w:eastAsia="Times New Roman" w:hAnsi="Arial" w:cs="Arial"/>
          <w:noProof w:val="0"/>
          <w:color w:val="29303B"/>
          <w:sz w:val="16"/>
          <w:szCs w:val="16"/>
          <w:lang w:eastAsia="el-GR"/>
        </w:rPr>
        <w:t>.</w:t>
      </w:r>
      <w:r w:rsidRPr="00D546F6">
        <w:rPr>
          <w:rFonts w:ascii="Arial" w:eastAsia="Times New Roman" w:hAnsi="Arial" w:cs="Arial"/>
          <w:noProof w:val="0"/>
          <w:color w:val="29303B"/>
          <w:sz w:val="16"/>
          <w:szCs w:val="16"/>
          <w:lang w:eastAsia="el-GR"/>
        </w:rPr>
        <w:t xml:space="preserve">                                                                                                                                                                         </w:t>
      </w:r>
      <w:r w:rsidR="006C1B83" w:rsidRPr="00A36764">
        <w:rPr>
          <w:rFonts w:ascii="Arial" w:eastAsia="Times New Roman" w:hAnsi="Arial" w:cs="Arial"/>
          <w:noProof w:val="0"/>
          <w:color w:val="29303B"/>
          <w:sz w:val="16"/>
          <w:szCs w:val="16"/>
          <w:lang w:eastAsia="el-GR"/>
        </w:rPr>
        <w:t xml:space="preserve">Κι αν οι μεγαλύτεροι επαναστατούν, ψηφίζοντας ακραίες παρατάξεις, οι νεαρότεροι, όσοι δεν έφυγαν, βιώνουν τη δική τους πραγματικότητα. Οι σταθερές έχουν εκλείψει. Στη μνήμη τους διατηρούν μνήμες από χριστουγεννιάτικα τραπέζια και εκδρομές, αλλά και συγκρούσεις, διαζύγια, μάχες για επικράτηση, γονείς απόντες προς άγραν καταναλωτικών ιδεωδών και εξωσυζυγικών σχέσεων. Βλέπετε, η παραδοσιακή οικογένεια δεν προέβλεπε </w:t>
      </w:r>
      <w:r w:rsidR="006C1B83" w:rsidRPr="00A36764">
        <w:rPr>
          <w:rFonts w:ascii="Arial" w:eastAsia="Times New Roman" w:hAnsi="Arial" w:cs="Arial"/>
          <w:b/>
          <w:noProof w:val="0"/>
          <w:color w:val="29303B"/>
          <w:sz w:val="16"/>
          <w:szCs w:val="16"/>
          <w:lang w:eastAsia="el-GR"/>
        </w:rPr>
        <w:t>δύο αφέντες</w:t>
      </w:r>
      <w:r w:rsidR="006C1B83" w:rsidRPr="00A36764">
        <w:rPr>
          <w:rFonts w:ascii="Arial" w:eastAsia="Times New Roman" w:hAnsi="Arial" w:cs="Arial"/>
          <w:noProof w:val="0"/>
          <w:color w:val="29303B"/>
          <w:sz w:val="16"/>
          <w:szCs w:val="16"/>
          <w:lang w:eastAsia="el-GR"/>
        </w:rPr>
        <w:t xml:space="preserve"> μέσα στο σπίτι. Σχεδόν μισές είναι οι πιθανότητες να χωρίσουν, αν παντρευτούν, να ζήσουν σε διάσταση, να αντιμετωπίσουν την κατάρα της μονογονεϊκότητας, να κάνουν μικτούς γάμους, να μείνουν μόνοι. Η τεκνοποίηση μετατίθεται για μετά τα τριάντα, οι ευκαιριακές σχέσεις ονομάζονται δέσμευση, αν διατηρηθούν για εξάμηνο, το σεξ αποτελεί το αδιάφορο happening μιας βραδιάς σε κάποιο μπαρ και η μοναξιά εξοβελίζεται στα chat του Facebook. Πολλοί νέοι δεν έχουν την πολυτέλεια του σχεδιασμού, του πλάνου, της μεθόδευσης για την επιτυχία. Αυτό το καλοκαίρι σερβιτόρος σε κάποιο νησί, λίγος ΟΑΕΔ, κάποια αρπαχτή σε προγράμματα, αφαίμαξη των γονέων, τα πάντα για να περάσει η μέρα, η εβδομάδα, ο μήνας. Παραπέρα έχει ο Θεός και η συγκυρία. Καιροσκοπισμός, ατομική πορεία, εφήμερο. Αρκετοί μου είπαν πως δεν αντλούν αυτοεκτίμηση από την κατάκτηση μιας καλής θέσης, αλλά από το γεγονός και μόνο ότι επιβιώνουν, πως εξασφαλίζουν χαρτζιλίκι, και τα απαραίτητα για μοναχικές απασχολήσεις.</w:t>
      </w:r>
    </w:p>
    <w:p w:rsidR="006C1B83" w:rsidRPr="00A36764" w:rsidRDefault="00423B96" w:rsidP="006C1B83">
      <w:pPr>
        <w:shd w:val="clear" w:color="auto" w:fill="FFFFFF"/>
        <w:spacing w:before="0" w:after="240" w:line="360" w:lineRule="atLeast"/>
        <w:rPr>
          <w:rFonts w:ascii="Arial" w:eastAsia="Times New Roman" w:hAnsi="Arial" w:cs="Arial"/>
          <w:noProof w:val="0"/>
          <w:color w:val="29303B"/>
          <w:sz w:val="16"/>
          <w:szCs w:val="16"/>
          <w:lang w:eastAsia="el-GR"/>
        </w:rPr>
      </w:pPr>
      <w:r w:rsidRPr="00A36764">
        <w:rPr>
          <w:rFonts w:ascii="Arial" w:eastAsia="Times New Roman" w:hAnsi="Arial" w:cs="Arial"/>
          <w:noProof w:val="0"/>
          <w:color w:val="29303B"/>
          <w:sz w:val="16"/>
          <w:szCs w:val="16"/>
          <w:lang w:eastAsia="el-GR"/>
        </w:rPr>
        <w:t xml:space="preserve">      </w:t>
      </w:r>
      <w:r w:rsidR="006C1B83" w:rsidRPr="00A36764">
        <w:rPr>
          <w:rFonts w:ascii="Arial" w:eastAsia="Times New Roman" w:hAnsi="Arial" w:cs="Arial"/>
          <w:noProof w:val="0"/>
          <w:color w:val="29303B"/>
          <w:sz w:val="16"/>
          <w:szCs w:val="16"/>
          <w:lang w:eastAsia="el-GR"/>
        </w:rPr>
        <w:t>Οι σχολές εγκαταλείπονται χωρίς ενοχές για τις ατέλειωτες ώρες αποστήθισης κατά την εφηβεία, για τον κολασμό σε φροντιστήρια, για τα χρήματα σε άχρηστες νεοπλουτίστικες ασχολίες, χωρίς μεταμέλεια για τα όνειρα των γονέων, που απότομα κηδεύτηκαν ή συμβιβάστηκαν. Οι πιο πολλοί σκέφτονται κάποιο μεταπτυχιακό, αλλά ξέρουν πως δεν θα αλλάξει οτιδήποτε, εξετάζουν την πιθανότητα του εξωτερικού, της μετεγκατάστασης, της ριζικής αλλαγής, της νέας αρχής από το μηδέν.</w:t>
      </w:r>
    </w:p>
    <w:p w:rsidR="006C1B83" w:rsidRPr="00A36764" w:rsidRDefault="00423B96" w:rsidP="006C1B83">
      <w:pPr>
        <w:shd w:val="clear" w:color="auto" w:fill="FFFFFF"/>
        <w:spacing w:before="0" w:after="240" w:line="360" w:lineRule="atLeast"/>
        <w:rPr>
          <w:rFonts w:ascii="Arial" w:eastAsia="Times New Roman" w:hAnsi="Arial" w:cs="Arial"/>
          <w:noProof w:val="0"/>
          <w:color w:val="29303B"/>
          <w:sz w:val="16"/>
          <w:szCs w:val="16"/>
          <w:lang w:eastAsia="el-GR"/>
        </w:rPr>
      </w:pPr>
      <w:r w:rsidRPr="00A36764">
        <w:rPr>
          <w:rFonts w:ascii="Arial" w:eastAsia="Times New Roman" w:hAnsi="Arial" w:cs="Arial"/>
          <w:noProof w:val="0"/>
          <w:color w:val="29303B"/>
          <w:sz w:val="16"/>
          <w:szCs w:val="16"/>
          <w:lang w:eastAsia="el-GR"/>
        </w:rPr>
        <w:t xml:space="preserve">      </w:t>
      </w:r>
      <w:r w:rsidR="006C1B83" w:rsidRPr="00A36764">
        <w:rPr>
          <w:rFonts w:ascii="Arial" w:eastAsia="Times New Roman" w:hAnsi="Arial" w:cs="Arial"/>
          <w:noProof w:val="0"/>
          <w:color w:val="29303B"/>
          <w:sz w:val="16"/>
          <w:szCs w:val="16"/>
          <w:lang w:eastAsia="el-GR"/>
        </w:rPr>
        <w:t>Καγχάζουν για την θεατρινίστικη κάθαρση πρώην υπουργών, επειδή σκέφτονται πως, αν η τιμωρία των ενόχων έφτανε σε επίπεδο δ</w:t>
      </w:r>
      <w:r w:rsidR="00F42EC0" w:rsidRPr="00A36764">
        <w:rPr>
          <w:rFonts w:ascii="Arial" w:eastAsia="Times New Roman" w:hAnsi="Arial" w:cs="Arial"/>
          <w:noProof w:val="0"/>
          <w:color w:val="29303B"/>
          <w:sz w:val="16"/>
          <w:szCs w:val="16"/>
          <w:lang w:eastAsia="el-GR"/>
        </w:rPr>
        <w:t>ή</w:t>
      </w:r>
      <w:r w:rsidR="006C1B83" w:rsidRPr="00A36764">
        <w:rPr>
          <w:rFonts w:ascii="Arial" w:eastAsia="Times New Roman" w:hAnsi="Arial" w:cs="Arial"/>
          <w:noProof w:val="0"/>
          <w:color w:val="29303B"/>
          <w:sz w:val="16"/>
          <w:szCs w:val="16"/>
          <w:lang w:eastAsia="el-GR"/>
        </w:rPr>
        <w:t>μων, θα έπρεπε να αποκεφαλιστεί ο μισός πληθυσμός, που κάποτε είχε ενδώσει στις πελατειακές ανομίες σε κάθε χωριό και πόλη. Η κατάθλιψη αυξάνει τα ποσοστά της, η εσωστρέφεια κοινός τόπος και παντού μια δικαιολογία προβάλλει ως αφορισμός: Για όλα φταίει η κρίση.</w:t>
      </w:r>
    </w:p>
    <w:p w:rsidR="006C1B83" w:rsidRPr="00D546F6" w:rsidRDefault="00423B96" w:rsidP="006C1B83">
      <w:pPr>
        <w:shd w:val="clear" w:color="auto" w:fill="FFFFFF"/>
        <w:spacing w:before="0" w:after="240" w:line="360" w:lineRule="atLeast"/>
        <w:rPr>
          <w:rFonts w:ascii="Arial" w:eastAsia="Times New Roman" w:hAnsi="Arial" w:cs="Arial"/>
          <w:noProof w:val="0"/>
          <w:color w:val="29303B"/>
          <w:sz w:val="16"/>
          <w:szCs w:val="16"/>
          <w:lang w:eastAsia="el-GR"/>
        </w:rPr>
      </w:pPr>
      <w:r w:rsidRPr="00D546F6">
        <w:rPr>
          <w:rFonts w:ascii="Arial" w:eastAsia="Times New Roman" w:hAnsi="Arial" w:cs="Arial"/>
          <w:noProof w:val="0"/>
          <w:color w:val="29303B"/>
          <w:sz w:val="16"/>
          <w:szCs w:val="16"/>
          <w:lang w:eastAsia="el-GR"/>
        </w:rPr>
        <w:t xml:space="preserve">      </w:t>
      </w:r>
      <w:r w:rsidR="006C1B83" w:rsidRPr="00D546F6">
        <w:rPr>
          <w:rFonts w:ascii="Arial" w:eastAsia="Times New Roman" w:hAnsi="Arial" w:cs="Arial"/>
          <w:b/>
          <w:noProof w:val="0"/>
          <w:color w:val="29303B"/>
          <w:sz w:val="16"/>
          <w:szCs w:val="16"/>
          <w:lang w:eastAsia="el-GR"/>
        </w:rPr>
        <w:t>Κι όμως, οι σημερινοί νέοι αξίζουν πολλά</w:t>
      </w:r>
      <w:r w:rsidR="006C1B83" w:rsidRPr="00D546F6">
        <w:rPr>
          <w:rFonts w:ascii="Arial" w:eastAsia="Times New Roman" w:hAnsi="Arial" w:cs="Arial"/>
          <w:noProof w:val="0"/>
          <w:color w:val="29303B"/>
          <w:sz w:val="16"/>
          <w:szCs w:val="16"/>
          <w:lang w:eastAsia="el-GR"/>
        </w:rPr>
        <w:t>. Κι αν η συμπεριφορά μας τους ματαίωσε, έχουμε χρόνο μπροστά , για να προπαρασκευάσουμε τη γενιά, που θα φέρει την έξοδο από τη μιζέρια.</w:t>
      </w:r>
    </w:p>
    <w:sectPr w:rsidR="006C1B83" w:rsidRPr="00D546F6" w:rsidSect="00423B96">
      <w:pgSz w:w="11906" w:h="16838"/>
      <w:pgMar w:top="1440" w:right="1800" w:bottom="1440"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150D7"/>
    <w:multiLevelType w:val="multilevel"/>
    <w:tmpl w:val="41CA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BD6B7B"/>
    <w:multiLevelType w:val="multilevel"/>
    <w:tmpl w:val="97DC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6C1B83"/>
    <w:rsid w:val="000661D7"/>
    <w:rsid w:val="001D0797"/>
    <w:rsid w:val="0039617C"/>
    <w:rsid w:val="003A41E1"/>
    <w:rsid w:val="00423B96"/>
    <w:rsid w:val="0060227E"/>
    <w:rsid w:val="006C1B83"/>
    <w:rsid w:val="00934982"/>
    <w:rsid w:val="00A36764"/>
    <w:rsid w:val="00A537C1"/>
    <w:rsid w:val="00CD0B5C"/>
    <w:rsid w:val="00D546F6"/>
    <w:rsid w:val="00F42E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27E"/>
    <w:rPr>
      <w:noProof/>
    </w:rPr>
  </w:style>
  <w:style w:type="paragraph" w:styleId="2">
    <w:name w:val="heading 2"/>
    <w:basedOn w:val="a"/>
    <w:link w:val="2Char"/>
    <w:uiPriority w:val="9"/>
    <w:qFormat/>
    <w:rsid w:val="006C1B83"/>
    <w:pPr>
      <w:spacing w:before="100" w:beforeAutospacing="1" w:after="100" w:afterAutospacing="1"/>
      <w:outlineLvl w:val="1"/>
    </w:pPr>
    <w:rPr>
      <w:rFonts w:ascii="Times New Roman" w:eastAsia="Times New Roman" w:hAnsi="Times New Roman" w:cs="Times New Roman"/>
      <w:b/>
      <w:bCs/>
      <w:noProof w:val="0"/>
      <w:sz w:val="36"/>
      <w:szCs w:val="36"/>
      <w:lang w:eastAsia="el-GR"/>
    </w:rPr>
  </w:style>
  <w:style w:type="paragraph" w:styleId="3">
    <w:name w:val="heading 3"/>
    <w:basedOn w:val="a"/>
    <w:link w:val="3Char"/>
    <w:uiPriority w:val="9"/>
    <w:qFormat/>
    <w:rsid w:val="006C1B83"/>
    <w:pPr>
      <w:spacing w:before="100" w:beforeAutospacing="1" w:after="100" w:afterAutospacing="1"/>
      <w:outlineLvl w:val="2"/>
    </w:pPr>
    <w:rPr>
      <w:rFonts w:ascii="Times New Roman" w:eastAsia="Times New Roman" w:hAnsi="Times New Roman" w:cs="Times New Roman"/>
      <w:b/>
      <w:bCs/>
      <w:noProof w:val="0"/>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C1B83"/>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6C1B83"/>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6C1B83"/>
    <w:pPr>
      <w:spacing w:before="100" w:beforeAutospacing="1" w:after="100" w:afterAutospacing="1"/>
    </w:pPr>
    <w:rPr>
      <w:rFonts w:ascii="Times New Roman" w:eastAsia="Times New Roman" w:hAnsi="Times New Roman" w:cs="Times New Roman"/>
      <w:noProof w:val="0"/>
      <w:sz w:val="24"/>
      <w:szCs w:val="24"/>
      <w:lang w:eastAsia="el-GR"/>
    </w:rPr>
  </w:style>
  <w:style w:type="character" w:customStyle="1" w:styleId="apple-converted-space">
    <w:name w:val="apple-converted-space"/>
    <w:basedOn w:val="a0"/>
    <w:rsid w:val="006C1B83"/>
  </w:style>
  <w:style w:type="character" w:styleId="a3">
    <w:name w:val="Strong"/>
    <w:basedOn w:val="a0"/>
    <w:uiPriority w:val="22"/>
    <w:qFormat/>
    <w:rsid w:val="006C1B83"/>
    <w:rPr>
      <w:b/>
      <w:bCs/>
    </w:rPr>
  </w:style>
  <w:style w:type="character" w:styleId="-">
    <w:name w:val="Hyperlink"/>
    <w:basedOn w:val="a0"/>
    <w:uiPriority w:val="99"/>
    <w:semiHidden/>
    <w:unhideWhenUsed/>
    <w:rsid w:val="006C1B83"/>
    <w:rPr>
      <w:color w:val="0000FF"/>
      <w:u w:val="single"/>
    </w:rPr>
  </w:style>
  <w:style w:type="character" w:customStyle="1" w:styleId="share-count">
    <w:name w:val="share-count"/>
    <w:basedOn w:val="a0"/>
    <w:rsid w:val="006C1B83"/>
  </w:style>
  <w:style w:type="character" w:styleId="a4">
    <w:name w:val="Emphasis"/>
    <w:basedOn w:val="a0"/>
    <w:uiPriority w:val="20"/>
    <w:qFormat/>
    <w:rsid w:val="006C1B83"/>
    <w:rPr>
      <w:i/>
      <w:iCs/>
    </w:rPr>
  </w:style>
  <w:style w:type="paragraph" w:customStyle="1" w:styleId="jp-relatedposts-post">
    <w:name w:val="jp-relatedposts-post"/>
    <w:basedOn w:val="a"/>
    <w:rsid w:val="006C1B83"/>
    <w:pPr>
      <w:spacing w:before="100" w:beforeAutospacing="1" w:after="100" w:afterAutospacing="1"/>
    </w:pPr>
    <w:rPr>
      <w:rFonts w:ascii="Times New Roman" w:eastAsia="Times New Roman" w:hAnsi="Times New Roman" w:cs="Times New Roman"/>
      <w:noProof w:val="0"/>
      <w:sz w:val="24"/>
      <w:szCs w:val="24"/>
      <w:lang w:eastAsia="el-GR"/>
    </w:rPr>
  </w:style>
  <w:style w:type="character" w:customStyle="1" w:styleId="jp-relatedposts-post-title">
    <w:name w:val="jp-relatedposts-post-title"/>
    <w:basedOn w:val="a0"/>
    <w:rsid w:val="006C1B83"/>
  </w:style>
  <w:style w:type="character" w:customStyle="1" w:styleId="jp-relatedposts-post-context">
    <w:name w:val="jp-relatedposts-post-context"/>
    <w:basedOn w:val="a0"/>
    <w:rsid w:val="006C1B83"/>
  </w:style>
  <w:style w:type="paragraph" w:styleId="z-">
    <w:name w:val="HTML Top of Form"/>
    <w:basedOn w:val="a"/>
    <w:next w:val="a"/>
    <w:link w:val="z-Char"/>
    <w:hidden/>
    <w:uiPriority w:val="99"/>
    <w:semiHidden/>
    <w:unhideWhenUsed/>
    <w:rsid w:val="006C1B83"/>
    <w:pPr>
      <w:pBdr>
        <w:bottom w:val="single" w:sz="6" w:space="1" w:color="auto"/>
      </w:pBdr>
      <w:spacing w:before="0"/>
      <w:jc w:val="center"/>
    </w:pPr>
    <w:rPr>
      <w:rFonts w:ascii="Arial" w:eastAsia="Times New Roman" w:hAnsi="Arial" w:cs="Arial"/>
      <w:noProof w:val="0"/>
      <w:vanish/>
      <w:sz w:val="16"/>
      <w:szCs w:val="16"/>
      <w:lang w:eastAsia="el-GR"/>
    </w:rPr>
  </w:style>
  <w:style w:type="character" w:customStyle="1" w:styleId="z-Char">
    <w:name w:val="z-Αρχή φόρμας Char"/>
    <w:basedOn w:val="a0"/>
    <w:link w:val="z-"/>
    <w:uiPriority w:val="99"/>
    <w:semiHidden/>
    <w:rsid w:val="006C1B83"/>
    <w:rPr>
      <w:rFonts w:ascii="Arial" w:eastAsia="Times New Roman" w:hAnsi="Arial" w:cs="Arial"/>
      <w:vanish/>
      <w:sz w:val="16"/>
      <w:szCs w:val="16"/>
      <w:lang w:eastAsia="el-GR"/>
    </w:rPr>
  </w:style>
  <w:style w:type="paragraph" w:styleId="z-0">
    <w:name w:val="HTML Bottom of Form"/>
    <w:basedOn w:val="a"/>
    <w:next w:val="a"/>
    <w:link w:val="z-Char0"/>
    <w:hidden/>
    <w:uiPriority w:val="99"/>
    <w:semiHidden/>
    <w:unhideWhenUsed/>
    <w:rsid w:val="006C1B83"/>
    <w:pPr>
      <w:pBdr>
        <w:top w:val="single" w:sz="6" w:space="1" w:color="auto"/>
      </w:pBdr>
      <w:spacing w:before="0"/>
      <w:jc w:val="center"/>
    </w:pPr>
    <w:rPr>
      <w:rFonts w:ascii="Arial" w:eastAsia="Times New Roman" w:hAnsi="Arial" w:cs="Arial"/>
      <w:noProof w:val="0"/>
      <w:vanish/>
      <w:sz w:val="16"/>
      <w:szCs w:val="16"/>
      <w:lang w:eastAsia="el-GR"/>
    </w:rPr>
  </w:style>
  <w:style w:type="character" w:customStyle="1" w:styleId="z-Char0">
    <w:name w:val="z-Τέλος φόρμας Char"/>
    <w:basedOn w:val="a0"/>
    <w:link w:val="z-0"/>
    <w:uiPriority w:val="99"/>
    <w:semiHidden/>
    <w:rsid w:val="006C1B83"/>
    <w:rPr>
      <w:rFonts w:ascii="Arial" w:eastAsia="Times New Roman" w:hAnsi="Arial" w:cs="Arial"/>
      <w:vanish/>
      <w:sz w:val="16"/>
      <w:szCs w:val="16"/>
      <w:lang w:eastAsia="el-GR"/>
    </w:rPr>
  </w:style>
</w:styles>
</file>

<file path=word/webSettings.xml><?xml version="1.0" encoding="utf-8"?>
<w:webSettings xmlns:r="http://schemas.openxmlformats.org/officeDocument/2006/relationships" xmlns:w="http://schemas.openxmlformats.org/wordprocessingml/2006/main">
  <w:divs>
    <w:div w:id="559902890">
      <w:bodyDiv w:val="1"/>
      <w:marLeft w:val="0"/>
      <w:marRight w:val="0"/>
      <w:marTop w:val="0"/>
      <w:marBottom w:val="0"/>
      <w:divBdr>
        <w:top w:val="none" w:sz="0" w:space="0" w:color="auto"/>
        <w:left w:val="none" w:sz="0" w:space="0" w:color="auto"/>
        <w:bottom w:val="none" w:sz="0" w:space="0" w:color="auto"/>
        <w:right w:val="none" w:sz="0" w:space="0" w:color="auto"/>
      </w:divBdr>
      <w:divsChild>
        <w:div w:id="123275999">
          <w:marLeft w:val="0"/>
          <w:marRight w:val="0"/>
          <w:marTop w:val="0"/>
          <w:marBottom w:val="322"/>
          <w:divBdr>
            <w:top w:val="none" w:sz="0" w:space="0" w:color="auto"/>
            <w:left w:val="none" w:sz="0" w:space="0" w:color="auto"/>
            <w:bottom w:val="none" w:sz="0" w:space="0" w:color="auto"/>
            <w:right w:val="none" w:sz="0" w:space="0" w:color="auto"/>
          </w:divBdr>
          <w:divsChild>
            <w:div w:id="1594363326">
              <w:marLeft w:val="0"/>
              <w:marRight w:val="0"/>
              <w:marTop w:val="32"/>
              <w:marBottom w:val="32"/>
              <w:divBdr>
                <w:top w:val="single" w:sz="4" w:space="5" w:color="BBC4A3"/>
                <w:left w:val="none" w:sz="0" w:space="0" w:color="auto"/>
                <w:bottom w:val="none" w:sz="0" w:space="0" w:color="auto"/>
                <w:right w:val="none" w:sz="0" w:space="0" w:color="auto"/>
              </w:divBdr>
              <w:divsChild>
                <w:div w:id="470367826">
                  <w:marLeft w:val="0"/>
                  <w:marRight w:val="0"/>
                  <w:marTop w:val="0"/>
                  <w:marBottom w:val="0"/>
                  <w:divBdr>
                    <w:top w:val="none" w:sz="0" w:space="0" w:color="auto"/>
                    <w:left w:val="none" w:sz="0" w:space="0" w:color="auto"/>
                    <w:bottom w:val="none" w:sz="0" w:space="0" w:color="auto"/>
                    <w:right w:val="none" w:sz="0" w:space="0" w:color="auto"/>
                  </w:divBdr>
                  <w:divsChild>
                    <w:div w:id="898173694">
                      <w:marLeft w:val="0"/>
                      <w:marRight w:val="0"/>
                      <w:marTop w:val="0"/>
                      <w:marBottom w:val="0"/>
                      <w:divBdr>
                        <w:top w:val="none" w:sz="0" w:space="0" w:color="auto"/>
                        <w:left w:val="none" w:sz="0" w:space="0" w:color="auto"/>
                        <w:bottom w:val="none" w:sz="0" w:space="0" w:color="auto"/>
                        <w:right w:val="none" w:sz="0" w:space="0" w:color="auto"/>
                      </w:divBdr>
                      <w:divsChild>
                        <w:div w:id="1731490895">
                          <w:marLeft w:val="0"/>
                          <w:marRight w:val="0"/>
                          <w:marTop w:val="0"/>
                          <w:marBottom w:val="0"/>
                          <w:divBdr>
                            <w:top w:val="none" w:sz="0" w:space="0" w:color="auto"/>
                            <w:left w:val="none" w:sz="0" w:space="0" w:color="auto"/>
                            <w:bottom w:val="none" w:sz="0" w:space="0" w:color="auto"/>
                            <w:right w:val="none" w:sz="0" w:space="0" w:color="auto"/>
                          </w:divBdr>
                          <w:divsChild>
                            <w:div w:id="159281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72039">
                      <w:marLeft w:val="0"/>
                      <w:marRight w:val="0"/>
                      <w:marTop w:val="240"/>
                      <w:marBottom w:val="240"/>
                      <w:divBdr>
                        <w:top w:val="none" w:sz="0" w:space="0" w:color="auto"/>
                        <w:left w:val="none" w:sz="0" w:space="0" w:color="auto"/>
                        <w:bottom w:val="none" w:sz="0" w:space="0" w:color="auto"/>
                        <w:right w:val="none" w:sz="0" w:space="0" w:color="auto"/>
                      </w:divBdr>
                      <w:divsChild>
                        <w:div w:id="133086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20213">
                  <w:marLeft w:val="0"/>
                  <w:marRight w:val="0"/>
                  <w:marTop w:val="0"/>
                  <w:marBottom w:val="0"/>
                  <w:divBdr>
                    <w:top w:val="none" w:sz="0" w:space="0" w:color="auto"/>
                    <w:left w:val="none" w:sz="0" w:space="0" w:color="auto"/>
                    <w:bottom w:val="none" w:sz="0" w:space="0" w:color="auto"/>
                    <w:right w:val="none" w:sz="0" w:space="0" w:color="auto"/>
                  </w:divBdr>
                </w:div>
              </w:divsChild>
            </w:div>
            <w:div w:id="401215549">
              <w:marLeft w:val="0"/>
              <w:marRight w:val="0"/>
              <w:marTop w:val="0"/>
              <w:marBottom w:val="161"/>
              <w:divBdr>
                <w:top w:val="none" w:sz="0" w:space="0" w:color="auto"/>
                <w:left w:val="none" w:sz="0" w:space="0" w:color="auto"/>
                <w:bottom w:val="none" w:sz="0" w:space="0" w:color="auto"/>
                <w:right w:val="none" w:sz="0" w:space="0" w:color="auto"/>
              </w:divBdr>
              <w:divsChild>
                <w:div w:id="1770465784">
                  <w:marLeft w:val="0"/>
                  <w:marRight w:val="0"/>
                  <w:marTop w:val="0"/>
                  <w:marBottom w:val="0"/>
                  <w:divBdr>
                    <w:top w:val="none" w:sz="0" w:space="0" w:color="auto"/>
                    <w:left w:val="none" w:sz="0" w:space="0" w:color="auto"/>
                    <w:bottom w:val="none" w:sz="0" w:space="0" w:color="auto"/>
                    <w:right w:val="none" w:sz="0" w:space="0" w:color="auto"/>
                  </w:divBdr>
                  <w:divsChild>
                    <w:div w:id="9497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547</Words>
  <Characters>2957</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6</cp:revision>
  <dcterms:created xsi:type="dcterms:W3CDTF">2015-01-17T16:05:00Z</dcterms:created>
  <dcterms:modified xsi:type="dcterms:W3CDTF">2015-01-22T17:57:00Z</dcterms:modified>
</cp:coreProperties>
</file>