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14544" w:leader="none"/>
        </w:tabs>
        <w:ind w:left="-851" w:right="-784" w:hanging="0"/>
        <w:jc w:val="center"/>
        <w:rPr>
          <w:b/>
          <w:b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</w:t>
      </w:r>
      <w:r>
        <w:rPr>
          <w:b/>
          <w:sz w:val="20"/>
          <w:szCs w:val="20"/>
          <w:vertAlign w:val="superscript"/>
        </w:rPr>
        <w:t xml:space="preserve"> </w:t>
      </w:r>
      <w:r>
        <w:rPr>
          <w:b/>
          <w:sz w:val="20"/>
          <w:szCs w:val="20"/>
        </w:rPr>
        <w:t xml:space="preserve">  </w:t>
      </w:r>
      <w:r>
        <w:rPr>
          <w:b/>
          <w:sz w:val="22"/>
          <w:szCs w:val="20"/>
        </w:rPr>
        <w:t xml:space="preserve"> </w:t>
      </w:r>
      <w:r>
        <w:rPr>
          <w:b/>
          <w:sz w:val="40"/>
          <w:szCs w:val="40"/>
        </w:rPr>
        <w:t>7</w:t>
      </w:r>
      <w:r>
        <w:rPr>
          <w:b/>
          <w:sz w:val="22"/>
          <w:szCs w:val="20"/>
        </w:rPr>
        <w:t xml:space="preserve">0    </w:t>
      </w:r>
      <w:r>
        <w:rPr>
          <w:b/>
          <w:sz w:val="40"/>
          <w:szCs w:val="40"/>
        </w:rPr>
        <w:t>13/Θ</w:t>
      </w:r>
      <w:r>
        <w:rPr>
          <w:b/>
          <w:sz w:val="20"/>
          <w:szCs w:val="20"/>
        </w:rPr>
        <w:t xml:space="preserve">     </w:t>
      </w:r>
      <w:r>
        <w:rPr>
          <w:b/>
          <w:sz w:val="40"/>
          <w:szCs w:val="40"/>
        </w:rPr>
        <w:t xml:space="preserve">ΔΗΜΟΤΙΚΟ ΣΧΟΛΕΙΟ ΑΡΤΑΣ       </w:t>
      </w:r>
      <w:r>
        <w:rPr>
          <w:b/>
          <w:sz w:val="28"/>
          <w:szCs w:val="28"/>
        </w:rPr>
        <w:t>ΣΧ . ΕΤΟΣ  2025 – 2026</w:t>
      </w:r>
    </w:p>
    <w:p>
      <w:pPr>
        <w:pStyle w:val="Normal"/>
        <w:tabs>
          <w:tab w:val="right" w:pos="14544" w:leader="none"/>
        </w:tabs>
        <w:spacing w:before="120" w:after="0"/>
        <w:ind w:left="-113" w:right="-501" w:hanging="0"/>
        <w:rPr>
          <w:rStyle w:val="2Char"/>
          <w:b w:val="false"/>
          <w:b w:val="false"/>
          <w:sz w:val="18"/>
          <w:szCs w:val="18"/>
        </w:rPr>
      </w:pPr>
      <w:r>
        <w:rPr>
          <w:rStyle w:val="2Char"/>
          <w:sz w:val="28"/>
          <w:szCs w:val="28"/>
        </w:rPr>
        <w:t xml:space="preserve">                                                </w:t>
      </w:r>
      <w:r>
        <w:rPr>
          <w:rStyle w:val="2Char"/>
          <w:b w:val="false"/>
        </w:rPr>
        <w:t>ΕΒΔΟΜΑΔΙΑΙΟ   ΩΡΟΛΟΓΙΟ    ΠΡΟΓΡΑΜΜΑ</w:t>
      </w:r>
      <w:r>
        <w:rPr>
          <w:rStyle w:val="2Char"/>
          <w:b w:val="false"/>
          <w:sz w:val="28"/>
          <w:szCs w:val="28"/>
        </w:rPr>
        <w:t xml:space="preserve">                       </w:t>
      </w:r>
      <w:r>
        <w:rPr>
          <w:rStyle w:val="2Char"/>
          <w:b w:val="false"/>
          <w:sz w:val="28"/>
          <w:szCs w:val="28"/>
          <w:lang w:val="en-US"/>
        </w:rPr>
        <w:t>TA</w:t>
      </w:r>
      <w:r>
        <w:rPr>
          <w:rStyle w:val="2Char"/>
          <w:b w:val="false"/>
          <w:sz w:val="28"/>
          <w:szCs w:val="28"/>
        </w:rPr>
        <w:t>ΞΗ : ΣΤ</w:t>
      </w:r>
      <w:r>
        <w:rPr>
          <w:rStyle w:val="2Char"/>
          <w:b w:val="false"/>
          <w:sz w:val="28"/>
          <w:szCs w:val="28"/>
          <w:vertAlign w:val="subscript"/>
        </w:rPr>
        <w:t>1</w:t>
      </w:r>
      <w:r>
        <w:rPr>
          <w:rStyle w:val="2Char"/>
          <w:b w:val="false"/>
          <w:sz w:val="28"/>
          <w:szCs w:val="28"/>
        </w:rPr>
        <w:t>΄</w:t>
      </w:r>
    </w:p>
    <w:p>
      <w:pPr>
        <w:pStyle w:val="Normal"/>
        <w:tabs>
          <w:tab w:val="right" w:pos="13590" w:leader="none"/>
        </w:tabs>
        <w:jc w:val="center"/>
        <w:rPr>
          <w:lang w:val="cs-CZ"/>
        </w:rPr>
      </w:pPr>
      <w:r>
        <w:rPr>
          <w:lang w:val="cs-CZ"/>
        </w:rPr>
      </w:r>
    </w:p>
    <w:tbl>
      <w:tblPr>
        <w:tblW w:w="15593" w:type="dxa"/>
        <w:jc w:val="left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/>
      </w:tblPr>
      <w:tblGrid>
        <w:gridCol w:w="2126"/>
        <w:gridCol w:w="2551"/>
        <w:gridCol w:w="2693"/>
        <w:gridCol w:w="2835"/>
        <w:gridCol w:w="2693"/>
        <w:gridCol w:w="2694"/>
      </w:tblGrid>
      <w:tr>
        <w:trPr>
          <w:tblHeader w:val="true"/>
          <w:trHeight w:val="42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9CCFF" w:val="clear"/>
            <w:vAlign w:val="center"/>
          </w:tcPr>
          <w:p>
            <w:pPr>
              <w:pStyle w:val="ClassPerio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Σχολική ώρα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3366" w:val="clear"/>
            <w:vAlign w:val="center"/>
          </w:tcPr>
          <w:p>
            <w:pPr>
              <w:pStyle w:val="Weekday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Δευτέρα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3366" w:val="clear"/>
            <w:vAlign w:val="center"/>
          </w:tcPr>
          <w:p>
            <w:pPr>
              <w:pStyle w:val="Weekday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Τρίτη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3366" w:val="clear"/>
            <w:vAlign w:val="center"/>
          </w:tcPr>
          <w:p>
            <w:pPr>
              <w:pStyle w:val="Weekday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Τετάρτη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3366" w:val="clear"/>
            <w:vAlign w:val="center"/>
          </w:tcPr>
          <w:p>
            <w:pPr>
              <w:pStyle w:val="Weekday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Πέμπτη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003366" w:val="clear"/>
            <w:vAlign w:val="center"/>
          </w:tcPr>
          <w:p>
            <w:pPr>
              <w:pStyle w:val="Weekdays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Παρασκευή</w:t>
            </w:r>
          </w:p>
        </w:tc>
      </w:tr>
      <w:tr>
        <w:trPr>
          <w:trHeight w:val="718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9CCFF" w:val="clear"/>
            <w:vAlign w:val="center"/>
          </w:tcPr>
          <w:p>
            <w:pPr>
              <w:pStyle w:val="ClassPeriod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1η</w:t>
            </w:r>
          </w:p>
          <w:p>
            <w:pPr>
              <w:pStyle w:val="ClassPerio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8.1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-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.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spacing w:before="120" w:after="0"/>
              <w:ind w:left="57" w:hanging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ΓΛΩΣΣΑ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                          </w:t>
            </w:r>
          </w:p>
          <w:p>
            <w:pPr>
              <w:pStyle w:val="Normal"/>
              <w:spacing w:before="12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ΓΛΩΣΣΑ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ΓΕΡΜΑΝΙΚΑ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ΓΑΛΛΙΚΑ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36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ΓΛΩΣΣΑ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>
            <w:pPr>
              <w:pStyle w:val="Normal"/>
              <w:spacing w:before="12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ΦΥΣΙΚΗ ΑΓΩΓΗ</w:t>
            </w:r>
          </w:p>
        </w:tc>
      </w:tr>
      <w:tr>
        <w:trPr>
          <w:trHeight w:val="704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9CCFF" w:val="clear"/>
            <w:vAlign w:val="center"/>
          </w:tcPr>
          <w:p>
            <w:pPr>
              <w:pStyle w:val="ClassPerio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2η</w:t>
            </w:r>
          </w:p>
          <w:p>
            <w:pPr>
              <w:pStyle w:val="ClassPerio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9.00-9.40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ΓΛΩΣΣΑ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ΜΑΘΗΜΑΤΙΚΑ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12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ΓΕΡΜΑΝΙΚΑ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ΓΑΛΛΙΚΑ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6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ΓΛΩΣΣΑ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   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ΑΓΓΛΙΚΑ</w:t>
            </w:r>
          </w:p>
        </w:tc>
      </w:tr>
      <w:tr>
        <w:trPr>
          <w:trHeight w:val="597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9CCFF" w:val="clear"/>
            <w:vAlign w:val="center"/>
          </w:tcPr>
          <w:p>
            <w:pPr>
              <w:pStyle w:val="ClassPerio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3η</w:t>
            </w:r>
          </w:p>
          <w:p>
            <w:pPr>
              <w:pStyle w:val="ClassPeriod"/>
              <w:ind w:left="-112" w:right="-119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10.00-10.45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ΦΥΣΙΚΗ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Autospacing="1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ΦΥΣΙΚΗ ΑΓΩΓΗ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ΜΑΘΗΜΑΤΙΚΑ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6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ΜΑΘΗΜΑΤΙΚΑ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ΦΥΣΙΚΗ</w:t>
            </w:r>
          </w:p>
        </w:tc>
      </w:tr>
      <w:tr>
        <w:trPr>
          <w:trHeight w:val="752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9CCFF" w:val="clear"/>
            <w:vAlign w:val="center"/>
          </w:tcPr>
          <w:p>
            <w:pPr>
              <w:pStyle w:val="ClassPerio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4η</w:t>
            </w:r>
          </w:p>
          <w:p>
            <w:pPr>
              <w:pStyle w:val="ClassPeriod"/>
              <w:ind w:left="-113" w:right="-113" w:hanging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10.45-11.30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ΜΑΘΗΜΑΤΙΚΑ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  <w:p>
            <w:pPr>
              <w:pStyle w:val="Normal"/>
              <w:spacing w:lineRule="exact" w:line="240" w:before="120" w:after="0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ΜΟΥΣΙΚΗ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ΑΓΓΛΙΚΑ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ΠΛΗΡΟΦΟΡΙΚΗ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ΙΣΤΟΡΙΑ</w:t>
            </w:r>
          </w:p>
        </w:tc>
      </w:tr>
      <w:tr>
        <w:trPr>
          <w:trHeight w:val="7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9CCFF" w:val="clear"/>
            <w:vAlign w:val="center"/>
          </w:tcPr>
          <w:p>
            <w:pPr>
              <w:pStyle w:val="ClassPerio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5η</w:t>
            </w:r>
          </w:p>
          <w:p>
            <w:pPr>
              <w:pStyle w:val="ClassPeriod"/>
              <w:ind w:left="-113" w:right="-113" w:hanging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11.45-12.25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ind w:left="-115" w:right="-115" w:hanging="0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ΘΡΗΣΚΕΥΤΙΚΑ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ΚΟΙΝΩΝΙΚΗ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val="en-US"/>
              </w:rPr>
            </w:pPr>
            <w:r>
              <w:rPr>
                <w:b/>
                <w:color w:val="FF0000"/>
                <w:sz w:val="22"/>
                <w:szCs w:val="22"/>
              </w:rPr>
              <w:t>ΚΑΙ                     ΠΟΛΙΤΙΚΗ ΑΓΩΓΗ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ΓΛΩΣΣΑ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ΑΓΓΛΙΚΑ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ΕΙΚΑΣΤΙΚΑ</w:t>
            </w:r>
          </w:p>
        </w:tc>
      </w:tr>
      <w:tr>
        <w:trPr>
          <w:trHeight w:val="68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99CCFF" w:val="clear"/>
            <w:vAlign w:val="center"/>
          </w:tcPr>
          <w:p>
            <w:pPr>
              <w:pStyle w:val="ClassPeriod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6η</w:t>
            </w:r>
          </w:p>
          <w:p>
            <w:pPr>
              <w:pStyle w:val="ClassPeriod"/>
              <w:ind w:left="-170" w:right="-113" w:hanging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12.35-13.15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exact" w:line="240" w:before="0" w:after="120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ΕΡΓΑΣΤΗΡΙΑ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ΔΕΞΙΟΤΗΤΩΝ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ΙΣΤΟΡΙΑ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ΓΛΩΣΣΑ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ΦΥΣΙΚΗ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240" w:after="0"/>
              <w:jc w:val="center"/>
              <w:rPr>
                <w:b/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ΓΕΩΓΡΑΦΙΑ</w:t>
            </w:r>
          </w:p>
        </w:tc>
      </w:tr>
    </w:tbl>
    <w:p>
      <w:pPr>
        <w:pStyle w:val="Normal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</w:p>
    <w:p>
      <w:pPr>
        <w:pStyle w:val="Normal"/>
        <w:rPr>
          <w:sz w:val="6"/>
          <w:szCs w:val="6"/>
        </w:rPr>
      </w:pPr>
      <w:r>
        <w:rPr>
          <w:sz w:val="28"/>
          <w:szCs w:val="28"/>
        </w:rPr>
        <w:t xml:space="preserve">         </w:t>
      </w:r>
    </w:p>
    <w:tbl>
      <w:tblPr>
        <w:tblW w:w="1417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61"/>
        <w:gridCol w:w="3969"/>
        <w:gridCol w:w="4558"/>
        <w:gridCol w:w="1286"/>
      </w:tblGrid>
      <w:tr>
        <w:trPr>
          <w:trHeight w:val="454" w:hRule="atLeast"/>
        </w:trPr>
        <w:tc>
          <w:tcPr>
            <w:tcW w:w="12888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32"/>
                <w:szCs w:val="32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ΕΝΗΜΕΡΩΣΗ  ΓΟΝΕΩΝ</w:t>
            </w:r>
            <w:r>
              <w:rPr>
                <w:b/>
                <w:sz w:val="32"/>
                <w:szCs w:val="32"/>
                <w:u w:val="single"/>
              </w:rPr>
              <w:t xml:space="preserve"> :  </w:t>
            </w:r>
            <w:r>
              <w:rPr>
                <w:b/>
                <w:sz w:val="28"/>
                <w:szCs w:val="28"/>
                <w:u w:val="single"/>
              </w:rPr>
              <w:t>Κάθε 1η</w:t>
            </w:r>
            <w:r>
              <w:rPr>
                <w:b/>
                <w:sz w:val="28"/>
                <w:szCs w:val="28"/>
                <w:u w:val="single"/>
                <w:vertAlign w:val="subscript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Τρίτη του μήνα και ώρα 13.30 –14.00</w:t>
            </w:r>
          </w:p>
        </w:tc>
        <w:tc>
          <w:tcPr>
            <w:tcW w:w="128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4" w:hRule="atLeast"/>
        </w:trPr>
        <w:tc>
          <w:tcPr>
            <w:tcW w:w="4361" w:type="dxa"/>
            <w:tcBorders/>
            <w:shd w:fill="auto" w:val="clear"/>
          </w:tcPr>
          <w:p>
            <w:pPr>
              <w:pStyle w:val="Normal"/>
              <w:spacing w:before="120" w:after="0"/>
              <w:ind w:right="-477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</w:t>
            </w:r>
          </w:p>
          <w:p>
            <w:pPr>
              <w:pStyle w:val="Normal"/>
              <w:spacing w:before="180" w:after="0"/>
              <w:ind w:right="-477" w:hanging="0"/>
              <w:jc w:val="both"/>
              <w:rPr>
                <w:b/>
                <w:b/>
                <w:sz w:val="18"/>
                <w:szCs w:val="18"/>
                <w:vertAlign w:val="subscript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</w:t>
            </w:r>
            <w:r>
              <w:rPr>
                <w:b/>
                <w:sz w:val="22"/>
                <w:szCs w:val="22"/>
              </w:rPr>
              <w:t xml:space="preserve">ΕΚΠΑΙΔΕΥΤΙΚΟΙ 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22"/>
                <w:szCs w:val="22"/>
              </w:rPr>
              <w:t>ΠΟΥ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before="120" w:after="120"/>
              <w:ind w:left="397" w:right="-477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Αγγλικά :</w:t>
            </w:r>
            <w:r>
              <w:rPr>
                <w:sz w:val="22"/>
                <w:szCs w:val="22"/>
              </w:rPr>
              <w:t xml:space="preserve"> Σπήλιου Χαρά  </w:t>
            </w:r>
          </w:p>
          <w:p>
            <w:pPr>
              <w:pStyle w:val="Normal"/>
              <w:spacing w:before="0" w:after="120"/>
              <w:ind w:left="397" w:right="-477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Γερμανικά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Liberation Sans"/>
                <w:sz w:val="22"/>
                <w:szCs w:val="22"/>
              </w:rPr>
              <w:t>Καλαντζή Θεοδώρα</w:t>
            </w:r>
          </w:p>
          <w:p>
            <w:pPr>
              <w:pStyle w:val="Normal"/>
              <w:spacing w:before="0" w:after="120"/>
              <w:ind w:left="397" w:right="-477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Γαλλικά : </w:t>
            </w:r>
            <w:r>
              <w:rPr>
                <w:sz w:val="22"/>
                <w:szCs w:val="22"/>
              </w:rPr>
              <w:t>Στούκα Θεοδώρα</w:t>
            </w:r>
          </w:p>
          <w:p>
            <w:pPr>
              <w:pStyle w:val="Normal"/>
              <w:spacing w:before="0" w:after="120"/>
              <w:ind w:left="397" w:right="-477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Πληροφορική :</w:t>
            </w:r>
            <w:r>
              <w:rPr>
                <w:sz w:val="22"/>
                <w:szCs w:val="22"/>
              </w:rPr>
              <w:t xml:space="preserve"> Δόση Νικολέτα</w:t>
            </w:r>
          </w:p>
          <w:p>
            <w:pPr>
              <w:pStyle w:val="Normal"/>
              <w:spacing w:before="120" w:after="0"/>
              <w:ind w:right="-477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>
              <w:rPr>
                <w:b/>
                <w:sz w:val="22"/>
                <w:szCs w:val="22"/>
              </w:rPr>
              <w:t>Μουσική :</w:t>
            </w:r>
            <w:r>
              <w:rPr>
                <w:sz w:val="22"/>
                <w:szCs w:val="22"/>
              </w:rPr>
              <w:t xml:space="preserve"> Κασελούρη Ελένη</w:t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spacing w:before="120" w:after="0"/>
              <w:ind w:right="-477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spacing w:before="120" w:after="0"/>
              <w:ind w:right="-477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ΔΙΔΑΣΚΟΥΝ  ΣΤΟ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22"/>
                <w:szCs w:val="22"/>
              </w:rPr>
              <w:t>ΣΤ</w:t>
            </w:r>
            <w:r>
              <w:rPr>
                <w:b/>
                <w:sz w:val="22"/>
                <w:szCs w:val="22"/>
                <w:vertAlign w:val="subscript"/>
              </w:rPr>
              <w:t>1</w:t>
            </w:r>
          </w:p>
          <w:p>
            <w:pPr>
              <w:pStyle w:val="Normal"/>
              <w:spacing w:before="120" w:after="120"/>
              <w:ind w:left="-57" w:right="-477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Φυσική Αγωγή :</w:t>
            </w:r>
            <w:r>
              <w:rPr>
                <w:sz w:val="22"/>
                <w:szCs w:val="22"/>
              </w:rPr>
              <w:t xml:space="preserve"> Κασελούρης Αποστόλης</w:t>
            </w:r>
          </w:p>
          <w:p>
            <w:pPr>
              <w:pStyle w:val="Normal"/>
              <w:spacing w:before="0" w:after="120"/>
              <w:ind w:left="-57" w:right="-477" w:hang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Φυσική :</w:t>
            </w:r>
            <w:r>
              <w:rPr>
                <w:sz w:val="22"/>
                <w:szCs w:val="22"/>
              </w:rPr>
              <w:t xml:space="preserve"> Γκόρος Δημήτρης</w:t>
            </w:r>
          </w:p>
          <w:p>
            <w:pPr>
              <w:pStyle w:val="Normal"/>
              <w:spacing w:before="0" w:after="120"/>
              <w:ind w:left="-57" w:right="-477" w:hanging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Εργ. Δεξιοτήτων : </w:t>
            </w:r>
            <w:r>
              <w:rPr>
                <w:sz w:val="22"/>
                <w:szCs w:val="22"/>
              </w:rPr>
              <w:t>Κασελούρη Ελένη</w:t>
            </w:r>
          </w:p>
          <w:p>
            <w:pPr>
              <w:pStyle w:val="Normal"/>
              <w:spacing w:before="120" w:after="0"/>
              <w:ind w:left="-57" w:right="-477" w:hanging="0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Εικαστικά :  </w:t>
            </w:r>
            <w:r>
              <w:rPr>
                <w:sz w:val="22"/>
                <w:szCs w:val="22"/>
              </w:rPr>
              <w:t>Πανής Δημήτριος</w:t>
            </w:r>
            <w:r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844" w:type="dxa"/>
            <w:gridSpan w:val="2"/>
            <w:tcBorders/>
            <w:shd w:fill="auto" w:val="clear"/>
          </w:tcPr>
          <w:p>
            <w:pPr>
              <w:pStyle w:val="Normal"/>
              <w:spacing w:before="0"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240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Ο ΔΑΣΚΑΛΟΣ ΤΗΣ ΤΑΞΗΣ  </w:t>
            </w:r>
          </w:p>
          <w:p>
            <w:pPr>
              <w:pStyle w:val="Normal"/>
              <w:spacing w:before="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ΚΩΝ/ΝΟΣ  ΤΖΙΜΑΣ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120" w:after="0"/>
              <w:ind w:right="-477" w:hanging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</w:tbl>
    <w:p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exact" w:line="24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</w:p>
    <w:p>
      <w:pPr>
        <w:pStyle w:val="Normal"/>
        <w:spacing w:before="120" w:after="240"/>
        <w:jc w:val="both"/>
        <w:rPr>
          <w:b/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40" w:right="1440" w:header="0" w:top="227" w:footer="0" w:bottom="22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Trebuchet MS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610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he-IL" w:val="el-GR" w:eastAsia="el-GR"/>
    </w:rPr>
  </w:style>
  <w:style w:type="paragraph" w:styleId="2">
    <w:name w:val="Heading 2"/>
    <w:basedOn w:val="Normal"/>
    <w:next w:val="Normal"/>
    <w:link w:val="2Char"/>
    <w:semiHidden/>
    <w:unhideWhenUsed/>
    <w:qFormat/>
    <w:rsid w:val="00c0610f"/>
    <w:pPr>
      <w:tabs>
        <w:tab w:val="right" w:pos="13590" w:leader="none"/>
      </w:tabs>
      <w:outlineLvl w:val="1"/>
    </w:pPr>
    <w:rPr>
      <w:rFonts w:ascii="Trebuchet MS" w:hAnsi="Trebuchet MS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Char" w:customStyle="1">
    <w:name w:val="Επικεφαλίδα 2 Char"/>
    <w:basedOn w:val="DefaultParagraphFont"/>
    <w:link w:val="2"/>
    <w:semiHidden/>
    <w:qFormat/>
    <w:rsid w:val="00c0610f"/>
    <w:rPr>
      <w:rFonts w:ascii="Trebuchet MS" w:hAnsi="Trebuchet MS" w:eastAsia="Times New Roman" w:cs="Times New Roman"/>
      <w:b/>
      <w:sz w:val="32"/>
      <w:szCs w:val="32"/>
      <w:lang w:eastAsia="el-GR" w:bidi="he-IL"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paragraph" w:styleId="Weekdays" w:customStyle="1">
    <w:name w:val="Weekdays"/>
    <w:qFormat/>
    <w:rsid w:val="00c0610f"/>
    <w:pPr>
      <w:widowControl/>
      <w:bidi w:val="0"/>
      <w:jc w:val="center"/>
    </w:pPr>
    <w:rPr>
      <w:rFonts w:ascii="Trebuchet MS" w:hAnsi="Trebuchet MS" w:eastAsia="Trebuchet MS" w:cs="Trebuchet MS"/>
      <w:b/>
      <w:bCs/>
      <w:color w:val="auto"/>
      <w:kern w:val="0"/>
      <w:sz w:val="24"/>
      <w:szCs w:val="24"/>
      <w:lang w:bidi="el-GR" w:val="el-GR" w:eastAsia="el-GR"/>
    </w:rPr>
  </w:style>
  <w:style w:type="paragraph" w:styleId="ClassPeriod" w:customStyle="1">
    <w:name w:val="Class Period"/>
    <w:qFormat/>
    <w:rsid w:val="00c0610f"/>
    <w:pPr>
      <w:widowControl/>
      <w:bidi w:val="0"/>
      <w:jc w:val="center"/>
    </w:pPr>
    <w:rPr>
      <w:rFonts w:ascii="Trebuchet MS" w:hAnsi="Trebuchet MS" w:eastAsia="Times New Roman" w:cs="Trebuchet MS"/>
      <w:b/>
      <w:color w:val="auto"/>
      <w:kern w:val="0"/>
      <w:sz w:val="24"/>
      <w:szCs w:val="24"/>
      <w:lang w:bidi="el-GR" w:val="el-GR"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0610f"/>
    <w:rPr>
      <w:sz w:val="18"/>
      <w:szCs w:val="18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87F6-53CB-4930-87DC-EDAB43ED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LibreOffice/6.1.0.3$Windows_x86 LibreOffice_project/efb621ed25068d70781dc026f7e9c5187a4decd1</Application>
  <Pages>2</Pages>
  <Words>134</Words>
  <Characters>806</Characters>
  <CharactersWithSpaces>1297</CharactersWithSpaces>
  <Paragraphs>75</Paragraphs>
  <Company>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2013-10-14T18:37:00Z</dcterms:created>
  <dc:creator>user</dc:creator>
  <dc:description/>
  <dc:language>el-GR</dc:language>
  <cp:lastModifiedBy>user</cp:lastModifiedBy>
  <cp:lastPrinted>2025-09-15T18:18:00Z</cp:lastPrinted>
  <dcterms:modified xsi:type="dcterms:W3CDTF">2026-01-19T15:51:00Z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OFFICE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