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7C9" w:rsidRDefault="001F67C9" w:rsidP="00FB64FB">
      <w:pPr>
        <w:spacing w:line="276" w:lineRule="auto"/>
        <w:ind w:left="-426" w:right="-625"/>
        <w:jc w:val="center"/>
        <w:rPr>
          <w:rFonts w:ascii="Constantia" w:hAnsi="Constantia"/>
          <w:b/>
          <w:sz w:val="28"/>
          <w:szCs w:val="28"/>
        </w:rPr>
      </w:pPr>
    </w:p>
    <w:p w:rsidR="001F67C9" w:rsidRPr="001F67C9" w:rsidRDefault="00CC3F5F" w:rsidP="00235468">
      <w:pPr>
        <w:spacing w:line="276" w:lineRule="auto"/>
        <w:ind w:left="-426" w:right="-625"/>
        <w:jc w:val="center"/>
        <w:rPr>
          <w:rFonts w:ascii="Cambria" w:hAnsi="Cambria" w:cstheme="minorHAnsi"/>
          <w:b/>
          <w:i/>
          <w:iCs/>
          <w:sz w:val="28"/>
          <w:szCs w:val="28"/>
        </w:rPr>
      </w:pPr>
      <w:r w:rsidRPr="001F67C9">
        <w:rPr>
          <w:rFonts w:ascii="Cambria" w:hAnsi="Cambria" w:cstheme="minorHAnsi"/>
          <w:b/>
          <w:i/>
          <w:iCs/>
          <w:sz w:val="28"/>
          <w:szCs w:val="28"/>
        </w:rPr>
        <w:t>6</w:t>
      </w:r>
      <w:r w:rsidR="00FB64FB" w:rsidRPr="001F67C9">
        <w:rPr>
          <w:rFonts w:ascii="Cambria" w:hAnsi="Cambria" w:cstheme="minorHAnsi"/>
          <w:b/>
          <w:i/>
          <w:iCs/>
          <w:sz w:val="28"/>
          <w:szCs w:val="28"/>
          <w:vertAlign w:val="superscript"/>
        </w:rPr>
        <w:t>ο</w:t>
      </w:r>
      <w:r w:rsidR="00FB64FB" w:rsidRPr="001F67C9">
        <w:rPr>
          <w:rFonts w:ascii="Cambria" w:hAnsi="Cambria" w:cstheme="minorHAnsi"/>
          <w:b/>
          <w:i/>
          <w:iCs/>
          <w:sz w:val="28"/>
          <w:szCs w:val="28"/>
        </w:rPr>
        <w:t xml:space="preserve"> ΝΗΠΙΑΓΩΓΕΙΟ ΓΑΛΑΤΣΙ</w:t>
      </w:r>
      <w:r w:rsidR="001F67C9" w:rsidRPr="001F67C9">
        <w:rPr>
          <w:rFonts w:ascii="Cambria" w:hAnsi="Cambria" w:cstheme="minorHAnsi"/>
          <w:b/>
          <w:i/>
          <w:iCs/>
          <w:sz w:val="28"/>
          <w:szCs w:val="28"/>
        </w:rPr>
        <w:t>ΟΥ</w:t>
      </w:r>
    </w:p>
    <w:p w:rsidR="001F67C9" w:rsidRDefault="001F67C9" w:rsidP="00235468">
      <w:pPr>
        <w:spacing w:line="276" w:lineRule="auto"/>
        <w:ind w:left="-426" w:right="-625"/>
        <w:jc w:val="center"/>
        <w:rPr>
          <w:rFonts w:ascii="Cambria" w:eastAsia="Times New Roman" w:hAnsi="Cambria" w:cs="Times New Roman"/>
          <w:b/>
          <w:bCs/>
          <w:i/>
          <w:iCs/>
          <w:sz w:val="28"/>
          <w:szCs w:val="28"/>
          <w:lang w:eastAsia="el-GR"/>
        </w:rPr>
      </w:pPr>
      <w:r w:rsidRPr="001F67C9">
        <w:rPr>
          <w:rFonts w:ascii="Cambria" w:eastAsia="Times New Roman" w:hAnsi="Cambria" w:cs="Times New Roman"/>
          <w:b/>
          <w:bCs/>
          <w:i/>
          <w:iCs/>
          <w:sz w:val="28"/>
          <w:szCs w:val="28"/>
          <w:lang w:eastAsia="el-GR"/>
        </w:rPr>
        <w:t>Η Δανειστική Βιβλιοθήκη στο Νηπιαγωγείο:</w:t>
      </w:r>
    </w:p>
    <w:p w:rsidR="001F67C9" w:rsidRPr="001F67C9" w:rsidRDefault="001F67C9" w:rsidP="00235468">
      <w:pPr>
        <w:spacing w:line="276" w:lineRule="auto"/>
        <w:ind w:right="-625"/>
        <w:jc w:val="center"/>
        <w:rPr>
          <w:rFonts w:ascii="Cambria" w:hAnsi="Cambria"/>
          <w:b/>
          <w:i/>
          <w:iCs/>
          <w:sz w:val="28"/>
          <w:szCs w:val="28"/>
        </w:rPr>
      </w:pPr>
      <w:r w:rsidRPr="001F67C9">
        <w:rPr>
          <w:rFonts w:ascii="Cambria" w:eastAsia="Times New Roman" w:hAnsi="Cambria" w:cs="Times New Roman"/>
          <w:b/>
          <w:bCs/>
          <w:i/>
          <w:iCs/>
          <w:sz w:val="28"/>
          <w:szCs w:val="28"/>
          <w:lang w:eastAsia="el-GR"/>
        </w:rPr>
        <w:t>Λειτουργία, στόχοι, συμβουλές και προτάσεις</w:t>
      </w:r>
    </w:p>
    <w:p w:rsidR="00FB64FB" w:rsidRPr="00D3240F" w:rsidRDefault="00FB64FB" w:rsidP="00FB64FB">
      <w:pPr>
        <w:spacing w:line="276" w:lineRule="auto"/>
        <w:ind w:left="-426" w:right="-625"/>
        <w:jc w:val="center"/>
        <w:rPr>
          <w:rFonts w:ascii="Constantia" w:hAnsi="Constantia"/>
          <w:b/>
          <w:sz w:val="28"/>
          <w:szCs w:val="28"/>
        </w:rPr>
      </w:pPr>
    </w:p>
    <w:p w:rsidR="00FB64FB" w:rsidRPr="00D3240F" w:rsidRDefault="00FB64FB" w:rsidP="00FB64FB">
      <w:pPr>
        <w:spacing w:line="276" w:lineRule="auto"/>
        <w:ind w:left="-426" w:right="-625"/>
        <w:jc w:val="both"/>
        <w:rPr>
          <w:rFonts w:ascii="Constantia" w:hAnsi="Constantia"/>
          <w:b/>
          <w:sz w:val="24"/>
          <w:szCs w:val="24"/>
        </w:rPr>
      </w:pPr>
    </w:p>
    <w:p w:rsidR="00FB64FB" w:rsidRPr="001F67C9" w:rsidRDefault="00FB64FB" w:rsidP="00FB64FB">
      <w:pPr>
        <w:spacing w:line="276" w:lineRule="auto"/>
        <w:ind w:left="-426" w:right="-625"/>
        <w:jc w:val="both"/>
        <w:rPr>
          <w:rFonts w:asciiTheme="majorHAnsi" w:hAnsiTheme="majorHAnsi"/>
          <w:sz w:val="24"/>
          <w:szCs w:val="24"/>
        </w:rPr>
      </w:pPr>
      <w:r w:rsidRPr="001F67C9">
        <w:rPr>
          <w:rFonts w:asciiTheme="majorHAnsi" w:hAnsiTheme="majorHAnsi"/>
          <w:sz w:val="24"/>
          <w:szCs w:val="24"/>
        </w:rPr>
        <w:t xml:space="preserve">Αγαπητοί γονείς, </w:t>
      </w:r>
    </w:p>
    <w:p w:rsidR="0074580B" w:rsidRPr="00235468" w:rsidRDefault="0074580B" w:rsidP="00FB64FB">
      <w:pPr>
        <w:spacing w:line="276" w:lineRule="auto"/>
        <w:ind w:left="-426" w:right="-625"/>
        <w:jc w:val="both"/>
        <w:rPr>
          <w:rFonts w:asciiTheme="majorHAnsi" w:hAnsiTheme="majorHAnsi"/>
          <w:sz w:val="24"/>
          <w:szCs w:val="24"/>
        </w:rPr>
      </w:pPr>
      <w:r w:rsidRPr="00235468">
        <w:rPr>
          <w:rFonts w:asciiTheme="majorHAnsi" w:hAnsiTheme="majorHAnsi"/>
          <w:sz w:val="24"/>
          <w:szCs w:val="24"/>
        </w:rPr>
        <w:t>Η θετική αναγνωστική συμπεριφορά αποτελεί έναν από τους βασικότερους στόχους του σχολείου μας, καθώς θέτει τις βάσεις για την ανάπτυξη της γλωσσικής έκφρασης, της κριτικής σκέψης, της δημιουργικότητας και της συναισθηματικής ωρίμανσης.</w:t>
      </w:r>
    </w:p>
    <w:p w:rsidR="006E6FC4" w:rsidRPr="001F67C9" w:rsidRDefault="00FB64FB" w:rsidP="00FB64FB">
      <w:pPr>
        <w:spacing w:line="276" w:lineRule="auto"/>
        <w:ind w:left="-426" w:right="-625"/>
        <w:jc w:val="both"/>
        <w:rPr>
          <w:rFonts w:asciiTheme="majorHAnsi" w:hAnsiTheme="majorHAnsi"/>
          <w:sz w:val="24"/>
          <w:szCs w:val="24"/>
        </w:rPr>
      </w:pPr>
      <w:proofErr w:type="spellStart"/>
      <w:r w:rsidRPr="001F67C9">
        <w:rPr>
          <w:rFonts w:asciiTheme="majorHAnsi" w:hAnsiTheme="majorHAnsi"/>
          <w:sz w:val="24"/>
          <w:szCs w:val="24"/>
        </w:rPr>
        <w:t>Γι΄</w:t>
      </w:r>
      <w:proofErr w:type="spellEnd"/>
      <w:r w:rsidRPr="001F67C9">
        <w:rPr>
          <w:rFonts w:asciiTheme="majorHAnsi" w:hAnsiTheme="majorHAnsi"/>
          <w:sz w:val="24"/>
          <w:szCs w:val="24"/>
        </w:rPr>
        <w:t xml:space="preserve"> αυτό το λόγο, η δανειστική βιβλιοθήκη κατέχει βασική θέση στο Πρόγραμμα του Νηπιαγωγείου. </w:t>
      </w:r>
    </w:p>
    <w:p w:rsidR="001142E4" w:rsidRPr="00235468" w:rsidRDefault="00FB64FB" w:rsidP="00303A23">
      <w:pPr>
        <w:spacing w:line="276" w:lineRule="auto"/>
        <w:ind w:left="-426" w:right="-625"/>
        <w:jc w:val="both"/>
        <w:rPr>
          <w:rFonts w:asciiTheme="majorHAnsi" w:hAnsiTheme="majorHAnsi"/>
          <w:sz w:val="24"/>
          <w:szCs w:val="24"/>
        </w:rPr>
      </w:pPr>
      <w:r w:rsidRPr="001F67C9">
        <w:rPr>
          <w:rFonts w:asciiTheme="majorHAnsi" w:hAnsiTheme="majorHAnsi"/>
          <w:sz w:val="24"/>
          <w:szCs w:val="24"/>
        </w:rPr>
        <w:t xml:space="preserve">Βασικός σκοπός της </w:t>
      </w:r>
      <w:r w:rsidR="006E6FC4" w:rsidRPr="00235468">
        <w:rPr>
          <w:rFonts w:asciiTheme="majorHAnsi" w:hAnsiTheme="majorHAnsi"/>
          <w:sz w:val="24"/>
          <w:szCs w:val="24"/>
        </w:rPr>
        <w:t>Δανειστικής Βιβλιοθήκης</w:t>
      </w:r>
      <w:r w:rsidR="00235468" w:rsidRPr="00235468">
        <w:rPr>
          <w:rFonts w:asciiTheme="majorHAnsi" w:hAnsiTheme="majorHAnsi"/>
          <w:sz w:val="24"/>
          <w:szCs w:val="24"/>
        </w:rPr>
        <w:t xml:space="preserve"> </w:t>
      </w:r>
      <w:r w:rsidRPr="00235468">
        <w:rPr>
          <w:rFonts w:asciiTheme="majorHAnsi" w:hAnsiTheme="majorHAnsi"/>
          <w:sz w:val="24"/>
          <w:szCs w:val="24"/>
        </w:rPr>
        <w:t xml:space="preserve">είναι να αναπτύξουν τα </w:t>
      </w:r>
      <w:r w:rsidR="00303A23">
        <w:rPr>
          <w:rFonts w:asciiTheme="majorHAnsi" w:hAnsiTheme="majorHAnsi"/>
          <w:sz w:val="24"/>
          <w:szCs w:val="24"/>
        </w:rPr>
        <w:t>παιδιά</w:t>
      </w:r>
      <w:r w:rsidRPr="00235468">
        <w:rPr>
          <w:rFonts w:asciiTheme="majorHAnsi" w:hAnsiTheme="majorHAnsi"/>
          <w:sz w:val="24"/>
          <w:szCs w:val="24"/>
        </w:rPr>
        <w:t xml:space="preserve"> καλή σχέση με το βιβλίο.</w:t>
      </w:r>
      <w:r w:rsidR="00303A23">
        <w:rPr>
          <w:rFonts w:asciiTheme="majorHAnsi" w:hAnsiTheme="majorHAnsi"/>
          <w:sz w:val="24"/>
          <w:szCs w:val="24"/>
        </w:rPr>
        <w:t xml:space="preserve"> </w:t>
      </w:r>
      <w:r w:rsidRPr="00235468">
        <w:rPr>
          <w:rFonts w:asciiTheme="majorHAnsi" w:hAnsiTheme="majorHAnsi"/>
          <w:sz w:val="24"/>
          <w:szCs w:val="24"/>
        </w:rPr>
        <w:t>Για να επιτευχθεί, όμως</w:t>
      </w:r>
      <w:r w:rsidR="00235468" w:rsidRPr="00235468">
        <w:rPr>
          <w:rFonts w:asciiTheme="majorHAnsi" w:hAnsiTheme="majorHAnsi"/>
          <w:sz w:val="24"/>
          <w:szCs w:val="24"/>
        </w:rPr>
        <w:t xml:space="preserve"> </w:t>
      </w:r>
      <w:r w:rsidR="006E6FC4" w:rsidRPr="00235468">
        <w:rPr>
          <w:rFonts w:asciiTheme="majorHAnsi" w:hAnsiTheme="majorHAnsi"/>
          <w:sz w:val="24"/>
          <w:szCs w:val="24"/>
        </w:rPr>
        <w:t xml:space="preserve">ο </w:t>
      </w:r>
      <w:r w:rsidRPr="00235468">
        <w:rPr>
          <w:rFonts w:asciiTheme="majorHAnsi" w:hAnsiTheme="majorHAnsi"/>
          <w:sz w:val="24"/>
          <w:szCs w:val="24"/>
        </w:rPr>
        <w:t>αυτό</w:t>
      </w:r>
      <w:r w:rsidR="006E6FC4" w:rsidRPr="00235468">
        <w:rPr>
          <w:rFonts w:asciiTheme="majorHAnsi" w:hAnsiTheme="majorHAnsi"/>
          <w:sz w:val="24"/>
          <w:szCs w:val="24"/>
        </w:rPr>
        <w:t>ς</w:t>
      </w:r>
      <w:r w:rsidRPr="00235468">
        <w:rPr>
          <w:rFonts w:asciiTheme="majorHAnsi" w:hAnsiTheme="majorHAnsi"/>
          <w:sz w:val="24"/>
          <w:szCs w:val="24"/>
        </w:rPr>
        <w:t xml:space="preserve">, </w:t>
      </w:r>
      <w:r w:rsidR="00303A23">
        <w:rPr>
          <w:rFonts w:asciiTheme="majorHAnsi" w:hAnsiTheme="majorHAnsi"/>
          <w:sz w:val="24"/>
          <w:szCs w:val="24"/>
        </w:rPr>
        <w:t>είναι απαραίτητη</w:t>
      </w:r>
      <w:r w:rsidRPr="00235468">
        <w:rPr>
          <w:rFonts w:asciiTheme="majorHAnsi" w:hAnsiTheme="majorHAnsi"/>
          <w:sz w:val="24"/>
          <w:szCs w:val="24"/>
        </w:rPr>
        <w:t xml:space="preserve"> η στενή </w:t>
      </w:r>
      <w:r w:rsidR="001142E4" w:rsidRPr="00235468">
        <w:rPr>
          <w:rFonts w:asciiTheme="majorHAnsi" w:hAnsiTheme="majorHAnsi"/>
          <w:sz w:val="24"/>
          <w:szCs w:val="24"/>
        </w:rPr>
        <w:t>συνεργασία μεταξύ του</w:t>
      </w:r>
      <w:r w:rsidRPr="00235468">
        <w:rPr>
          <w:rFonts w:asciiTheme="majorHAnsi" w:hAnsiTheme="majorHAnsi"/>
          <w:sz w:val="24"/>
          <w:szCs w:val="24"/>
        </w:rPr>
        <w:t xml:space="preserve"> σχολείου και </w:t>
      </w:r>
      <w:r w:rsidR="00303A23">
        <w:rPr>
          <w:rFonts w:asciiTheme="majorHAnsi" w:hAnsiTheme="majorHAnsi"/>
          <w:sz w:val="24"/>
          <w:szCs w:val="24"/>
        </w:rPr>
        <w:t xml:space="preserve">της </w:t>
      </w:r>
      <w:r w:rsidRPr="00235468">
        <w:rPr>
          <w:rFonts w:asciiTheme="majorHAnsi" w:hAnsiTheme="majorHAnsi"/>
          <w:sz w:val="24"/>
          <w:szCs w:val="24"/>
        </w:rPr>
        <w:t xml:space="preserve">οικογένειας. </w:t>
      </w:r>
    </w:p>
    <w:p w:rsidR="00FB64FB" w:rsidRPr="00235468" w:rsidRDefault="001142E4" w:rsidP="00FB64FB">
      <w:pPr>
        <w:spacing w:line="276" w:lineRule="auto"/>
        <w:ind w:left="-426" w:right="-625"/>
        <w:jc w:val="both"/>
        <w:rPr>
          <w:rFonts w:asciiTheme="majorHAnsi" w:hAnsiTheme="majorHAnsi"/>
          <w:sz w:val="24"/>
          <w:szCs w:val="24"/>
        </w:rPr>
      </w:pPr>
      <w:r w:rsidRPr="00235468">
        <w:rPr>
          <w:rFonts w:asciiTheme="majorHAnsi" w:hAnsiTheme="majorHAnsi"/>
          <w:sz w:val="24"/>
          <w:szCs w:val="24"/>
        </w:rPr>
        <w:t xml:space="preserve"> Έτσι, το σχολείο θα παρέχει τα βιβλία σε εβδομαδιαία βάση, και κάποιο πρόσωπο της οικογένειας θα πρέπει να ασχοληθεί έστω και για λίγο χρόνο με την ανάγνωση και με το σχολιασμό κάθε βιβλίου που το παιδί φέρνει στο σπίτι.</w:t>
      </w:r>
    </w:p>
    <w:p w:rsidR="00FB64FB" w:rsidRPr="001F67C9" w:rsidRDefault="00FB64FB" w:rsidP="00FB64FB">
      <w:pPr>
        <w:tabs>
          <w:tab w:val="left" w:pos="6780"/>
        </w:tabs>
        <w:spacing w:line="276" w:lineRule="auto"/>
        <w:ind w:left="-426" w:right="-625"/>
        <w:jc w:val="both"/>
        <w:rPr>
          <w:rFonts w:asciiTheme="majorHAnsi" w:hAnsiTheme="majorHAnsi"/>
          <w:sz w:val="24"/>
          <w:szCs w:val="24"/>
        </w:rPr>
      </w:pPr>
      <w:r w:rsidRPr="001F67C9">
        <w:rPr>
          <w:rFonts w:asciiTheme="majorHAnsi" w:hAnsiTheme="majorHAnsi"/>
          <w:sz w:val="24"/>
          <w:szCs w:val="24"/>
        </w:rPr>
        <w:tab/>
      </w:r>
    </w:p>
    <w:p w:rsidR="00FB64FB" w:rsidRPr="001F67C9" w:rsidRDefault="00FB64FB" w:rsidP="00FB64FB">
      <w:pPr>
        <w:spacing w:line="276" w:lineRule="auto"/>
        <w:ind w:left="-426" w:right="-625"/>
        <w:jc w:val="both"/>
        <w:rPr>
          <w:rFonts w:asciiTheme="majorHAnsi" w:hAnsiTheme="majorHAnsi"/>
          <w:sz w:val="28"/>
          <w:szCs w:val="28"/>
        </w:rPr>
      </w:pPr>
      <w:r w:rsidRPr="001F67C9">
        <w:rPr>
          <w:rFonts w:asciiTheme="majorHAnsi" w:hAnsiTheme="majorHAnsi"/>
          <w:b/>
          <w:bCs/>
          <w:i/>
          <w:iCs/>
          <w:sz w:val="24"/>
          <w:szCs w:val="24"/>
          <w:u w:val="single"/>
        </w:rPr>
        <w:t>Τι πετυχαίνουμε μέσα από το δανεισμό</w:t>
      </w:r>
      <w:r w:rsidRPr="001F67C9">
        <w:rPr>
          <w:rFonts w:asciiTheme="majorHAnsi" w:hAnsiTheme="majorHAnsi"/>
          <w:sz w:val="28"/>
          <w:szCs w:val="28"/>
        </w:rPr>
        <w:t>;</w:t>
      </w:r>
    </w:p>
    <w:p w:rsidR="00FB64FB" w:rsidRPr="001F67C9" w:rsidRDefault="00FB64FB" w:rsidP="00FB64FB">
      <w:pPr>
        <w:spacing w:line="276" w:lineRule="auto"/>
        <w:ind w:left="-426" w:right="-625"/>
        <w:jc w:val="both"/>
        <w:rPr>
          <w:rFonts w:asciiTheme="majorHAnsi" w:hAnsiTheme="majorHAnsi"/>
          <w:sz w:val="24"/>
          <w:szCs w:val="24"/>
        </w:rPr>
      </w:pPr>
    </w:p>
    <w:p w:rsidR="00FB64FB" w:rsidRPr="001F67C9" w:rsidRDefault="00FB64FB" w:rsidP="00FB64FB">
      <w:pPr>
        <w:pStyle w:val="a3"/>
        <w:numPr>
          <w:ilvl w:val="0"/>
          <w:numId w:val="1"/>
        </w:numPr>
        <w:spacing w:line="276" w:lineRule="auto"/>
        <w:ind w:left="-426" w:right="-625" w:firstLine="0"/>
        <w:jc w:val="both"/>
        <w:rPr>
          <w:rFonts w:asciiTheme="majorHAnsi" w:hAnsiTheme="majorHAnsi"/>
          <w:sz w:val="24"/>
          <w:szCs w:val="24"/>
        </w:rPr>
      </w:pPr>
      <w:r w:rsidRPr="001F67C9">
        <w:rPr>
          <w:rFonts w:asciiTheme="majorHAnsi" w:hAnsiTheme="majorHAnsi"/>
          <w:sz w:val="24"/>
          <w:szCs w:val="24"/>
        </w:rPr>
        <w:t>Τα παιδιά γίνονται υπεύθυνοι αναγνώστες και δανειστές.</w:t>
      </w:r>
    </w:p>
    <w:p w:rsidR="00FB64FB" w:rsidRPr="001F67C9" w:rsidRDefault="00FB64FB" w:rsidP="00FB64FB">
      <w:pPr>
        <w:pStyle w:val="a3"/>
        <w:numPr>
          <w:ilvl w:val="0"/>
          <w:numId w:val="1"/>
        </w:numPr>
        <w:spacing w:line="276" w:lineRule="auto"/>
        <w:ind w:left="-426" w:right="-625" w:firstLine="0"/>
        <w:jc w:val="both"/>
        <w:rPr>
          <w:rFonts w:asciiTheme="majorHAnsi" w:hAnsiTheme="majorHAnsi"/>
          <w:sz w:val="24"/>
          <w:szCs w:val="24"/>
        </w:rPr>
      </w:pPr>
      <w:r w:rsidRPr="001F67C9">
        <w:rPr>
          <w:rFonts w:asciiTheme="majorHAnsi" w:hAnsiTheme="majorHAnsi"/>
          <w:sz w:val="24"/>
          <w:szCs w:val="24"/>
        </w:rPr>
        <w:t>Τα παιδιά μοιράζονται αναγνωστικές εμπειρίες με τους γονείς, τα αδέρφια κ.τ.λ., με όσα οφέλη συνεπάγεται αυτό.</w:t>
      </w:r>
    </w:p>
    <w:p w:rsidR="00FB64FB" w:rsidRPr="001F67C9" w:rsidRDefault="00FB64FB" w:rsidP="00FB64FB">
      <w:pPr>
        <w:pStyle w:val="a3"/>
        <w:numPr>
          <w:ilvl w:val="0"/>
          <w:numId w:val="1"/>
        </w:numPr>
        <w:spacing w:line="276" w:lineRule="auto"/>
        <w:ind w:left="-426" w:right="-625" w:firstLine="0"/>
        <w:jc w:val="both"/>
        <w:rPr>
          <w:rFonts w:asciiTheme="majorHAnsi" w:hAnsiTheme="majorHAnsi"/>
          <w:sz w:val="24"/>
          <w:szCs w:val="24"/>
        </w:rPr>
      </w:pPr>
      <w:r w:rsidRPr="001F67C9">
        <w:rPr>
          <w:rFonts w:asciiTheme="majorHAnsi" w:hAnsiTheme="majorHAnsi"/>
          <w:sz w:val="24"/>
          <w:szCs w:val="24"/>
        </w:rPr>
        <w:t>Τα παιδιά ασχολούνται με το βιβλίο τους, όσο χρόνο επιθυμούν. Μπορούν να το πιάσουν, να το διαβάσουν και να το ξαναδιαβάσουν, να ξεχαστούν μαζί του, να ονειρευτούν και να το αγαπήσουν..</w:t>
      </w:r>
    </w:p>
    <w:p w:rsidR="00FB64FB" w:rsidRPr="001F67C9" w:rsidRDefault="00FB64FB" w:rsidP="00FB64FB">
      <w:pPr>
        <w:pStyle w:val="a3"/>
        <w:numPr>
          <w:ilvl w:val="0"/>
          <w:numId w:val="1"/>
        </w:numPr>
        <w:spacing w:line="276" w:lineRule="auto"/>
        <w:ind w:left="-426" w:right="-625" w:firstLine="0"/>
        <w:jc w:val="both"/>
        <w:rPr>
          <w:rFonts w:asciiTheme="majorHAnsi" w:hAnsiTheme="majorHAnsi"/>
          <w:sz w:val="24"/>
          <w:szCs w:val="24"/>
        </w:rPr>
      </w:pPr>
      <w:r w:rsidRPr="001F67C9">
        <w:rPr>
          <w:rFonts w:asciiTheme="majorHAnsi" w:hAnsiTheme="majorHAnsi"/>
          <w:sz w:val="24"/>
          <w:szCs w:val="24"/>
        </w:rPr>
        <w:t>Τα παιδιά εξοικειώνονται με την ενασχόληση με το βιβλίο, ως φυσικό τρόπο διάθεσης του ελεύθερο</w:t>
      </w:r>
      <w:r w:rsidR="007E3C7D">
        <w:rPr>
          <w:rFonts w:asciiTheme="majorHAnsi" w:hAnsiTheme="majorHAnsi"/>
          <w:sz w:val="24"/>
          <w:szCs w:val="24"/>
        </w:rPr>
        <w:t>ύ</w:t>
      </w:r>
      <w:r w:rsidRPr="001F67C9">
        <w:rPr>
          <w:rFonts w:asciiTheme="majorHAnsi" w:hAnsiTheme="majorHAnsi"/>
          <w:sz w:val="24"/>
          <w:szCs w:val="24"/>
        </w:rPr>
        <w:t xml:space="preserve"> τους χρόνου.</w:t>
      </w:r>
    </w:p>
    <w:p w:rsidR="00FB64FB" w:rsidRPr="001F67C9" w:rsidRDefault="00FB64FB" w:rsidP="00FB64FB">
      <w:pPr>
        <w:pStyle w:val="a3"/>
        <w:numPr>
          <w:ilvl w:val="0"/>
          <w:numId w:val="1"/>
        </w:numPr>
        <w:spacing w:line="276" w:lineRule="auto"/>
        <w:ind w:left="-426" w:right="-625" w:firstLine="0"/>
        <w:jc w:val="both"/>
        <w:rPr>
          <w:rFonts w:asciiTheme="majorHAnsi" w:hAnsiTheme="majorHAnsi"/>
          <w:sz w:val="24"/>
          <w:szCs w:val="24"/>
        </w:rPr>
      </w:pPr>
      <w:r w:rsidRPr="001F67C9">
        <w:rPr>
          <w:rFonts w:asciiTheme="majorHAnsi" w:hAnsiTheme="majorHAnsi"/>
          <w:sz w:val="24"/>
          <w:szCs w:val="24"/>
        </w:rPr>
        <w:t xml:space="preserve">Η ανάγνωση ιστοριών σε παιδιά, από ενήλικες του περιβάλλοντος τους, προωθεί, τόσο τη </w:t>
      </w:r>
      <w:proofErr w:type="spellStart"/>
      <w:r w:rsidRPr="001F67C9">
        <w:rPr>
          <w:rFonts w:asciiTheme="majorHAnsi" w:hAnsiTheme="majorHAnsi"/>
          <w:sz w:val="24"/>
          <w:szCs w:val="24"/>
        </w:rPr>
        <w:t>φιλαναγνωσία</w:t>
      </w:r>
      <w:proofErr w:type="spellEnd"/>
      <w:r w:rsidRPr="001F67C9">
        <w:rPr>
          <w:rFonts w:asciiTheme="majorHAnsi" w:hAnsiTheme="majorHAnsi"/>
          <w:sz w:val="24"/>
          <w:szCs w:val="24"/>
        </w:rPr>
        <w:t>, όσο και  τη μελλοντική τους πορεία ως μαθητές.</w:t>
      </w:r>
    </w:p>
    <w:p w:rsidR="00FB64FB" w:rsidRPr="001F67C9" w:rsidRDefault="00FB64FB" w:rsidP="001F67C9">
      <w:pPr>
        <w:spacing w:line="276" w:lineRule="auto"/>
        <w:ind w:right="-625"/>
        <w:rPr>
          <w:rFonts w:asciiTheme="majorHAnsi" w:hAnsiTheme="majorHAnsi"/>
          <w:b/>
          <w:sz w:val="28"/>
          <w:szCs w:val="28"/>
        </w:rPr>
      </w:pPr>
    </w:p>
    <w:p w:rsidR="00B31778" w:rsidRDefault="00B31778" w:rsidP="00FB64FB">
      <w:pPr>
        <w:spacing w:line="276" w:lineRule="auto"/>
        <w:ind w:left="-851" w:right="-625"/>
        <w:jc w:val="center"/>
        <w:rPr>
          <w:rFonts w:asciiTheme="majorHAnsi" w:hAnsiTheme="majorHAnsi"/>
          <w:b/>
          <w:i/>
          <w:iCs/>
          <w:sz w:val="24"/>
          <w:szCs w:val="24"/>
          <w:u w:val="single"/>
        </w:rPr>
      </w:pPr>
    </w:p>
    <w:p w:rsidR="00FB64FB" w:rsidRDefault="00FB64FB" w:rsidP="00FB64FB">
      <w:pPr>
        <w:spacing w:line="276" w:lineRule="auto"/>
        <w:ind w:left="-851" w:right="-625"/>
        <w:jc w:val="center"/>
        <w:rPr>
          <w:rFonts w:asciiTheme="majorHAnsi" w:hAnsiTheme="majorHAnsi"/>
          <w:b/>
          <w:i/>
          <w:iCs/>
          <w:sz w:val="24"/>
          <w:szCs w:val="24"/>
          <w:u w:val="single"/>
        </w:rPr>
      </w:pPr>
      <w:r w:rsidRPr="001F67C9">
        <w:rPr>
          <w:rFonts w:asciiTheme="majorHAnsi" w:hAnsiTheme="majorHAnsi"/>
          <w:b/>
          <w:i/>
          <w:iCs/>
          <w:sz w:val="24"/>
          <w:szCs w:val="24"/>
          <w:u w:val="single"/>
        </w:rPr>
        <w:lastRenderedPageBreak/>
        <w:t>ΚΑΝΟΝΕΣ ΓΙΑ ΤΗ ΛΕΙΤΟΥΡΓΙΑ ΤΗΣ ΔΑΝΕΙΣΤΙΚΗΣ ΒΙΒΛΙΟΘΗΚΗΣ</w:t>
      </w:r>
    </w:p>
    <w:p w:rsidR="001F67C9" w:rsidRPr="001F67C9" w:rsidRDefault="001F67C9" w:rsidP="00FB64FB">
      <w:pPr>
        <w:spacing w:line="276" w:lineRule="auto"/>
        <w:ind w:left="-851" w:right="-625"/>
        <w:jc w:val="center"/>
        <w:rPr>
          <w:rFonts w:asciiTheme="majorHAnsi" w:hAnsiTheme="majorHAnsi"/>
          <w:b/>
          <w:i/>
          <w:iCs/>
          <w:sz w:val="24"/>
          <w:szCs w:val="24"/>
          <w:u w:val="single"/>
        </w:rPr>
      </w:pPr>
    </w:p>
    <w:p w:rsidR="00FB64FB" w:rsidRPr="001F67C9" w:rsidRDefault="00FB64FB" w:rsidP="00FB64FB">
      <w:pPr>
        <w:pStyle w:val="a3"/>
        <w:numPr>
          <w:ilvl w:val="0"/>
          <w:numId w:val="2"/>
        </w:numPr>
        <w:spacing w:line="276" w:lineRule="auto"/>
        <w:ind w:right="-625"/>
        <w:jc w:val="both"/>
        <w:rPr>
          <w:rFonts w:asciiTheme="majorHAnsi" w:hAnsiTheme="majorHAnsi"/>
          <w:sz w:val="24"/>
          <w:szCs w:val="24"/>
        </w:rPr>
      </w:pPr>
      <w:r w:rsidRPr="001F67C9">
        <w:rPr>
          <w:rFonts w:asciiTheme="majorHAnsi" w:hAnsiTheme="majorHAnsi"/>
          <w:sz w:val="24"/>
          <w:szCs w:val="24"/>
        </w:rPr>
        <w:t xml:space="preserve">Ο δανεισμός των βιβλίων θα γίνεται κάθε </w:t>
      </w:r>
      <w:r w:rsidRPr="00AE1743">
        <w:rPr>
          <w:rFonts w:asciiTheme="majorHAnsi" w:hAnsiTheme="majorHAnsi"/>
          <w:b/>
          <w:sz w:val="24"/>
          <w:szCs w:val="24"/>
          <w:u w:val="single"/>
        </w:rPr>
        <w:t>Παρασκευή</w:t>
      </w:r>
      <w:r w:rsidRPr="001F67C9">
        <w:rPr>
          <w:rFonts w:asciiTheme="majorHAnsi" w:hAnsiTheme="majorHAnsi"/>
          <w:sz w:val="24"/>
          <w:szCs w:val="24"/>
        </w:rPr>
        <w:t xml:space="preserve"> και η επιστροφή κάθε </w:t>
      </w:r>
      <w:r w:rsidR="00AE1743" w:rsidRPr="00AE1743">
        <w:rPr>
          <w:rFonts w:asciiTheme="majorHAnsi" w:hAnsiTheme="majorHAnsi"/>
          <w:b/>
          <w:sz w:val="24"/>
          <w:szCs w:val="24"/>
          <w:u w:val="single"/>
        </w:rPr>
        <w:t>Δευτέρα</w:t>
      </w:r>
      <w:r w:rsidR="00AE1743">
        <w:rPr>
          <w:rFonts w:asciiTheme="majorHAnsi" w:hAnsiTheme="majorHAnsi"/>
          <w:b/>
          <w:sz w:val="24"/>
          <w:szCs w:val="24"/>
          <w:u w:val="single"/>
        </w:rPr>
        <w:t>.</w:t>
      </w:r>
    </w:p>
    <w:p w:rsidR="00FB64FB" w:rsidRPr="001F67C9" w:rsidRDefault="00FB64FB" w:rsidP="00FB64FB">
      <w:pPr>
        <w:pStyle w:val="a3"/>
        <w:numPr>
          <w:ilvl w:val="0"/>
          <w:numId w:val="2"/>
        </w:numPr>
        <w:spacing w:line="276" w:lineRule="auto"/>
        <w:ind w:right="-625"/>
        <w:jc w:val="both"/>
        <w:rPr>
          <w:rFonts w:asciiTheme="majorHAnsi" w:hAnsiTheme="majorHAnsi"/>
          <w:sz w:val="24"/>
          <w:szCs w:val="24"/>
        </w:rPr>
      </w:pPr>
      <w:r w:rsidRPr="001F67C9">
        <w:rPr>
          <w:rFonts w:asciiTheme="majorHAnsi" w:hAnsiTheme="majorHAnsi"/>
          <w:sz w:val="24"/>
          <w:szCs w:val="24"/>
        </w:rPr>
        <w:t>Όποιο παιδί δεν έχει επιστρέψει το βιβλίο που δανείστηκε, δεν μπορεί να δανειστεί άλλο.</w:t>
      </w:r>
    </w:p>
    <w:p w:rsidR="00FB64FB" w:rsidRPr="001F67C9" w:rsidRDefault="00FB64FB" w:rsidP="00FB64FB">
      <w:pPr>
        <w:pStyle w:val="a3"/>
        <w:numPr>
          <w:ilvl w:val="0"/>
          <w:numId w:val="2"/>
        </w:numPr>
        <w:spacing w:line="276" w:lineRule="auto"/>
        <w:ind w:right="-625"/>
        <w:jc w:val="both"/>
        <w:rPr>
          <w:rFonts w:asciiTheme="majorHAnsi" w:hAnsiTheme="majorHAnsi"/>
          <w:sz w:val="24"/>
          <w:szCs w:val="24"/>
        </w:rPr>
      </w:pPr>
      <w:r w:rsidRPr="001F67C9">
        <w:rPr>
          <w:rFonts w:asciiTheme="majorHAnsi" w:hAnsiTheme="majorHAnsi"/>
          <w:sz w:val="24"/>
          <w:szCs w:val="24"/>
        </w:rPr>
        <w:t>Κάθε παιδί είναι υπεύθυνο για το βιβλίο που δανείστηκε και θα πρέπει να προσέχει, ώστε το βιβλίο να μη λερωθεί, να μη σχιστεί, να μη μουτζουρωθεί.</w:t>
      </w:r>
    </w:p>
    <w:p w:rsidR="00FB64FB" w:rsidRPr="001F67C9" w:rsidRDefault="00FB64FB" w:rsidP="00FB64FB">
      <w:pPr>
        <w:pStyle w:val="a3"/>
        <w:numPr>
          <w:ilvl w:val="0"/>
          <w:numId w:val="2"/>
        </w:numPr>
        <w:spacing w:line="276" w:lineRule="auto"/>
        <w:ind w:right="-625"/>
        <w:jc w:val="both"/>
        <w:rPr>
          <w:rFonts w:asciiTheme="majorHAnsi" w:hAnsiTheme="majorHAnsi"/>
          <w:sz w:val="24"/>
          <w:szCs w:val="24"/>
        </w:rPr>
      </w:pPr>
      <w:r w:rsidRPr="001F67C9">
        <w:rPr>
          <w:rFonts w:asciiTheme="majorHAnsi" w:hAnsiTheme="majorHAnsi"/>
          <w:sz w:val="24"/>
          <w:szCs w:val="24"/>
        </w:rPr>
        <w:t xml:space="preserve">Σε περίπτωση απώλειας ή καταστροφής του βιβλίου, αυτό </w:t>
      </w:r>
      <w:r w:rsidRPr="00AE1743">
        <w:rPr>
          <w:rFonts w:asciiTheme="majorHAnsi" w:hAnsiTheme="majorHAnsi"/>
          <w:b/>
          <w:sz w:val="24"/>
          <w:szCs w:val="24"/>
        </w:rPr>
        <w:t>πρέπει να αντικαθίσταται.</w:t>
      </w:r>
    </w:p>
    <w:p w:rsidR="00FB64FB" w:rsidRPr="00412D2B" w:rsidRDefault="00FB64FB" w:rsidP="00FB64FB">
      <w:pPr>
        <w:pStyle w:val="a3"/>
        <w:numPr>
          <w:ilvl w:val="0"/>
          <w:numId w:val="2"/>
        </w:numPr>
        <w:spacing w:line="276" w:lineRule="auto"/>
        <w:ind w:right="-625"/>
        <w:jc w:val="both"/>
        <w:rPr>
          <w:rFonts w:asciiTheme="majorHAnsi" w:hAnsiTheme="majorHAnsi"/>
          <w:sz w:val="24"/>
          <w:szCs w:val="24"/>
        </w:rPr>
      </w:pPr>
      <w:r w:rsidRPr="00412D2B">
        <w:rPr>
          <w:rFonts w:asciiTheme="majorHAnsi" w:hAnsiTheme="majorHAnsi"/>
          <w:sz w:val="24"/>
          <w:szCs w:val="24"/>
        </w:rPr>
        <w:t xml:space="preserve">Τα βιβλία συνοδεύονται από μία σειρά εντύπων, τα οποία συμπληρώνει το παιδί με τη βοήθεια του γονέα </w:t>
      </w:r>
      <w:r w:rsidR="00412D2B" w:rsidRPr="00412D2B">
        <w:rPr>
          <w:rFonts w:asciiTheme="majorHAnsi" w:hAnsiTheme="majorHAnsi"/>
          <w:b/>
          <w:sz w:val="24"/>
          <w:szCs w:val="24"/>
        </w:rPr>
        <w:t xml:space="preserve">και μόνο αν το ίδιο το παιδί το </w:t>
      </w:r>
      <w:r w:rsidRPr="00412D2B">
        <w:rPr>
          <w:rFonts w:asciiTheme="majorHAnsi" w:hAnsiTheme="majorHAnsi"/>
          <w:b/>
          <w:sz w:val="24"/>
          <w:szCs w:val="24"/>
        </w:rPr>
        <w:t>επιθυμεί</w:t>
      </w:r>
      <w:r w:rsidRPr="00412D2B">
        <w:rPr>
          <w:rFonts w:asciiTheme="majorHAnsi" w:hAnsiTheme="majorHAnsi"/>
          <w:sz w:val="24"/>
          <w:szCs w:val="24"/>
        </w:rPr>
        <w:t xml:space="preserve">. </w:t>
      </w:r>
    </w:p>
    <w:p w:rsidR="00FB64FB" w:rsidRPr="001F67C9" w:rsidRDefault="00FB64FB" w:rsidP="00FB64FB">
      <w:pPr>
        <w:spacing w:line="276" w:lineRule="auto"/>
        <w:ind w:right="-625"/>
        <w:jc w:val="right"/>
        <w:rPr>
          <w:rFonts w:asciiTheme="majorHAnsi" w:hAnsiTheme="majorHAnsi"/>
          <w:sz w:val="24"/>
          <w:szCs w:val="24"/>
        </w:rPr>
      </w:pPr>
    </w:p>
    <w:p w:rsidR="00FB64FB" w:rsidRPr="001F67C9" w:rsidRDefault="00FB64FB" w:rsidP="00FB64FB">
      <w:pPr>
        <w:jc w:val="center"/>
        <w:rPr>
          <w:rFonts w:asciiTheme="majorHAnsi" w:hAnsiTheme="majorHAnsi"/>
          <w:b/>
          <w:i/>
          <w:iCs/>
          <w:sz w:val="24"/>
          <w:szCs w:val="24"/>
          <w:u w:val="single"/>
        </w:rPr>
      </w:pPr>
      <w:r w:rsidRPr="001F67C9">
        <w:rPr>
          <w:rFonts w:asciiTheme="majorHAnsi" w:hAnsiTheme="majorHAnsi"/>
          <w:b/>
          <w:i/>
          <w:iCs/>
          <w:sz w:val="24"/>
          <w:szCs w:val="24"/>
          <w:u w:val="single"/>
        </w:rPr>
        <w:t>ΠΡΟΤΑΣΕΙΣ ΓΙΑ ΤΗΝ ΑΝΑΓΝΩΣΗ ΕΝΟΣ ΠΑΡΑΜΥΘΙΟΥ</w:t>
      </w:r>
    </w:p>
    <w:p w:rsidR="00FB64FB" w:rsidRPr="001F67C9" w:rsidRDefault="00FB64FB" w:rsidP="00FB64FB">
      <w:pPr>
        <w:spacing w:line="276" w:lineRule="auto"/>
        <w:rPr>
          <w:rFonts w:asciiTheme="majorHAnsi" w:hAnsiTheme="majorHAnsi"/>
          <w:sz w:val="24"/>
          <w:szCs w:val="24"/>
        </w:rPr>
      </w:pPr>
    </w:p>
    <w:p w:rsidR="00FB64FB" w:rsidRPr="001F67C9" w:rsidRDefault="00FB64FB" w:rsidP="00FB64FB">
      <w:pPr>
        <w:spacing w:line="276" w:lineRule="auto"/>
        <w:rPr>
          <w:rFonts w:asciiTheme="majorHAnsi" w:hAnsiTheme="majorHAnsi"/>
          <w:b/>
          <w:i/>
          <w:iCs/>
          <w:sz w:val="24"/>
          <w:szCs w:val="24"/>
          <w:u w:val="single"/>
        </w:rPr>
      </w:pPr>
      <w:r w:rsidRPr="001F67C9">
        <w:rPr>
          <w:rFonts w:asciiTheme="majorHAnsi" w:hAnsiTheme="majorHAnsi"/>
          <w:b/>
          <w:i/>
          <w:iCs/>
          <w:sz w:val="24"/>
          <w:szCs w:val="24"/>
          <w:u w:val="single"/>
        </w:rPr>
        <w:t>Πριν την ανάγνωση</w:t>
      </w:r>
    </w:p>
    <w:p w:rsidR="00FB64FB" w:rsidRPr="001F67C9" w:rsidRDefault="00FB64FB" w:rsidP="00FB64FB">
      <w:pPr>
        <w:pStyle w:val="a3"/>
        <w:numPr>
          <w:ilvl w:val="0"/>
          <w:numId w:val="3"/>
        </w:numPr>
        <w:spacing w:line="276" w:lineRule="auto"/>
        <w:ind w:left="0"/>
        <w:rPr>
          <w:rFonts w:asciiTheme="majorHAnsi" w:hAnsiTheme="majorHAnsi"/>
          <w:sz w:val="24"/>
          <w:szCs w:val="24"/>
        </w:rPr>
      </w:pPr>
      <w:r w:rsidRPr="001F67C9">
        <w:rPr>
          <w:rFonts w:asciiTheme="majorHAnsi" w:hAnsiTheme="majorHAnsi"/>
          <w:sz w:val="24"/>
          <w:szCs w:val="24"/>
        </w:rPr>
        <w:t>Δείξτε στα παιδιά το εξώφυλλο του βιβλίου και ζητήστε τους να προβλέψουν το περιεχόμενο (για τι πράγμα νομίζεις ότι μιλάει αυτό το βιβλίο;).</w:t>
      </w:r>
    </w:p>
    <w:p w:rsidR="00FB64FB" w:rsidRPr="001F67C9" w:rsidRDefault="00FB64FB" w:rsidP="00FB64FB">
      <w:pPr>
        <w:pStyle w:val="a3"/>
        <w:numPr>
          <w:ilvl w:val="0"/>
          <w:numId w:val="3"/>
        </w:numPr>
        <w:spacing w:line="276" w:lineRule="auto"/>
        <w:ind w:left="0"/>
        <w:rPr>
          <w:rFonts w:asciiTheme="majorHAnsi" w:hAnsiTheme="majorHAnsi"/>
          <w:sz w:val="24"/>
          <w:szCs w:val="24"/>
        </w:rPr>
      </w:pPr>
      <w:r w:rsidRPr="001F67C9">
        <w:rPr>
          <w:rFonts w:asciiTheme="majorHAnsi" w:hAnsiTheme="majorHAnsi"/>
          <w:sz w:val="24"/>
          <w:szCs w:val="24"/>
        </w:rPr>
        <w:t>Προτρέψτε τα να διαβάσουν τον τίτλο του βιβλίου ή να αναγνωρίσουν σε αυτόν γνωστές λέξεις ή γράμματα.</w:t>
      </w:r>
    </w:p>
    <w:p w:rsidR="00FB64FB" w:rsidRPr="001F67C9" w:rsidRDefault="00FB64FB" w:rsidP="00FB64FB">
      <w:pPr>
        <w:pStyle w:val="a3"/>
        <w:numPr>
          <w:ilvl w:val="0"/>
          <w:numId w:val="3"/>
        </w:numPr>
        <w:spacing w:line="276" w:lineRule="auto"/>
        <w:ind w:left="0"/>
        <w:rPr>
          <w:rFonts w:asciiTheme="majorHAnsi" w:hAnsiTheme="majorHAnsi"/>
          <w:sz w:val="24"/>
          <w:szCs w:val="24"/>
        </w:rPr>
      </w:pPr>
      <w:r w:rsidRPr="001F67C9">
        <w:rPr>
          <w:rFonts w:asciiTheme="majorHAnsi" w:hAnsiTheme="majorHAnsi"/>
          <w:sz w:val="24"/>
          <w:szCs w:val="24"/>
        </w:rPr>
        <w:t xml:space="preserve">Παροτρύνετε τα παιδιά να μιλήσουν για τις δικές τους εμπειρίες, οι οποίες σχετίζονται με την υπόθεση του βιβλίου (π.χ. Εσύ έχεις δει </w:t>
      </w:r>
      <w:r w:rsidR="00AE1743">
        <w:rPr>
          <w:rFonts w:asciiTheme="majorHAnsi" w:hAnsiTheme="majorHAnsi"/>
          <w:sz w:val="24"/>
          <w:szCs w:val="24"/>
        </w:rPr>
        <w:t>λύκο/</w:t>
      </w:r>
      <w:r w:rsidRPr="001F67C9">
        <w:rPr>
          <w:rFonts w:asciiTheme="majorHAnsi" w:hAnsiTheme="majorHAnsi"/>
          <w:sz w:val="24"/>
          <w:szCs w:val="24"/>
        </w:rPr>
        <w:t>αλεπού;)</w:t>
      </w:r>
    </w:p>
    <w:p w:rsidR="00FB64FB" w:rsidRPr="001F67C9" w:rsidRDefault="00FB64FB" w:rsidP="00FB64FB">
      <w:pPr>
        <w:pStyle w:val="a3"/>
        <w:spacing w:line="276" w:lineRule="auto"/>
        <w:ind w:left="0"/>
        <w:rPr>
          <w:rFonts w:asciiTheme="majorHAnsi" w:hAnsiTheme="majorHAnsi"/>
          <w:sz w:val="24"/>
          <w:szCs w:val="24"/>
        </w:rPr>
      </w:pPr>
    </w:p>
    <w:p w:rsidR="00FB64FB" w:rsidRPr="001F67C9" w:rsidRDefault="00FB64FB" w:rsidP="00FB64FB">
      <w:pPr>
        <w:pStyle w:val="a3"/>
        <w:spacing w:line="276" w:lineRule="auto"/>
        <w:ind w:left="0"/>
        <w:rPr>
          <w:rFonts w:asciiTheme="majorHAnsi" w:hAnsiTheme="majorHAnsi"/>
          <w:b/>
          <w:i/>
          <w:iCs/>
          <w:sz w:val="24"/>
          <w:szCs w:val="24"/>
          <w:u w:val="single"/>
        </w:rPr>
      </w:pPr>
      <w:r w:rsidRPr="001F67C9">
        <w:rPr>
          <w:rFonts w:asciiTheme="majorHAnsi" w:hAnsiTheme="majorHAnsi"/>
          <w:b/>
          <w:i/>
          <w:iCs/>
          <w:sz w:val="24"/>
          <w:szCs w:val="24"/>
          <w:u w:val="single"/>
        </w:rPr>
        <w:t>Κατά τη διάρκεια της ανάγνωσης</w:t>
      </w:r>
    </w:p>
    <w:p w:rsidR="00FB64FB" w:rsidRPr="001F67C9" w:rsidRDefault="00FB64FB" w:rsidP="00FB64FB">
      <w:pPr>
        <w:pStyle w:val="a3"/>
        <w:numPr>
          <w:ilvl w:val="0"/>
          <w:numId w:val="4"/>
        </w:numPr>
        <w:spacing w:line="276" w:lineRule="auto"/>
        <w:ind w:left="0" w:hanging="284"/>
        <w:rPr>
          <w:rFonts w:asciiTheme="majorHAnsi" w:hAnsiTheme="majorHAnsi"/>
          <w:sz w:val="24"/>
          <w:szCs w:val="24"/>
        </w:rPr>
      </w:pPr>
      <w:r w:rsidRPr="001F67C9">
        <w:rPr>
          <w:rFonts w:asciiTheme="majorHAnsi" w:hAnsiTheme="majorHAnsi"/>
          <w:sz w:val="24"/>
          <w:szCs w:val="24"/>
        </w:rPr>
        <w:t>Παροτρύνετε τα παιδιά να σχολιάζουν την ιστορία, καθώς την ακούν (π.χ. Τι λέτε να έγινε; Τι είπαν ο κόρακας με την αλεπού;)</w:t>
      </w:r>
    </w:p>
    <w:p w:rsidR="00FB64FB" w:rsidRPr="001F67C9" w:rsidRDefault="00FB64FB" w:rsidP="00FB64FB">
      <w:pPr>
        <w:pStyle w:val="a3"/>
        <w:numPr>
          <w:ilvl w:val="0"/>
          <w:numId w:val="4"/>
        </w:numPr>
        <w:spacing w:line="276" w:lineRule="auto"/>
        <w:ind w:left="0" w:hanging="284"/>
        <w:rPr>
          <w:rFonts w:asciiTheme="majorHAnsi" w:hAnsiTheme="majorHAnsi"/>
          <w:sz w:val="24"/>
          <w:szCs w:val="24"/>
        </w:rPr>
      </w:pPr>
      <w:r w:rsidRPr="001F67C9">
        <w:rPr>
          <w:rFonts w:asciiTheme="majorHAnsi" w:hAnsiTheme="majorHAnsi"/>
          <w:sz w:val="24"/>
          <w:szCs w:val="24"/>
        </w:rPr>
        <w:t>Αναλύστε ό, τι είναι απαραίτητο (έννοιες ή και λέξεις του κειμένου, που δεν καταλαβαίνουν)</w:t>
      </w:r>
    </w:p>
    <w:p w:rsidR="00FB64FB" w:rsidRPr="001F67C9" w:rsidRDefault="00FB64FB" w:rsidP="00FB64FB">
      <w:pPr>
        <w:pStyle w:val="a3"/>
        <w:numPr>
          <w:ilvl w:val="0"/>
          <w:numId w:val="4"/>
        </w:numPr>
        <w:spacing w:line="276" w:lineRule="auto"/>
        <w:ind w:left="0" w:hanging="284"/>
        <w:rPr>
          <w:rFonts w:asciiTheme="majorHAnsi" w:hAnsiTheme="majorHAnsi"/>
          <w:sz w:val="24"/>
          <w:szCs w:val="24"/>
        </w:rPr>
      </w:pPr>
      <w:r w:rsidRPr="001F67C9">
        <w:rPr>
          <w:rFonts w:asciiTheme="majorHAnsi" w:hAnsiTheme="majorHAnsi"/>
          <w:sz w:val="24"/>
          <w:szCs w:val="24"/>
        </w:rPr>
        <w:t>Απευθύνετε συχνά ερωτήσεις, για να ελέγξετε κατά πόσο τα παιδιά κατανοούν το νόημα της ιστορίας.</w:t>
      </w:r>
    </w:p>
    <w:p w:rsidR="00FB64FB" w:rsidRPr="001F67C9" w:rsidRDefault="00FB64FB" w:rsidP="00FB64FB">
      <w:pPr>
        <w:pStyle w:val="a3"/>
        <w:numPr>
          <w:ilvl w:val="0"/>
          <w:numId w:val="4"/>
        </w:numPr>
        <w:spacing w:line="276" w:lineRule="auto"/>
        <w:ind w:left="0" w:hanging="284"/>
        <w:rPr>
          <w:rFonts w:asciiTheme="majorHAnsi" w:hAnsiTheme="majorHAnsi"/>
          <w:sz w:val="24"/>
          <w:szCs w:val="24"/>
        </w:rPr>
      </w:pPr>
      <w:r w:rsidRPr="001F67C9">
        <w:rPr>
          <w:rFonts w:asciiTheme="majorHAnsi" w:hAnsiTheme="majorHAnsi"/>
          <w:sz w:val="24"/>
          <w:szCs w:val="24"/>
        </w:rPr>
        <w:t>Ζητήστε από τα παιδιά να προβλέψουν σε ορισμένα σημεία της ιστορίας τι θα συμβεί αργότερα (τι λες να γίνει;)</w:t>
      </w:r>
    </w:p>
    <w:p w:rsidR="00FB64FB" w:rsidRPr="001F67C9" w:rsidRDefault="00FB64FB" w:rsidP="00FB64FB">
      <w:pPr>
        <w:spacing w:line="276" w:lineRule="auto"/>
        <w:rPr>
          <w:rFonts w:asciiTheme="majorHAnsi" w:hAnsiTheme="majorHAnsi"/>
          <w:sz w:val="24"/>
          <w:szCs w:val="24"/>
        </w:rPr>
      </w:pPr>
    </w:p>
    <w:p w:rsidR="00412D2B" w:rsidRDefault="00412D2B" w:rsidP="00FB64FB">
      <w:pPr>
        <w:spacing w:line="276" w:lineRule="auto"/>
        <w:rPr>
          <w:rFonts w:asciiTheme="majorHAnsi" w:hAnsiTheme="majorHAnsi"/>
          <w:b/>
          <w:i/>
          <w:iCs/>
          <w:sz w:val="24"/>
          <w:szCs w:val="24"/>
          <w:u w:val="single"/>
        </w:rPr>
      </w:pPr>
    </w:p>
    <w:p w:rsidR="00412D2B" w:rsidRDefault="00412D2B" w:rsidP="00FB64FB">
      <w:pPr>
        <w:spacing w:line="276" w:lineRule="auto"/>
        <w:rPr>
          <w:rFonts w:asciiTheme="majorHAnsi" w:hAnsiTheme="majorHAnsi"/>
          <w:b/>
          <w:i/>
          <w:iCs/>
          <w:sz w:val="24"/>
          <w:szCs w:val="24"/>
          <w:u w:val="single"/>
        </w:rPr>
      </w:pPr>
    </w:p>
    <w:p w:rsidR="00FB64FB" w:rsidRPr="001F67C9" w:rsidRDefault="00FB64FB" w:rsidP="00FB64FB">
      <w:pPr>
        <w:spacing w:line="276" w:lineRule="auto"/>
        <w:rPr>
          <w:rFonts w:asciiTheme="majorHAnsi" w:hAnsiTheme="majorHAnsi"/>
          <w:b/>
          <w:i/>
          <w:iCs/>
          <w:sz w:val="24"/>
          <w:szCs w:val="24"/>
          <w:u w:val="single"/>
        </w:rPr>
      </w:pPr>
      <w:r w:rsidRPr="001F67C9">
        <w:rPr>
          <w:rFonts w:asciiTheme="majorHAnsi" w:hAnsiTheme="majorHAnsi"/>
          <w:b/>
          <w:i/>
          <w:iCs/>
          <w:sz w:val="24"/>
          <w:szCs w:val="24"/>
          <w:u w:val="single"/>
        </w:rPr>
        <w:lastRenderedPageBreak/>
        <w:t>Μετά την ανάγνωση</w:t>
      </w:r>
    </w:p>
    <w:p w:rsidR="00FB64FB" w:rsidRPr="001F67C9" w:rsidRDefault="00FB64FB" w:rsidP="00FB64FB">
      <w:pPr>
        <w:pStyle w:val="a3"/>
        <w:numPr>
          <w:ilvl w:val="0"/>
          <w:numId w:val="5"/>
        </w:numPr>
        <w:spacing w:line="276" w:lineRule="auto"/>
        <w:ind w:left="0" w:hanging="284"/>
        <w:rPr>
          <w:rFonts w:asciiTheme="majorHAnsi" w:hAnsiTheme="majorHAnsi"/>
          <w:sz w:val="24"/>
          <w:szCs w:val="24"/>
        </w:rPr>
      </w:pPr>
      <w:r w:rsidRPr="001F67C9">
        <w:rPr>
          <w:rFonts w:asciiTheme="majorHAnsi" w:hAnsiTheme="majorHAnsi"/>
          <w:sz w:val="24"/>
          <w:szCs w:val="24"/>
        </w:rPr>
        <w:t>Επαναλάβετε στοιχεία της ιστορίας (πού διαδραματίστηκε η ιστορία; Τι ήθελε να πετύχει ο ήρωας; κ.τ.λ.)</w:t>
      </w:r>
    </w:p>
    <w:p w:rsidR="00FB64FB" w:rsidRPr="001F67C9" w:rsidRDefault="00FB64FB" w:rsidP="00FB64FB">
      <w:pPr>
        <w:pStyle w:val="a3"/>
        <w:numPr>
          <w:ilvl w:val="0"/>
          <w:numId w:val="5"/>
        </w:numPr>
        <w:spacing w:line="276" w:lineRule="auto"/>
        <w:ind w:left="0" w:hanging="284"/>
        <w:rPr>
          <w:rFonts w:asciiTheme="majorHAnsi" w:hAnsiTheme="majorHAnsi"/>
          <w:sz w:val="24"/>
          <w:szCs w:val="24"/>
        </w:rPr>
      </w:pPr>
      <w:r w:rsidRPr="001F67C9">
        <w:rPr>
          <w:rFonts w:asciiTheme="majorHAnsi" w:hAnsiTheme="majorHAnsi"/>
          <w:sz w:val="24"/>
          <w:szCs w:val="24"/>
        </w:rPr>
        <w:t>Βοηθήστε τα παιδιά να συσχετίσουν τα γεγονότα, που αφορούσαν τους βασικούς ήρωες της ιστορίας, με παρόμοια γεγονότα της ζωής τους.</w:t>
      </w:r>
    </w:p>
    <w:p w:rsidR="00FB64FB" w:rsidRPr="001F67C9" w:rsidRDefault="00FB64FB" w:rsidP="00FB64FB">
      <w:pPr>
        <w:pStyle w:val="a3"/>
        <w:numPr>
          <w:ilvl w:val="0"/>
          <w:numId w:val="5"/>
        </w:numPr>
        <w:spacing w:line="276" w:lineRule="auto"/>
        <w:ind w:left="0" w:hanging="284"/>
        <w:rPr>
          <w:rFonts w:asciiTheme="majorHAnsi" w:hAnsiTheme="majorHAnsi"/>
          <w:sz w:val="24"/>
          <w:szCs w:val="24"/>
        </w:rPr>
      </w:pPr>
      <w:r w:rsidRPr="001F67C9">
        <w:rPr>
          <w:rFonts w:asciiTheme="majorHAnsi" w:hAnsiTheme="majorHAnsi"/>
          <w:sz w:val="24"/>
          <w:szCs w:val="24"/>
        </w:rPr>
        <w:t>Υποβάλλετ</w:t>
      </w:r>
      <w:r w:rsidR="00AE1743">
        <w:rPr>
          <w:rFonts w:asciiTheme="majorHAnsi" w:hAnsiTheme="majorHAnsi"/>
          <w:sz w:val="24"/>
          <w:szCs w:val="24"/>
        </w:rPr>
        <w:t xml:space="preserve">έ </w:t>
      </w:r>
      <w:r w:rsidRPr="001F67C9">
        <w:rPr>
          <w:rFonts w:asciiTheme="majorHAnsi" w:hAnsiTheme="majorHAnsi"/>
          <w:sz w:val="24"/>
          <w:szCs w:val="24"/>
        </w:rPr>
        <w:t>τους  ερωτήσεις σχετικές με το περιεχόμενο του βιβλίου.</w:t>
      </w:r>
    </w:p>
    <w:p w:rsidR="0074580B" w:rsidRPr="00235468" w:rsidRDefault="00FB64FB" w:rsidP="0074580B">
      <w:pPr>
        <w:pStyle w:val="a3"/>
        <w:numPr>
          <w:ilvl w:val="0"/>
          <w:numId w:val="5"/>
        </w:numPr>
        <w:spacing w:line="276" w:lineRule="auto"/>
        <w:ind w:left="0" w:hanging="284"/>
        <w:rPr>
          <w:rFonts w:asciiTheme="majorHAnsi" w:hAnsiTheme="majorHAnsi"/>
          <w:sz w:val="24"/>
          <w:szCs w:val="24"/>
        </w:rPr>
      </w:pPr>
      <w:r w:rsidRPr="001F67C9">
        <w:rPr>
          <w:rFonts w:asciiTheme="majorHAnsi" w:hAnsiTheme="majorHAnsi"/>
          <w:sz w:val="24"/>
          <w:szCs w:val="24"/>
        </w:rPr>
        <w:t xml:space="preserve">Παρακινείστε τα να ζωγραφίσουν εικόνες σχετικές με το κείμενο, να «εξερευνήσουν» γράμματα και λέξεις ή να αντιγράψουν </w:t>
      </w:r>
      <w:r w:rsidRPr="00235468">
        <w:rPr>
          <w:rFonts w:asciiTheme="majorHAnsi" w:hAnsiTheme="majorHAnsi"/>
          <w:sz w:val="24"/>
          <w:szCs w:val="24"/>
        </w:rPr>
        <w:t>κάποιες από αυτές.</w:t>
      </w:r>
    </w:p>
    <w:p w:rsidR="006E6FC4" w:rsidRPr="00235468" w:rsidRDefault="006E6FC4" w:rsidP="0074580B">
      <w:pPr>
        <w:pStyle w:val="a3"/>
        <w:numPr>
          <w:ilvl w:val="0"/>
          <w:numId w:val="5"/>
        </w:numPr>
        <w:spacing w:line="276" w:lineRule="auto"/>
        <w:ind w:left="0" w:hanging="284"/>
        <w:rPr>
          <w:rFonts w:asciiTheme="majorHAnsi" w:hAnsiTheme="majorHAnsi"/>
          <w:sz w:val="24"/>
          <w:szCs w:val="24"/>
        </w:rPr>
      </w:pPr>
      <w:r w:rsidRPr="00235468">
        <w:rPr>
          <w:rFonts w:asciiTheme="majorHAnsi" w:hAnsiTheme="majorHAnsi"/>
          <w:sz w:val="24"/>
          <w:szCs w:val="24"/>
        </w:rPr>
        <w:t xml:space="preserve">Ωθείστε </w:t>
      </w:r>
      <w:r w:rsidR="00007AD7">
        <w:rPr>
          <w:rFonts w:asciiTheme="majorHAnsi" w:hAnsiTheme="majorHAnsi"/>
          <w:sz w:val="24"/>
          <w:szCs w:val="24"/>
        </w:rPr>
        <w:t>τα</w:t>
      </w:r>
      <w:r w:rsidRPr="00235468">
        <w:rPr>
          <w:rFonts w:asciiTheme="majorHAnsi" w:hAnsiTheme="majorHAnsi"/>
          <w:sz w:val="24"/>
          <w:szCs w:val="24"/>
        </w:rPr>
        <w:t xml:space="preserve"> να υποβάλλ</w:t>
      </w:r>
      <w:r w:rsidR="00007AD7">
        <w:rPr>
          <w:rFonts w:asciiTheme="majorHAnsi" w:hAnsiTheme="majorHAnsi"/>
          <w:sz w:val="24"/>
          <w:szCs w:val="24"/>
        </w:rPr>
        <w:t>ουν</w:t>
      </w:r>
      <w:r w:rsidRPr="00235468">
        <w:rPr>
          <w:rFonts w:asciiTheme="majorHAnsi" w:hAnsiTheme="majorHAnsi"/>
          <w:sz w:val="24"/>
          <w:szCs w:val="24"/>
        </w:rPr>
        <w:t xml:space="preserve"> ερωτήσεις σχετικές με το περιεχόμενο του βιβλίου.</w:t>
      </w:r>
    </w:p>
    <w:p w:rsidR="0074580B" w:rsidRPr="00235468" w:rsidRDefault="00FB64FB" w:rsidP="0074580B">
      <w:pPr>
        <w:pStyle w:val="a3"/>
        <w:numPr>
          <w:ilvl w:val="0"/>
          <w:numId w:val="5"/>
        </w:numPr>
        <w:spacing w:line="276" w:lineRule="auto"/>
        <w:ind w:left="0" w:hanging="284"/>
        <w:rPr>
          <w:rFonts w:asciiTheme="majorHAnsi" w:hAnsiTheme="majorHAnsi"/>
          <w:sz w:val="24"/>
          <w:szCs w:val="24"/>
        </w:rPr>
      </w:pPr>
      <w:r w:rsidRPr="00235468">
        <w:rPr>
          <w:rFonts w:asciiTheme="majorHAnsi" w:hAnsiTheme="majorHAnsi"/>
          <w:sz w:val="24"/>
          <w:szCs w:val="24"/>
        </w:rPr>
        <w:t>Παροτρύνετε τα να συνθέσουν μια δική τους ιστορία</w:t>
      </w:r>
      <w:r w:rsidR="00235468">
        <w:rPr>
          <w:rFonts w:asciiTheme="majorHAnsi" w:hAnsiTheme="majorHAnsi"/>
          <w:sz w:val="24"/>
          <w:szCs w:val="24"/>
        </w:rPr>
        <w:t xml:space="preserve"> </w:t>
      </w:r>
      <w:r w:rsidR="0074580B" w:rsidRPr="00235468">
        <w:rPr>
          <w:rFonts w:asciiTheme="majorHAnsi" w:hAnsiTheme="majorHAnsi"/>
          <w:sz w:val="24"/>
          <w:szCs w:val="24"/>
        </w:rPr>
        <w:t>ή προκαλέστε τ</w:t>
      </w:r>
      <w:r w:rsidR="00C70E8F">
        <w:rPr>
          <w:rFonts w:asciiTheme="majorHAnsi" w:hAnsiTheme="majorHAnsi"/>
          <w:sz w:val="24"/>
          <w:szCs w:val="24"/>
        </w:rPr>
        <w:t>α</w:t>
      </w:r>
      <w:r w:rsidR="0074580B" w:rsidRPr="00235468">
        <w:rPr>
          <w:rFonts w:asciiTheme="majorHAnsi" w:hAnsiTheme="majorHAnsi"/>
          <w:sz w:val="24"/>
          <w:szCs w:val="24"/>
        </w:rPr>
        <w:t xml:space="preserve"> να δώσ</w:t>
      </w:r>
      <w:r w:rsidR="00C70E8F">
        <w:rPr>
          <w:rFonts w:asciiTheme="majorHAnsi" w:hAnsiTheme="majorHAnsi"/>
          <w:sz w:val="24"/>
          <w:szCs w:val="24"/>
        </w:rPr>
        <w:t xml:space="preserve">ουν </w:t>
      </w:r>
      <w:r w:rsidR="0074580B" w:rsidRPr="00235468">
        <w:rPr>
          <w:rFonts w:asciiTheme="majorHAnsi" w:hAnsiTheme="majorHAnsi"/>
          <w:sz w:val="24"/>
          <w:szCs w:val="24"/>
        </w:rPr>
        <w:t>ένα εναλλακτικό τέλος στην ιστορία που του</w:t>
      </w:r>
      <w:r w:rsidR="00C70E8F">
        <w:rPr>
          <w:rFonts w:asciiTheme="majorHAnsi" w:hAnsiTheme="majorHAnsi"/>
          <w:sz w:val="24"/>
          <w:szCs w:val="24"/>
        </w:rPr>
        <w:t>ς</w:t>
      </w:r>
      <w:r w:rsidR="0074580B" w:rsidRPr="00235468">
        <w:rPr>
          <w:rFonts w:asciiTheme="majorHAnsi" w:hAnsiTheme="majorHAnsi"/>
          <w:sz w:val="24"/>
          <w:szCs w:val="24"/>
        </w:rPr>
        <w:t xml:space="preserve"> διαβάσατε.</w:t>
      </w:r>
    </w:p>
    <w:p w:rsidR="00FB64FB" w:rsidRPr="00235468" w:rsidRDefault="00FB64FB" w:rsidP="00FB64FB">
      <w:pPr>
        <w:rPr>
          <w:rFonts w:asciiTheme="majorHAnsi" w:hAnsiTheme="majorHAnsi"/>
          <w:sz w:val="24"/>
          <w:szCs w:val="24"/>
        </w:rPr>
      </w:pPr>
    </w:p>
    <w:p w:rsidR="00FB64FB" w:rsidRPr="001F67C9" w:rsidRDefault="00FB64FB" w:rsidP="00FB64FB">
      <w:pPr>
        <w:pStyle w:val="a3"/>
        <w:numPr>
          <w:ilvl w:val="0"/>
          <w:numId w:val="6"/>
        </w:numPr>
        <w:ind w:left="-709" w:right="-1235" w:firstLine="283"/>
        <w:rPr>
          <w:rFonts w:asciiTheme="majorHAnsi" w:hAnsiTheme="majorHAnsi"/>
          <w:sz w:val="24"/>
          <w:szCs w:val="24"/>
        </w:rPr>
      </w:pPr>
      <w:r w:rsidRPr="001F67C9">
        <w:rPr>
          <w:rFonts w:asciiTheme="majorHAnsi" w:hAnsiTheme="majorHAnsi"/>
          <w:sz w:val="24"/>
          <w:szCs w:val="24"/>
        </w:rPr>
        <w:t>Βοηθήστε τα παιδιά σας να αγαπήσουν το βιβλίο.</w:t>
      </w:r>
    </w:p>
    <w:p w:rsidR="00FB64FB" w:rsidRPr="001F67C9" w:rsidRDefault="00FB64FB" w:rsidP="00FB64FB">
      <w:pPr>
        <w:pStyle w:val="a3"/>
        <w:numPr>
          <w:ilvl w:val="0"/>
          <w:numId w:val="6"/>
        </w:numPr>
        <w:ind w:left="-709" w:right="-1235" w:firstLine="283"/>
        <w:rPr>
          <w:rFonts w:asciiTheme="majorHAnsi" w:hAnsiTheme="majorHAnsi"/>
          <w:sz w:val="24"/>
          <w:szCs w:val="24"/>
        </w:rPr>
      </w:pPr>
      <w:r w:rsidRPr="001F67C9">
        <w:rPr>
          <w:rFonts w:asciiTheme="majorHAnsi" w:hAnsiTheme="majorHAnsi"/>
          <w:sz w:val="24"/>
          <w:szCs w:val="24"/>
        </w:rPr>
        <w:t>Φροντίστε ώστε στο σπίτι να υπάρχουν πολλά βιβλία, αλλά και γραφική ύλη.</w:t>
      </w:r>
    </w:p>
    <w:p w:rsidR="00FB64FB" w:rsidRPr="001F67C9" w:rsidRDefault="00FB64FB" w:rsidP="00FB64FB">
      <w:pPr>
        <w:pStyle w:val="a3"/>
        <w:numPr>
          <w:ilvl w:val="0"/>
          <w:numId w:val="6"/>
        </w:numPr>
        <w:ind w:left="-709" w:right="-1235" w:firstLine="283"/>
        <w:rPr>
          <w:rFonts w:asciiTheme="majorHAnsi" w:hAnsiTheme="majorHAnsi"/>
          <w:sz w:val="24"/>
          <w:szCs w:val="24"/>
        </w:rPr>
      </w:pPr>
      <w:r w:rsidRPr="001F67C9">
        <w:rPr>
          <w:rFonts w:asciiTheme="majorHAnsi" w:hAnsiTheme="majorHAnsi"/>
          <w:sz w:val="24"/>
          <w:szCs w:val="24"/>
        </w:rPr>
        <w:t>Μεριμνήστε ώστε τα παιδιά σας να έχουν τα δικά τους βιβλία και το δικό τους έντυπο υλικό.</w:t>
      </w:r>
    </w:p>
    <w:p w:rsidR="00FB64FB" w:rsidRPr="001F67C9" w:rsidRDefault="00FB64FB" w:rsidP="00FB64FB">
      <w:pPr>
        <w:pStyle w:val="a3"/>
        <w:numPr>
          <w:ilvl w:val="0"/>
          <w:numId w:val="6"/>
        </w:numPr>
        <w:ind w:left="-709" w:right="-1235" w:firstLine="283"/>
        <w:rPr>
          <w:rFonts w:asciiTheme="majorHAnsi" w:hAnsiTheme="majorHAnsi"/>
          <w:sz w:val="24"/>
          <w:szCs w:val="24"/>
        </w:rPr>
      </w:pPr>
      <w:r w:rsidRPr="001F67C9">
        <w:rPr>
          <w:rFonts w:asciiTheme="majorHAnsi" w:hAnsiTheme="majorHAnsi"/>
          <w:sz w:val="24"/>
          <w:szCs w:val="24"/>
        </w:rPr>
        <w:t>Προσφέρετε στα παιδιά αναγνωστικές εμπειρίες εντός και εκτός σπιτιού.</w:t>
      </w:r>
    </w:p>
    <w:p w:rsidR="00FB64FB" w:rsidRPr="001F67C9" w:rsidRDefault="00FB64FB" w:rsidP="00FB64FB">
      <w:pPr>
        <w:pStyle w:val="a3"/>
        <w:numPr>
          <w:ilvl w:val="0"/>
          <w:numId w:val="6"/>
        </w:numPr>
        <w:ind w:left="-709" w:right="-1235" w:firstLine="283"/>
        <w:rPr>
          <w:rFonts w:asciiTheme="majorHAnsi" w:hAnsiTheme="majorHAnsi"/>
          <w:sz w:val="24"/>
          <w:szCs w:val="24"/>
        </w:rPr>
      </w:pPr>
      <w:r w:rsidRPr="001F67C9">
        <w:rPr>
          <w:rFonts w:asciiTheme="majorHAnsi" w:hAnsiTheme="majorHAnsi"/>
          <w:sz w:val="24"/>
          <w:szCs w:val="24"/>
        </w:rPr>
        <w:t>Καλλιεργείτε στο σπίτι θετικό κλίμα απέναντι στην ανάγνωση, διαβάζοντας και οι ίδιοι βιβλία.</w:t>
      </w:r>
    </w:p>
    <w:p w:rsidR="00FB64FB" w:rsidRPr="001F67C9" w:rsidRDefault="00FB64FB" w:rsidP="00FB64FB">
      <w:pPr>
        <w:pStyle w:val="a3"/>
        <w:numPr>
          <w:ilvl w:val="0"/>
          <w:numId w:val="6"/>
        </w:numPr>
        <w:ind w:left="-709" w:right="-1235" w:firstLine="283"/>
        <w:rPr>
          <w:rFonts w:asciiTheme="majorHAnsi" w:hAnsiTheme="majorHAnsi"/>
          <w:sz w:val="24"/>
          <w:szCs w:val="24"/>
        </w:rPr>
      </w:pPr>
      <w:r w:rsidRPr="001F67C9">
        <w:rPr>
          <w:rFonts w:asciiTheme="majorHAnsi" w:hAnsiTheme="majorHAnsi"/>
          <w:sz w:val="24"/>
          <w:szCs w:val="24"/>
        </w:rPr>
        <w:t>Διαβάζετε συχνά βιβλία στα παιδιά σας και με τα παιδιά σας.</w:t>
      </w:r>
    </w:p>
    <w:p w:rsidR="006E6FC4" w:rsidRPr="00235468" w:rsidRDefault="00FB64FB" w:rsidP="006E6FC4">
      <w:pPr>
        <w:pStyle w:val="a3"/>
        <w:numPr>
          <w:ilvl w:val="0"/>
          <w:numId w:val="6"/>
        </w:numPr>
        <w:ind w:left="-709" w:right="-1235" w:firstLine="283"/>
        <w:rPr>
          <w:rFonts w:asciiTheme="majorHAnsi" w:hAnsiTheme="majorHAnsi"/>
          <w:sz w:val="24"/>
          <w:szCs w:val="24"/>
        </w:rPr>
      </w:pPr>
      <w:r w:rsidRPr="001F67C9">
        <w:rPr>
          <w:rFonts w:asciiTheme="majorHAnsi" w:hAnsiTheme="majorHAnsi"/>
          <w:sz w:val="24"/>
          <w:szCs w:val="24"/>
        </w:rPr>
        <w:t>Δείχνετε με το δάχτυλο τη γραμματοσειρά που διαβάζετε</w:t>
      </w:r>
      <w:r w:rsidR="006E6FC4" w:rsidRPr="001F67C9">
        <w:rPr>
          <w:rFonts w:asciiTheme="majorHAnsi" w:hAnsiTheme="majorHAnsi"/>
          <w:sz w:val="24"/>
          <w:szCs w:val="24"/>
        </w:rPr>
        <w:t>.</w:t>
      </w:r>
      <w:r w:rsidR="00235468">
        <w:rPr>
          <w:rFonts w:asciiTheme="majorHAnsi" w:hAnsiTheme="majorHAnsi"/>
          <w:sz w:val="24"/>
          <w:szCs w:val="24"/>
        </w:rPr>
        <w:t xml:space="preserve"> </w:t>
      </w:r>
      <w:r w:rsidR="006E6FC4" w:rsidRPr="00235468">
        <w:rPr>
          <w:rFonts w:asciiTheme="majorHAnsi" w:hAnsiTheme="majorHAnsi"/>
          <w:sz w:val="24"/>
          <w:szCs w:val="24"/>
        </w:rPr>
        <w:t>Βοηθά το παιδί να κατανοήσει τις βασικές συμβάσεις του γραπτού λόγου (γράφουμε και διαβάζουμε από αριστερά προς τα δεξιά και από επάνω προς τα κάτω).</w:t>
      </w:r>
    </w:p>
    <w:p w:rsidR="00FB64FB" w:rsidRPr="001F67C9" w:rsidRDefault="00FB64FB" w:rsidP="00FB64FB">
      <w:pPr>
        <w:pStyle w:val="a3"/>
        <w:numPr>
          <w:ilvl w:val="0"/>
          <w:numId w:val="6"/>
        </w:numPr>
        <w:ind w:left="-709" w:right="-1235" w:firstLine="283"/>
        <w:rPr>
          <w:rFonts w:asciiTheme="majorHAnsi" w:hAnsiTheme="majorHAnsi"/>
          <w:sz w:val="24"/>
          <w:szCs w:val="24"/>
        </w:rPr>
      </w:pPr>
      <w:r w:rsidRPr="001F67C9">
        <w:rPr>
          <w:rFonts w:asciiTheme="majorHAnsi" w:hAnsiTheme="majorHAnsi"/>
          <w:sz w:val="24"/>
          <w:szCs w:val="24"/>
        </w:rPr>
        <w:t>Επιβραβεύετε συχνά τα παιδιά.</w:t>
      </w:r>
    </w:p>
    <w:p w:rsidR="001142E4" w:rsidRPr="009D4E19" w:rsidRDefault="001142E4" w:rsidP="009D4E19">
      <w:pPr>
        <w:ind w:right="-1235"/>
        <w:rPr>
          <w:rFonts w:asciiTheme="majorHAnsi" w:hAnsiTheme="majorHAnsi"/>
          <w:sz w:val="24"/>
          <w:szCs w:val="24"/>
        </w:rPr>
      </w:pPr>
    </w:p>
    <w:p w:rsidR="001142E4" w:rsidRPr="009D4E19" w:rsidRDefault="001142E4" w:rsidP="009D4E19">
      <w:pPr>
        <w:pStyle w:val="a3"/>
        <w:ind w:left="-426" w:right="-1235"/>
        <w:jc w:val="center"/>
        <w:rPr>
          <w:rFonts w:asciiTheme="majorHAnsi" w:hAnsiTheme="majorHAnsi"/>
          <w:b/>
          <w:bCs/>
          <w:i/>
          <w:iCs/>
          <w:sz w:val="40"/>
          <w:szCs w:val="40"/>
        </w:rPr>
      </w:pPr>
      <w:r w:rsidRPr="009D4E19">
        <w:rPr>
          <w:rFonts w:asciiTheme="majorHAnsi" w:hAnsiTheme="majorHAnsi"/>
          <w:b/>
          <w:bCs/>
          <w:i/>
          <w:iCs/>
          <w:sz w:val="40"/>
          <w:szCs w:val="40"/>
        </w:rPr>
        <w:t>ΚΑΛΗ ΑΝΑΓΝΩΣΗ</w:t>
      </w:r>
      <w:r w:rsidR="001F67C9" w:rsidRPr="009D4E19">
        <w:rPr>
          <w:rFonts w:asciiTheme="majorHAnsi" w:hAnsiTheme="majorHAnsi"/>
          <w:b/>
          <w:bCs/>
          <w:i/>
          <w:iCs/>
          <w:sz w:val="40"/>
          <w:szCs w:val="40"/>
        </w:rPr>
        <w:t xml:space="preserve"> !!!</w:t>
      </w:r>
    </w:p>
    <w:sectPr w:rsidR="001142E4" w:rsidRPr="009D4E19" w:rsidSect="00FB64FB">
      <w:pgSz w:w="16838" w:h="11906" w:orient="landscape"/>
      <w:pgMar w:top="1440" w:right="1800" w:bottom="1440" w:left="1800" w:header="708" w:footer="708" w:gutter="0"/>
      <w:cols w:space="708"/>
      <w:docGrid w:linePitch="195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abic Typesetting">
    <w:altName w:val="Courier New"/>
    <w:charset w:val="B2"/>
    <w:family w:val="script"/>
    <w:pitch w:val="variable"/>
    <w:sig w:usb0="80002007" w:usb1="80000000" w:usb2="00000008" w:usb3="00000000" w:csb0="000000D3" w:csb1="00000000"/>
  </w:font>
  <w:font w:name="Constantia">
    <w:panose1 w:val="02030602050306030303"/>
    <w:charset w:val="A1"/>
    <w:family w:val="roman"/>
    <w:pitch w:val="variable"/>
    <w:sig w:usb0="A00002EF" w:usb1="400020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20C1"/>
    <w:multiLevelType w:val="hybridMultilevel"/>
    <w:tmpl w:val="86EA1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C695A70"/>
    <w:multiLevelType w:val="hybridMultilevel"/>
    <w:tmpl w:val="75F46B4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D437407"/>
    <w:multiLevelType w:val="hybridMultilevel"/>
    <w:tmpl w:val="EC8079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1CC43C8"/>
    <w:multiLevelType w:val="hybridMultilevel"/>
    <w:tmpl w:val="31421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89E7B5F"/>
    <w:multiLevelType w:val="hybridMultilevel"/>
    <w:tmpl w:val="A37E87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39E24AF7"/>
    <w:multiLevelType w:val="hybridMultilevel"/>
    <w:tmpl w:val="364A15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720"/>
  <w:displayHorizontalDrawingGridEvery w:val="2"/>
  <w:characterSpacingControl w:val="doNotCompress"/>
  <w:compat/>
  <w:rsids>
    <w:rsidRoot w:val="00FB64FB"/>
    <w:rsid w:val="00007AD7"/>
    <w:rsid w:val="001142E4"/>
    <w:rsid w:val="001F67C9"/>
    <w:rsid w:val="00235468"/>
    <w:rsid w:val="00266931"/>
    <w:rsid w:val="00273F02"/>
    <w:rsid w:val="00303A23"/>
    <w:rsid w:val="00344EDA"/>
    <w:rsid w:val="00412D2B"/>
    <w:rsid w:val="005A7ABC"/>
    <w:rsid w:val="005F4DCC"/>
    <w:rsid w:val="005F6A83"/>
    <w:rsid w:val="006E6FC4"/>
    <w:rsid w:val="0074580B"/>
    <w:rsid w:val="00760005"/>
    <w:rsid w:val="007E3C7D"/>
    <w:rsid w:val="009D4E19"/>
    <w:rsid w:val="00A94633"/>
    <w:rsid w:val="00AE1743"/>
    <w:rsid w:val="00B31778"/>
    <w:rsid w:val="00C70E8F"/>
    <w:rsid w:val="00CC3F5F"/>
    <w:rsid w:val="00DF5A5F"/>
    <w:rsid w:val="00E84962"/>
    <w:rsid w:val="00EA1091"/>
    <w:rsid w:val="00FB64F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80B"/>
    <w:pPr>
      <w:spacing w:after="0" w:line="360" w:lineRule="auto"/>
    </w:pPr>
    <w:rPr>
      <w:rFonts w:cs="Arabic Typesetting"/>
      <w:sz w:val="144"/>
      <w:szCs w:val="1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4FB"/>
    <w:pPr>
      <w:ind w:left="720"/>
      <w:contextualSpacing/>
    </w:pPr>
  </w:style>
</w:styles>
</file>

<file path=word/webSettings.xml><?xml version="1.0" encoding="utf-8"?>
<w:webSettings xmlns:r="http://schemas.openxmlformats.org/officeDocument/2006/relationships" xmlns:w="http://schemas.openxmlformats.org/wordprocessingml/2006/main">
  <w:divs>
    <w:div w:id="461273098">
      <w:bodyDiv w:val="1"/>
      <w:marLeft w:val="0"/>
      <w:marRight w:val="0"/>
      <w:marTop w:val="0"/>
      <w:marBottom w:val="0"/>
      <w:divBdr>
        <w:top w:val="none" w:sz="0" w:space="0" w:color="auto"/>
        <w:left w:val="none" w:sz="0" w:space="0" w:color="auto"/>
        <w:bottom w:val="none" w:sz="0" w:space="0" w:color="auto"/>
        <w:right w:val="none" w:sz="0" w:space="0" w:color="auto"/>
      </w:divBdr>
      <w:divsChild>
        <w:div w:id="775295208">
          <w:marLeft w:val="0"/>
          <w:marRight w:val="0"/>
          <w:marTop w:val="0"/>
          <w:marBottom w:val="0"/>
          <w:divBdr>
            <w:top w:val="none" w:sz="0" w:space="0" w:color="auto"/>
            <w:left w:val="none" w:sz="0" w:space="0" w:color="auto"/>
            <w:bottom w:val="none" w:sz="0" w:space="0" w:color="auto"/>
            <w:right w:val="none" w:sz="0" w:space="0" w:color="auto"/>
          </w:divBdr>
        </w:div>
      </w:divsChild>
    </w:div>
    <w:div w:id="946231128">
      <w:bodyDiv w:val="1"/>
      <w:marLeft w:val="0"/>
      <w:marRight w:val="0"/>
      <w:marTop w:val="0"/>
      <w:marBottom w:val="0"/>
      <w:divBdr>
        <w:top w:val="none" w:sz="0" w:space="0" w:color="auto"/>
        <w:left w:val="none" w:sz="0" w:space="0" w:color="auto"/>
        <w:bottom w:val="none" w:sz="0" w:space="0" w:color="auto"/>
        <w:right w:val="none" w:sz="0" w:space="0" w:color="auto"/>
      </w:divBdr>
    </w:div>
    <w:div w:id="1652826562">
      <w:bodyDiv w:val="1"/>
      <w:marLeft w:val="0"/>
      <w:marRight w:val="0"/>
      <w:marTop w:val="0"/>
      <w:marBottom w:val="0"/>
      <w:divBdr>
        <w:top w:val="none" w:sz="0" w:space="0" w:color="auto"/>
        <w:left w:val="none" w:sz="0" w:space="0" w:color="auto"/>
        <w:bottom w:val="none" w:sz="0" w:space="0" w:color="auto"/>
        <w:right w:val="none" w:sz="0" w:space="0" w:color="auto"/>
      </w:divBdr>
    </w:div>
    <w:div w:id="180893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686</Words>
  <Characters>3709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dc:creator>
  <cp:lastModifiedBy>mam</cp:lastModifiedBy>
  <cp:revision>13</cp:revision>
  <dcterms:created xsi:type="dcterms:W3CDTF">2024-01-09T09:11:00Z</dcterms:created>
  <dcterms:modified xsi:type="dcterms:W3CDTF">2024-01-12T18:14:00Z</dcterms:modified>
</cp:coreProperties>
</file>