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60"/>
        <w:gridCol w:w="4778"/>
      </w:tblGrid>
      <w:tr w:rsidR="00000000">
        <w:tc>
          <w:tcPr>
            <w:tcW w:w="4860" w:type="dxa"/>
            <w:shd w:val="clear" w:color="auto" w:fill="auto"/>
          </w:tcPr>
          <w:p w:rsidR="00000000" w:rsidRDefault="00CF3AD5">
            <w:pPr>
              <w:pStyle w:val="ab"/>
              <w:ind w:right="1411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.75pt" filled="t">
                  <v:fill opacity="0" color2="black"/>
                  <v:textbox inset=".05pt,.05pt,.05pt,.05pt"/>
                </v:shape>
              </w:pict>
            </w:r>
          </w:p>
          <w:p w:rsidR="00000000" w:rsidRDefault="00CF3AD5">
            <w:pPr>
              <w:pStyle w:val="ab"/>
              <w:ind w:right="1411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                </w:t>
            </w:r>
            <w:r w:rsidR="00CF4E97">
              <w:rPr>
                <w:rFonts w:ascii="Calibri" w:hAnsi="Calibri" w:cs="Calibri"/>
                <w:noProof/>
                <w:lang w:eastAsia="el-GR" w:bidi="ar-SA"/>
              </w:rPr>
              <w:drawing>
                <wp:inline distT="0" distB="0" distL="0" distR="0">
                  <wp:extent cx="561975" cy="542925"/>
                  <wp:effectExtent l="1905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F3AD5">
            <w:pPr>
              <w:pStyle w:val="ab"/>
              <w:ind w:left="-340" w:right="1417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ΕΛΛΗΝΙΚΗ ΔΗΜΟΚΡΑΤΙΑ</w:t>
            </w:r>
          </w:p>
          <w:p w:rsidR="00000000" w:rsidRDefault="00CF3AD5">
            <w:pPr>
              <w:pStyle w:val="ab"/>
              <w:ind w:left="-624" w:right="1417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ΝΟΜΟΣ ΕΥΒΟΙΑΣ</w:t>
            </w:r>
          </w:p>
          <w:p w:rsidR="00000000" w:rsidRDefault="00CF3AD5">
            <w:pPr>
              <w:pStyle w:val="ab"/>
              <w:ind w:left="-510" w:right="1417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ΔΗΜΟΣ ΧΑΛΚΙΔΕΩΝ</w:t>
            </w:r>
          </w:p>
          <w:p w:rsidR="00000000" w:rsidRDefault="00CF3AD5">
            <w:pPr>
              <w:pStyle w:val="ab"/>
              <w:ind w:right="531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CF3AD5">
            <w:pPr>
              <w:pStyle w:val="ab"/>
              <w:ind w:right="531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Αυτοτελές Τμήμα Δημάρχου</w:t>
            </w:r>
          </w:p>
          <w:p w:rsidR="00000000" w:rsidRDefault="00CF3AD5">
            <w:pPr>
              <w:pStyle w:val="ab"/>
              <w:ind w:right="531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Ιδιαίτερο Γραφείο</w:t>
            </w:r>
          </w:p>
          <w:p w:rsidR="00000000" w:rsidRDefault="00CF3AD5">
            <w:pPr>
              <w:pStyle w:val="ab"/>
              <w:ind w:right="531"/>
            </w:pPr>
            <w:r>
              <w:rPr>
                <w:rFonts w:ascii="Calibri" w:hAnsi="Calibri" w:cs="Calibri"/>
                <w:sz w:val="22"/>
                <w:szCs w:val="22"/>
              </w:rPr>
              <w:t xml:space="preserve">Ληλαντίων &amp; Μεγασθένους </w:t>
            </w:r>
          </w:p>
          <w:p w:rsidR="00000000" w:rsidRDefault="00CF3AD5">
            <w:pPr>
              <w:pStyle w:val="ab"/>
              <w:ind w:right="531"/>
            </w:pPr>
            <w:r>
              <w:rPr>
                <w:rFonts w:ascii="Calibri" w:hAnsi="Calibri" w:cs="Calibri"/>
                <w:sz w:val="22"/>
                <w:szCs w:val="22"/>
              </w:rPr>
              <w:t>Χαλκίδα 341 00</w:t>
            </w:r>
          </w:p>
          <w:p w:rsidR="00000000" w:rsidRDefault="00CF3AD5">
            <w:pPr>
              <w:pStyle w:val="ab"/>
              <w:ind w:right="531"/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Τηλ: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2221 3 55112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FAX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: 2221035000</w:t>
            </w:r>
          </w:p>
          <w:p w:rsidR="00000000" w:rsidRDefault="00CF3AD5">
            <w:pPr>
              <w:pStyle w:val="ab"/>
              <w:ind w:right="531"/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Email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dimarxos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@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dchalkideon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gr</w:t>
            </w:r>
          </w:p>
        </w:tc>
        <w:tc>
          <w:tcPr>
            <w:tcW w:w="4778" w:type="dxa"/>
            <w:shd w:val="clear" w:color="auto" w:fill="auto"/>
          </w:tcPr>
          <w:p w:rsidR="00000000" w:rsidRDefault="00CF3AD5">
            <w:pPr>
              <w:pStyle w:val="ab"/>
              <w:snapToGrid w:val="0"/>
              <w:rPr>
                <w:rFonts w:ascii="Calibri" w:hAnsi="Calibri" w:cs="Calibri"/>
              </w:rPr>
            </w:pPr>
          </w:p>
          <w:p w:rsidR="00000000" w:rsidRDefault="00CF3AD5">
            <w:pPr>
              <w:pStyle w:val="ab"/>
              <w:ind w:left="2003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CF3AD5">
            <w:pPr>
              <w:pStyle w:val="ab"/>
              <w:ind w:left="2003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Χαλκίδα 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01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2022</w:t>
            </w:r>
          </w:p>
          <w:p w:rsidR="00000000" w:rsidRDefault="00CF3AD5">
            <w:pPr>
              <w:pStyle w:val="ab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0000" w:rsidRDefault="00CF3AD5">
            <w:pPr>
              <w:pStyle w:val="ab"/>
              <w:ind w:left="2003"/>
            </w:pPr>
          </w:p>
          <w:p w:rsidR="00000000" w:rsidRDefault="00CF3AD5">
            <w:pPr>
              <w:pStyle w:val="ab"/>
              <w:ind w:left="2003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CF3AD5">
            <w:pPr>
              <w:pStyle w:val="ab"/>
              <w:ind w:left="166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00000" w:rsidRDefault="00CF3AD5">
      <w:pPr>
        <w:pStyle w:val="a1"/>
        <w:jc w:val="both"/>
      </w:pPr>
    </w:p>
    <w:p w:rsidR="00000000" w:rsidRDefault="00CF3AD5">
      <w:pPr>
        <w:pStyle w:val="a1"/>
        <w:jc w:val="both"/>
      </w:pPr>
      <w:r>
        <w:rPr>
          <w:rFonts w:ascii="Calibri" w:hAnsi="Calibri" w:cs="Calibri"/>
          <w:b/>
          <w:sz w:val="22"/>
          <w:szCs w:val="22"/>
        </w:rPr>
        <w:t xml:space="preserve">ΘΕΜΑ: </w:t>
      </w:r>
      <w:r>
        <w:rPr>
          <w:rFonts w:ascii="Calibri" w:hAnsi="Calibri" w:cs="Calibri"/>
          <w:b/>
          <w:bCs/>
          <w:sz w:val="22"/>
          <w:szCs w:val="22"/>
        </w:rPr>
        <w:t>Απόφαση προσωρινής διακοπής λειτουργίας  όλων των σχολικών μονάδων του Δήμου Χαλκιδέων.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:rsidR="00000000" w:rsidRDefault="00CF3AD5">
      <w:pPr>
        <w:pStyle w:val="a1"/>
        <w:spacing w:line="360" w:lineRule="auto"/>
        <w:jc w:val="center"/>
      </w:pPr>
      <w:r>
        <w:rPr>
          <w:rFonts w:ascii="Calibri" w:hAnsi="Calibri" w:cs="Calibri"/>
          <w:b/>
          <w:sz w:val="22"/>
          <w:szCs w:val="22"/>
        </w:rPr>
        <w:t>Η Δήμαρχος Χαλκιδέων</w:t>
      </w:r>
    </w:p>
    <w:p w:rsidR="00000000" w:rsidRDefault="00CF3AD5">
      <w:pPr>
        <w:pStyle w:val="a1"/>
        <w:jc w:val="both"/>
      </w:pPr>
      <w:r>
        <w:rPr>
          <w:rFonts w:ascii="Calibri" w:hAnsi="Calibri" w:cs="Calibri"/>
          <w:sz w:val="22"/>
          <w:szCs w:val="22"/>
        </w:rPr>
        <w:t>Έχοντας υπόψη:</w:t>
      </w:r>
    </w:p>
    <w:p w:rsidR="00000000" w:rsidRDefault="00CF3AD5">
      <w:pPr>
        <w:pStyle w:val="a1"/>
        <w:spacing w:after="0"/>
        <w:rPr>
          <w:rFonts w:ascii="Calibri" w:hAnsi="Calibri" w:cs="Calibri"/>
        </w:rPr>
      </w:pPr>
    </w:p>
    <w:p w:rsidR="00000000" w:rsidRDefault="00CF3AD5">
      <w:pPr>
        <w:pStyle w:val="a1"/>
        <w:spacing w:after="0"/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  <w:highlight w:val="white"/>
        </w:rPr>
        <w:t>Τις διατάξεις του 58 του Ν.3852/2010 « Νέα Αρχιτεκτονική της Αυτοδιοίκησης και της Αποκεντρωμένης Διοίκησης – Πρόγραμμα Καλλικρ</w:t>
      </w:r>
      <w:r>
        <w:rPr>
          <w:rFonts w:ascii="Calibri" w:hAnsi="Calibri" w:cs="Calibri"/>
          <w:sz w:val="22"/>
          <w:szCs w:val="22"/>
          <w:highlight w:val="white"/>
        </w:rPr>
        <w:t>άτης» (Α΄87).</w:t>
      </w:r>
      <w:r>
        <w:rPr>
          <w:rFonts w:ascii="Calibri" w:hAnsi="Calibri" w:cs="Calibri"/>
          <w:sz w:val="22"/>
          <w:szCs w:val="22"/>
        </w:rPr>
        <w:br/>
        <w:t xml:space="preserve">2. </w:t>
      </w:r>
      <w:r>
        <w:rPr>
          <w:rFonts w:ascii="Calibri" w:hAnsi="Calibri" w:cs="Calibri"/>
          <w:sz w:val="22"/>
          <w:szCs w:val="22"/>
          <w:highlight w:val="white"/>
        </w:rPr>
        <w:t>Τις διατάξεις του άρθρου 75 παρ. 1 του Ν. 3463/2006, όπως τροποποιήθηκε και συμπληρώθηκε με το άρθρο 94 του Ν. 3852/2010 (περ.4, παρ.27).</w:t>
      </w:r>
    </w:p>
    <w:p w:rsidR="00000000" w:rsidRDefault="00CF3AD5">
      <w:pPr>
        <w:pStyle w:val="a1"/>
        <w:spacing w:after="0"/>
      </w:pPr>
      <w:r>
        <w:rPr>
          <w:rFonts w:ascii="Calibri" w:hAnsi="Calibri" w:cs="Calibri"/>
          <w:sz w:val="22"/>
          <w:szCs w:val="22"/>
          <w:highlight w:val="white"/>
        </w:rPr>
        <w:t>3. Το ΠΔ 79/2017 (ΦΕΚ 109/01-08-2017)</w:t>
      </w:r>
    </w:p>
    <w:p w:rsidR="00000000" w:rsidRDefault="00CF3AD5">
      <w:pPr>
        <w:pStyle w:val="a1"/>
        <w:spacing w:after="0"/>
      </w:pPr>
      <w:r>
        <w:rPr>
          <w:rFonts w:ascii="Calibri" w:hAnsi="Calibri" w:cs="Calibri"/>
          <w:sz w:val="22"/>
          <w:szCs w:val="22"/>
          <w:highlight w:val="white"/>
        </w:rPr>
        <w:t xml:space="preserve">4. Το άρθρο 43, του Ν. 4722/2020  </w:t>
      </w:r>
    </w:p>
    <w:p w:rsidR="00000000" w:rsidRDefault="00CF3AD5">
      <w:pPr>
        <w:pStyle w:val="a1"/>
        <w:jc w:val="both"/>
      </w:pP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b/>
          <w:sz w:val="22"/>
          <w:szCs w:val="22"/>
          <w:lang w:val="en-US"/>
        </w:rPr>
        <w:tab/>
        <w:t xml:space="preserve">             ΑΠΟΦΑ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ΣΙΖΕΙ </w:t>
      </w:r>
    </w:p>
    <w:p w:rsidR="00000000" w:rsidRDefault="00CF3AD5">
      <w:pPr>
        <w:pStyle w:val="a1"/>
        <w:jc w:val="both"/>
      </w:pPr>
      <w:r>
        <w:rPr>
          <w:rFonts w:ascii="Calibri" w:hAnsi="Calibri" w:cs="Calibri"/>
          <w:sz w:val="22"/>
          <w:szCs w:val="22"/>
          <w:lang w:val="en-US"/>
        </w:rPr>
        <w:t xml:space="preserve">την προσωρινή διακοπή λειτουργίας των </w:t>
      </w:r>
      <w:r>
        <w:rPr>
          <w:rFonts w:ascii="Calibri" w:hAnsi="Calibri" w:cs="Calibri"/>
          <w:sz w:val="22"/>
          <w:szCs w:val="22"/>
        </w:rPr>
        <w:t>σχολικών μονάδω</w:t>
      </w:r>
      <w:r>
        <w:rPr>
          <w:rFonts w:ascii="Calibri" w:hAnsi="Calibri" w:cs="Calibri"/>
          <w:sz w:val="22"/>
          <w:szCs w:val="22"/>
        </w:rPr>
        <w:t>ν τ</w:t>
      </w:r>
      <w:r>
        <w:rPr>
          <w:rFonts w:ascii="Calibri" w:hAnsi="Calibri" w:cs="Calibri"/>
          <w:sz w:val="22"/>
          <w:szCs w:val="22"/>
          <w:lang w:val="en-US"/>
        </w:rPr>
        <w:t xml:space="preserve">ου </w:t>
      </w:r>
      <w:r>
        <w:rPr>
          <w:rFonts w:ascii="Calibri" w:hAnsi="Calibri" w:cs="Calibri"/>
          <w:sz w:val="22"/>
          <w:szCs w:val="22"/>
          <w:lang w:val="en-US"/>
        </w:rPr>
        <w:t xml:space="preserve">Δήμου </w:t>
      </w:r>
      <w:r>
        <w:rPr>
          <w:rFonts w:ascii="Calibri" w:hAnsi="Calibri" w:cs="Calibri"/>
          <w:sz w:val="22"/>
          <w:szCs w:val="22"/>
          <w:lang w:val="en-US"/>
        </w:rPr>
        <w:t xml:space="preserve">Χαλκιδέων </w:t>
      </w:r>
      <w:r>
        <w:rPr>
          <w:rFonts w:ascii="Calibri" w:hAnsi="Calibri" w:cs="Calibri"/>
          <w:sz w:val="22"/>
          <w:szCs w:val="22"/>
        </w:rPr>
        <w:t>(Νηπιαγωγείων, Δημοτικών, Γυμνασίων, Λυκείων και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των Ειδικών Σχολείων), ό</w:t>
      </w:r>
      <w:r>
        <w:rPr>
          <w:rFonts w:ascii="Calibri" w:hAnsi="Calibri" w:cs="Calibri"/>
          <w:sz w:val="22"/>
          <w:szCs w:val="22"/>
          <w:lang w:val="en-US"/>
        </w:rPr>
        <w:t xml:space="preserve">λων των βαθμίδων, </w:t>
      </w:r>
      <w:r>
        <w:rPr>
          <w:rFonts w:ascii="Calibri" w:hAnsi="Calibri" w:cs="Calibri"/>
          <w:sz w:val="22"/>
          <w:szCs w:val="22"/>
        </w:rPr>
        <w:t xml:space="preserve">καθώς και των Παιδικών Σταθμών </w:t>
      </w:r>
      <w:r>
        <w:rPr>
          <w:rFonts w:ascii="Calibri" w:hAnsi="Calibri" w:cs="Calibri"/>
          <w:sz w:val="22"/>
          <w:szCs w:val="22"/>
          <w:lang w:val="en-US"/>
        </w:rPr>
        <w:t xml:space="preserve">για </w:t>
      </w:r>
      <w:r>
        <w:rPr>
          <w:rFonts w:ascii="Calibri" w:hAnsi="Calibri" w:cs="Calibri"/>
          <w:sz w:val="22"/>
          <w:szCs w:val="22"/>
          <w:lang w:val="en-US"/>
        </w:rPr>
        <w:t xml:space="preserve">δύο </w:t>
      </w:r>
      <w:r>
        <w:rPr>
          <w:rFonts w:ascii="Calibri" w:hAnsi="Calibri" w:cs="Calibri"/>
          <w:sz w:val="22"/>
          <w:szCs w:val="22"/>
          <w:lang w:val="en-US"/>
        </w:rPr>
        <w:t>(</w:t>
      </w:r>
      <w:r>
        <w:rPr>
          <w:rFonts w:ascii="Calibri" w:hAnsi="Calibri" w:cs="Calibri"/>
          <w:sz w:val="22"/>
          <w:szCs w:val="22"/>
          <w:lang w:val="en-US"/>
        </w:rPr>
        <w:t>2</w:t>
      </w:r>
      <w:r>
        <w:rPr>
          <w:rFonts w:ascii="Calibri" w:hAnsi="Calibri" w:cs="Calibri"/>
          <w:sz w:val="22"/>
          <w:szCs w:val="22"/>
          <w:lang w:val="en-US"/>
        </w:rPr>
        <w:t xml:space="preserve">) ημέρες, τη Δευτέρα </w:t>
      </w:r>
      <w:r>
        <w:rPr>
          <w:rFonts w:ascii="Calibri" w:hAnsi="Calibri" w:cs="Calibri"/>
          <w:sz w:val="22"/>
          <w:szCs w:val="22"/>
        </w:rPr>
        <w:t>24</w:t>
      </w:r>
      <w:r>
        <w:rPr>
          <w:rFonts w:ascii="Calibri" w:hAnsi="Calibri" w:cs="Calibri"/>
          <w:sz w:val="22"/>
          <w:szCs w:val="22"/>
          <w:lang w:val="en-US"/>
        </w:rPr>
        <w:t>/</w:t>
      </w:r>
      <w:r>
        <w:rPr>
          <w:rFonts w:ascii="Calibri" w:hAnsi="Calibri" w:cs="Calibri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  <w:lang w:val="en-US"/>
        </w:rPr>
        <w:t>/</w:t>
      </w:r>
      <w:r>
        <w:rPr>
          <w:rFonts w:ascii="Calibri" w:hAnsi="Calibri" w:cs="Calibri"/>
          <w:sz w:val="22"/>
          <w:szCs w:val="22"/>
        </w:rPr>
        <w:t xml:space="preserve">2022 </w:t>
      </w:r>
      <w:r>
        <w:rPr>
          <w:rFonts w:ascii="Calibri" w:hAnsi="Calibri" w:cs="Calibri"/>
          <w:sz w:val="22"/>
          <w:szCs w:val="22"/>
          <w:lang w:val="en-US"/>
        </w:rPr>
        <w:t xml:space="preserve">και την </w:t>
      </w:r>
      <w:r>
        <w:rPr>
          <w:rFonts w:ascii="Calibri" w:hAnsi="Calibri" w:cs="Calibri"/>
          <w:sz w:val="22"/>
          <w:szCs w:val="22"/>
          <w:lang w:val="en-US"/>
        </w:rPr>
        <w:t>Τρ</w:t>
      </w:r>
      <w:r>
        <w:rPr>
          <w:rFonts w:ascii="Calibri" w:hAnsi="Calibri" w:cs="Calibri"/>
          <w:sz w:val="22"/>
          <w:szCs w:val="22"/>
          <w:lang w:val="en-US"/>
        </w:rPr>
        <w:t>ίτη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  <w:lang w:val="en-US"/>
        </w:rPr>
        <w:t>5</w:t>
      </w:r>
      <w:r>
        <w:rPr>
          <w:rFonts w:ascii="Calibri" w:hAnsi="Calibri" w:cs="Calibri"/>
          <w:sz w:val="22"/>
          <w:szCs w:val="22"/>
          <w:lang w:val="en-US"/>
        </w:rPr>
        <w:t>/</w:t>
      </w:r>
      <w:r>
        <w:rPr>
          <w:rFonts w:ascii="Calibri" w:hAnsi="Calibri" w:cs="Calibri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  <w:lang w:val="en-US"/>
        </w:rPr>
        <w:t>/</w:t>
      </w:r>
      <w:r>
        <w:rPr>
          <w:rFonts w:ascii="Calibri" w:hAnsi="Calibri" w:cs="Calibri"/>
          <w:sz w:val="22"/>
          <w:szCs w:val="22"/>
        </w:rPr>
        <w:t>2022</w:t>
      </w:r>
      <w:r>
        <w:rPr>
          <w:rFonts w:ascii="Calibri" w:hAnsi="Calibri" w:cs="Calibri"/>
          <w:sz w:val="22"/>
          <w:szCs w:val="22"/>
          <w:lang w:val="en-US"/>
        </w:rPr>
        <w:t xml:space="preserve">, λόγω των </w:t>
      </w:r>
      <w:r>
        <w:rPr>
          <w:rFonts w:ascii="Calibri" w:hAnsi="Calibri" w:cs="Calibri"/>
          <w:sz w:val="22"/>
          <w:szCs w:val="22"/>
          <w:lang w:val="en-US"/>
        </w:rPr>
        <w:t>χαμηλών θερμοκρασιών, του παγετού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και των χιονοπτώσεων που αναμένονται στον Δήμο Χαλκιδέων, σύμφωνα με τις προβλέψεις της Εθνικής Μετεωρολογικής Υπηρεσίας. </w:t>
      </w:r>
    </w:p>
    <w:p w:rsidR="00000000" w:rsidRDefault="00CF3AD5">
      <w:pPr>
        <w:pStyle w:val="a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</w:p>
    <w:p w:rsidR="00000000" w:rsidRDefault="00CF3AD5">
      <w:pPr>
        <w:pStyle w:val="a1"/>
        <w:spacing w:after="0" w:line="360" w:lineRule="auto"/>
        <w:ind w:left="3444"/>
        <w:jc w:val="center"/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      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>Η ΔΗΜΑΡΧΟΣ ΧΑΛΚΙΔΕΩΝ</w:t>
      </w:r>
    </w:p>
    <w:p w:rsidR="00000000" w:rsidRDefault="00CF3AD5">
      <w:pPr>
        <w:pStyle w:val="a1"/>
        <w:spacing w:after="0" w:line="360" w:lineRule="auto"/>
        <w:ind w:left="3444"/>
        <w:jc w:val="center"/>
        <w:rPr>
          <w:rFonts w:ascii="Calibri" w:hAnsi="Calibri" w:cs="Calibri"/>
          <w:b/>
          <w:sz w:val="22"/>
          <w:szCs w:val="22"/>
        </w:rPr>
      </w:pPr>
    </w:p>
    <w:p w:rsidR="00000000" w:rsidRDefault="00CF3AD5">
      <w:pPr>
        <w:pStyle w:val="a1"/>
        <w:spacing w:after="0" w:line="360" w:lineRule="auto"/>
        <w:ind w:left="3444"/>
        <w:jc w:val="center"/>
      </w:pPr>
      <w:r>
        <w:rPr>
          <w:rFonts w:ascii="Calibri" w:eastAsia="Calibri" w:hAnsi="Calibri" w:cs="Calibri"/>
          <w:b/>
          <w:sz w:val="22"/>
          <w:szCs w:val="22"/>
        </w:rPr>
        <w:t xml:space="preserve">       </w:t>
      </w:r>
      <w:r>
        <w:rPr>
          <w:rFonts w:ascii="Calibri" w:hAnsi="Calibri" w:cs="Calibri"/>
          <w:b/>
          <w:sz w:val="22"/>
          <w:szCs w:val="22"/>
        </w:rPr>
        <w:t xml:space="preserve">ΕΛΕΝΑ Σ. ΒΑΚΑ </w:t>
      </w:r>
    </w:p>
    <w:p w:rsidR="00CF3AD5" w:rsidRDefault="00CF3AD5">
      <w:pPr>
        <w:rPr>
          <w:rFonts w:ascii="Book Antiqua" w:hAnsi="Book Antiqua" w:cs="Book Antiqua"/>
          <w:sz w:val="22"/>
          <w:szCs w:val="22"/>
        </w:rPr>
      </w:pPr>
    </w:p>
    <w:sectPr w:rsidR="00CF3AD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F4E97"/>
    <w:rsid w:val="00CF3AD5"/>
    <w:rsid w:val="00CF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Προεπιλεγμένη γραμματοσειρά1"/>
  </w:style>
  <w:style w:type="paragraph" w:customStyle="1" w:styleId="a0">
    <w:name w:val="Επικεφαλίδα"/>
    <w:basedOn w:val="a"/>
    <w:next w:val="a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pPr>
      <w:suppressLineNumbers/>
    </w:pPr>
  </w:style>
  <w:style w:type="paragraph" w:customStyle="1" w:styleId="1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Παραθέσεις"/>
    <w:basedOn w:val="a"/>
    <w:pPr>
      <w:spacing w:after="283"/>
      <w:ind w:left="567" w:right="567"/>
    </w:pPr>
  </w:style>
  <w:style w:type="paragraph" w:styleId="a9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Επικεφαλίδα πίνακα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2021-02-04T09:01:00Z</cp:lastPrinted>
  <dcterms:created xsi:type="dcterms:W3CDTF">2022-01-23T11:22:00Z</dcterms:created>
  <dcterms:modified xsi:type="dcterms:W3CDTF">2022-01-23T11:22:00Z</dcterms:modified>
</cp:coreProperties>
</file>