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AF6620" w:rsidRPr="006F4770" w:rsidRDefault="00AF6620" w:rsidP="00AF6620">
      <w:pPr>
        <w:spacing w:line="36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6F4770">
        <w:rPr>
          <w:rFonts w:ascii="Times New Roman" w:hAnsi="Times New Roman" w:cs="Times New Roman"/>
          <w:color w:val="002060"/>
          <w:sz w:val="24"/>
          <w:szCs w:val="24"/>
        </w:rPr>
        <w:t>ΔΡΑΣΤΗΡΙΟΤΗΤΕΣ ΣΥΝΑΙΣΘΗΜΑΤΙΚΗΣ ΑΓΩΓΗΣ (2)</w:t>
      </w:r>
    </w:p>
    <w:p w:rsidR="00AF6620" w:rsidRDefault="00AF6620" w:rsidP="00AF66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Σε προηγούμενη ανάρτησή μας μιλήσαμε για το τι πρέπει να αποφεύγουμε να λέμε σε πιθανές συναισθη</w:t>
      </w:r>
      <w:r w:rsidR="00252EC6">
        <w:rPr>
          <w:rFonts w:ascii="Times New Roman" w:hAnsi="Times New Roman" w:cs="Times New Roman"/>
          <w:sz w:val="24"/>
          <w:szCs w:val="24"/>
        </w:rPr>
        <w:t>ματικές εκρήξεις των παιδιών</w:t>
      </w:r>
      <w:r>
        <w:rPr>
          <w:rFonts w:ascii="Times New Roman" w:hAnsi="Times New Roman" w:cs="Times New Roman"/>
          <w:sz w:val="24"/>
          <w:szCs w:val="24"/>
        </w:rPr>
        <w:t>. Παρακάτω ακολουθούν βασικές αρχές της συναισθηματικής αγωγής:</w:t>
      </w:r>
    </w:p>
    <w:p w:rsidR="00AF6620" w:rsidRDefault="00AF6620" w:rsidP="00AF662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620">
        <w:rPr>
          <w:rFonts w:ascii="Times New Roman" w:hAnsi="Times New Roman" w:cs="Times New Roman"/>
          <w:i/>
          <w:sz w:val="24"/>
          <w:szCs w:val="24"/>
          <w:u w:val="single"/>
        </w:rPr>
        <w:t>Προσπάθεια επίγνωσης</w:t>
      </w:r>
      <w:r>
        <w:rPr>
          <w:rFonts w:ascii="Times New Roman" w:hAnsi="Times New Roman" w:cs="Times New Roman"/>
          <w:sz w:val="24"/>
          <w:szCs w:val="24"/>
        </w:rPr>
        <w:t xml:space="preserve"> των συναισθημάτων του παιδιού (αναγνωρίζω τα συναισθήματα του παρατηρώντας αυτά που λέει και κάνει, καθώς και τον λόγο π.χ. που θύμωσε)</w:t>
      </w:r>
    </w:p>
    <w:p w:rsidR="00AF6620" w:rsidRDefault="00AF6620" w:rsidP="00AF662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Εκδήλωση του συναισθήματος </w:t>
      </w:r>
      <w:r>
        <w:rPr>
          <w:rFonts w:ascii="Times New Roman" w:hAnsi="Times New Roman" w:cs="Times New Roman"/>
          <w:sz w:val="24"/>
          <w:szCs w:val="24"/>
        </w:rPr>
        <w:t>(όχι απαγόρευσή του) λέγοντας π.χ. «Καταλαβαίνω ότι αυτό σε δυσκολεύει..», «Βλέπω ότι είσαι θυμωμένος..»</w:t>
      </w:r>
    </w:p>
    <w:p w:rsidR="00AF6620" w:rsidRDefault="00AF6620" w:rsidP="00AF662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Προσεκτική ακρόαση </w:t>
      </w:r>
      <w:r>
        <w:rPr>
          <w:rFonts w:ascii="Times New Roman" w:hAnsi="Times New Roman" w:cs="Times New Roman"/>
          <w:sz w:val="24"/>
          <w:szCs w:val="24"/>
        </w:rPr>
        <w:t>(ακούμε προσεκτικά το παιδί, εστιάζουμε σε αυτό που νιώθει δείχνοντας κατανόηση)</w:t>
      </w:r>
    </w:p>
    <w:p w:rsidR="00AF6620" w:rsidRDefault="00AF6620" w:rsidP="00AF662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Κατανομασία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των συναισθημάτων </w:t>
      </w:r>
      <w:r>
        <w:rPr>
          <w:rFonts w:ascii="Times New Roman" w:hAnsi="Times New Roman" w:cs="Times New Roman"/>
          <w:sz w:val="24"/>
          <w:szCs w:val="24"/>
        </w:rPr>
        <w:t>( «νιώθεις απογοήτευση»</w:t>
      </w:r>
      <w:r w:rsidR="00252EC6">
        <w:rPr>
          <w:rFonts w:ascii="Times New Roman" w:hAnsi="Times New Roman" w:cs="Times New Roman"/>
          <w:sz w:val="24"/>
          <w:szCs w:val="24"/>
        </w:rPr>
        <w:t>, «φαίνεσαι απογοητευμένος, θυμω</w:t>
      </w:r>
      <w:r>
        <w:rPr>
          <w:rFonts w:ascii="Times New Roman" w:hAnsi="Times New Roman" w:cs="Times New Roman"/>
          <w:sz w:val="24"/>
          <w:szCs w:val="24"/>
        </w:rPr>
        <w:t>μένος κ.τ.λ.», χωρίς να ρωτάμε αλλά τα λέμε ως διαπίστωση). Το να ονομάζω τα συναισθήματα έχει από μόνο του ηρεμιστικό χαρακτήρα!</w:t>
      </w:r>
    </w:p>
    <w:p w:rsidR="00AF6620" w:rsidRDefault="00AF6620" w:rsidP="00AF662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Όρια και εναλλακτικές </w:t>
      </w:r>
      <w:r>
        <w:rPr>
          <w:rFonts w:ascii="Times New Roman" w:hAnsi="Times New Roman" w:cs="Times New Roman"/>
          <w:sz w:val="24"/>
          <w:szCs w:val="24"/>
        </w:rPr>
        <w:t>(π.χ. «Είσαι θυμωμένος καταλαβαίνω, αλλά δεν μπορείς να χτυπάς. Θέλεις να βρούμε μαζί κάτι άλλο;» , «Ποια λύση θεωρείς καλύτερη; Τι πιστεύει ότι θα γίνει; Από πότε θα το εφαρμόσεις; Ωραία σε μια εβδομάδα θα το ξανασυζητήσουμε να δούμε εάν απέδωσε. Δεν απέδωσε η λύση… τι άλλο θα μπορούσες να δοκιμάσεις;»)</w:t>
      </w:r>
    </w:p>
    <w:p w:rsidR="00AF6620" w:rsidRPr="00AF6620" w:rsidRDefault="00AF6620" w:rsidP="00AF66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ΔΕΧΟΜΑΣΤΕ ΟΛΑ ΤΑ ΣΥΝΑΙΣΘΗΜΑΤΑ ΟΧΙ ΟΜΩΣ …. ΟΛΕΣ ΤΙΣ ΣΥΜΠΕΡΙΦΟΡΕΣ!</w:t>
      </w:r>
    </w:p>
    <w:p w:rsidR="00AF6620" w:rsidRDefault="00AF6620" w:rsidP="00AF6620">
      <w:pPr>
        <w:spacing w:line="360" w:lineRule="auto"/>
        <w:jc w:val="both"/>
      </w:pPr>
    </w:p>
    <w:p w:rsidR="00AF6620" w:rsidRPr="00AF6620" w:rsidRDefault="00AF6620" w:rsidP="00AF6620">
      <w:pPr>
        <w:spacing w:line="360" w:lineRule="auto"/>
        <w:rPr>
          <w:b/>
        </w:rPr>
      </w:pPr>
      <w:r w:rsidRPr="00AF6620">
        <w:rPr>
          <w:b/>
        </w:rPr>
        <w:t>Οι προτάσεις μας για αυτή την εβδομάδα:</w:t>
      </w:r>
    </w:p>
    <w:p w:rsidR="00FE63C5" w:rsidRPr="00AF6620" w:rsidRDefault="00AF6620" w:rsidP="00AF6620">
      <w:pPr>
        <w:spacing w:line="360" w:lineRule="auto"/>
      </w:pPr>
      <w:r>
        <w:t xml:space="preserve"> Πατήστε για ένα βίντεο που μιλά στα παιδιά για τον </w:t>
      </w:r>
      <w:proofErr w:type="spellStart"/>
      <w:r>
        <w:t>κορωνοϊό</w:t>
      </w:r>
      <w:proofErr w:type="spellEnd"/>
      <w:r>
        <w:t xml:space="preserve">: </w:t>
      </w:r>
      <w:hyperlink r:id="rId5" w:history="1">
        <w:r w:rsidR="00B856A6" w:rsidRPr="00385C62">
          <w:rPr>
            <w:rStyle w:val="-"/>
          </w:rPr>
          <w:t>https://thriveglobal.gr/arthra/vinteo-o-aimilios-milaei-sta-paidia-gia-ton-koronoio/</w:t>
        </w:r>
      </w:hyperlink>
    </w:p>
    <w:p w:rsidR="006F4770" w:rsidRDefault="00AF6620" w:rsidP="00AF6620">
      <w:pPr>
        <w:spacing w:line="360" w:lineRule="auto"/>
      </w:pPr>
      <w:r>
        <w:t xml:space="preserve">… και για ένα ενδιαφέρον βίντεο διαχείρισης θυμού </w:t>
      </w:r>
      <w:hyperlink r:id="rId6" w:history="1">
        <w:r>
          <w:rPr>
            <w:rStyle w:val="-"/>
          </w:rPr>
          <w:t>https://www.youtube.com/watch?v=k_7t_kjmyUg</w:t>
        </w:r>
      </w:hyperlink>
    </w:p>
    <w:p w:rsidR="006F4770" w:rsidRPr="006F4770" w:rsidRDefault="006F4770" w:rsidP="006F4770">
      <w:pPr>
        <w:jc w:val="right"/>
        <w:rPr>
          <w:i/>
        </w:rPr>
      </w:pPr>
      <w:r w:rsidRPr="006F4770">
        <w:rPr>
          <w:i/>
        </w:rPr>
        <w:t>Από την Κοινωνική λειτουργό και την Ψυχολόγο του σχολείου (ΕΔΕΑΥ)</w:t>
      </w:r>
    </w:p>
    <w:sectPr w:rsidR="006F4770" w:rsidRPr="006F4770" w:rsidSect="00FE63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53CC5"/>
    <w:multiLevelType w:val="hybridMultilevel"/>
    <w:tmpl w:val="12E683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compat/>
  <w:rsids>
    <w:rsidRoot w:val="00B856A6"/>
    <w:rsid w:val="00011F24"/>
    <w:rsid w:val="00252EC6"/>
    <w:rsid w:val="006B7D07"/>
    <w:rsid w:val="006F4770"/>
    <w:rsid w:val="00AF6620"/>
    <w:rsid w:val="00B856A6"/>
    <w:rsid w:val="00F024EB"/>
    <w:rsid w:val="00F40557"/>
    <w:rsid w:val="00FE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856A6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AF6620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AF66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_7t_kjmyUg" TargetMode="External"/><Relationship Id="rId5" Type="http://schemas.openxmlformats.org/officeDocument/2006/relationships/hyperlink" Target="https://thriveglobal.gr/arthra/vinteo-o-aimilios-milaei-sta-paidia-gia-ton-koronoi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2020-04-07T06:05:00Z</dcterms:created>
  <dcterms:modified xsi:type="dcterms:W3CDTF">2020-04-07T06:05:00Z</dcterms:modified>
</cp:coreProperties>
</file>