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57D" w:rsidRDefault="00AB057D" w:rsidP="00AB057D">
      <w:pPr>
        <w:autoSpaceDE w:val="0"/>
        <w:autoSpaceDN w:val="0"/>
        <w:adjustRightInd w:val="0"/>
        <w:spacing w:after="0" w:line="240" w:lineRule="auto"/>
        <w:rPr>
          <w:rFonts w:ascii="Calibri-Bold" w:hAnsi="Calibri-Bold" w:cs="Calibri-Bold"/>
          <w:b/>
          <w:bCs/>
        </w:rPr>
      </w:pPr>
      <w:bookmarkStart w:id="0" w:name="_GoBack"/>
      <w:bookmarkEnd w:id="0"/>
      <w:r>
        <w:rPr>
          <w:rFonts w:ascii="Calibri-Bold" w:hAnsi="Calibri-Bold" w:cs="Calibri-Bold"/>
          <w:b/>
          <w:bCs/>
        </w:rPr>
        <w:t>ΘΕΜΑ: «Γνωστοποίηση δημοσίευσης Υπουργικής Απόφασης»</w:t>
      </w:r>
    </w:p>
    <w:p w:rsidR="00AB057D" w:rsidRDefault="00AB057D" w:rsidP="00AB057D">
      <w:pPr>
        <w:autoSpaceDE w:val="0"/>
        <w:autoSpaceDN w:val="0"/>
        <w:adjustRightInd w:val="0"/>
        <w:spacing w:after="0" w:line="240" w:lineRule="auto"/>
        <w:rPr>
          <w:rFonts w:ascii="Calibri-Bold" w:hAnsi="Calibri-Bold" w:cs="Calibri-Bold"/>
          <w:b/>
          <w:bCs/>
        </w:rPr>
      </w:pPr>
    </w:p>
    <w:p w:rsidR="00AB057D" w:rsidRDefault="00AB057D" w:rsidP="00AB057D">
      <w:pPr>
        <w:autoSpaceDE w:val="0"/>
        <w:autoSpaceDN w:val="0"/>
        <w:adjustRightInd w:val="0"/>
        <w:spacing w:after="0" w:line="240" w:lineRule="auto"/>
        <w:rPr>
          <w:rFonts w:ascii="Calibri" w:hAnsi="Calibri" w:cs="Calibri"/>
        </w:rPr>
      </w:pPr>
      <w:r>
        <w:rPr>
          <w:rFonts w:ascii="Calibri" w:hAnsi="Calibri" w:cs="Calibri"/>
        </w:rPr>
        <w:t xml:space="preserve">Σας ενημερώνουμε ότι δημοσιεύθηκε η με αριθ. </w:t>
      </w:r>
      <w:proofErr w:type="spellStart"/>
      <w:r>
        <w:rPr>
          <w:rFonts w:ascii="Calibri" w:hAnsi="Calibri" w:cs="Calibri"/>
        </w:rPr>
        <w:t>πρωτ</w:t>
      </w:r>
      <w:proofErr w:type="spellEnd"/>
      <w:r>
        <w:rPr>
          <w:rFonts w:ascii="Calibri" w:hAnsi="Calibri" w:cs="Calibri"/>
        </w:rPr>
        <w:t xml:space="preserve">. 217785/Δ1/18-12-2018 Υπουργική Απόφαση με θέμα: </w:t>
      </w:r>
    </w:p>
    <w:p w:rsidR="00AB057D" w:rsidRDefault="00AB057D" w:rsidP="00AB057D">
      <w:pPr>
        <w:autoSpaceDE w:val="0"/>
        <w:autoSpaceDN w:val="0"/>
        <w:adjustRightInd w:val="0"/>
        <w:spacing w:after="0" w:line="240" w:lineRule="auto"/>
        <w:rPr>
          <w:rFonts w:ascii="Calibri" w:hAnsi="Calibri" w:cs="Calibri"/>
        </w:rPr>
      </w:pPr>
      <w:r>
        <w:rPr>
          <w:rFonts w:ascii="Calibri" w:hAnsi="Calibri" w:cs="Calibri"/>
        </w:rPr>
        <w:t>«</w:t>
      </w:r>
      <w:r>
        <w:rPr>
          <w:rFonts w:ascii="Calibri-Bold" w:hAnsi="Calibri-Bold" w:cs="Calibri-Bold"/>
          <w:b/>
          <w:bCs/>
        </w:rPr>
        <w:t xml:space="preserve">Παραμονή των διδακτικών βιβλίων στο Δημοτικό Σχολείο για τουλάχιστον δύο (2) Σαββατοκύριακα το μήνα» </w:t>
      </w:r>
      <w:r>
        <w:rPr>
          <w:rFonts w:ascii="Calibri" w:hAnsi="Calibri" w:cs="Calibri"/>
        </w:rPr>
        <w:t>(ΦΕΚ 6014/τ.Β΄/31-12-2018 και ΦΕΚ 56/τ.Β΄/21-01-2019).</w:t>
      </w:r>
    </w:p>
    <w:p w:rsidR="00AB057D" w:rsidRDefault="00AB057D" w:rsidP="00AB057D">
      <w:pPr>
        <w:autoSpaceDE w:val="0"/>
        <w:autoSpaceDN w:val="0"/>
        <w:adjustRightInd w:val="0"/>
        <w:spacing w:after="0" w:line="240" w:lineRule="auto"/>
        <w:rPr>
          <w:rFonts w:ascii="Calibri" w:hAnsi="Calibri" w:cs="Calibri"/>
        </w:rPr>
      </w:pPr>
    </w:p>
    <w:p w:rsidR="00210ADE" w:rsidRPr="00AB057D" w:rsidRDefault="00AB057D" w:rsidP="00AB057D">
      <w:pPr>
        <w:autoSpaceDE w:val="0"/>
        <w:autoSpaceDN w:val="0"/>
        <w:adjustRightInd w:val="0"/>
        <w:spacing w:after="0" w:line="240" w:lineRule="auto"/>
        <w:rPr>
          <w:sz w:val="28"/>
          <w:szCs w:val="28"/>
        </w:rPr>
      </w:pPr>
      <w:r w:rsidRPr="00AB057D">
        <w:rPr>
          <w:rFonts w:ascii="Calibri" w:hAnsi="Calibri" w:cs="Calibri"/>
          <w:sz w:val="28"/>
          <w:szCs w:val="28"/>
        </w:rPr>
        <w:t xml:space="preserve">Επισημαίνεται, ότι η δράση υλοποιείται τουλάχιστον δύο (2) φορές τον μήνα για όλους τους μήνες του διδακτικού έτους και η καθιέρωση της παραμονής των διδακτικών βιβλίων στο σχολείο, δεν αποτελεί μια συμβολική παρέμβαση, αλλά επιδιώκεται οι μαθητές και οι μαθήτριες να μην ασχολούνται με την προετοιμασία μαθημάτων κατά τη διάρκεια αυτών των Σαββατοκύριακων. Ως εκ τούτου σε καμία περίπτωση δεν ανατίθενται εργασίες και δεν προγραμματίζονται επαναληπτικές </w:t>
      </w:r>
      <w:proofErr w:type="spellStart"/>
      <w:r w:rsidRPr="00AB057D">
        <w:rPr>
          <w:rFonts w:ascii="Calibri" w:hAnsi="Calibri" w:cs="Calibri"/>
          <w:sz w:val="28"/>
          <w:szCs w:val="28"/>
        </w:rPr>
        <w:t>εμπεδωτικές</w:t>
      </w:r>
      <w:proofErr w:type="spellEnd"/>
      <w:r w:rsidRPr="00AB057D">
        <w:rPr>
          <w:rFonts w:ascii="Calibri" w:hAnsi="Calibri" w:cs="Calibri"/>
          <w:sz w:val="28"/>
          <w:szCs w:val="28"/>
        </w:rPr>
        <w:t xml:space="preserve"> δοκιμασίες για τη Δευτέρα μετά το Σαββατοκύριακο υλοποίησης της δράσης.</w:t>
      </w:r>
    </w:p>
    <w:sectPr w:rsidR="00210ADE" w:rsidRPr="00AB05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Bold">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7D"/>
    <w:rsid w:val="00210ADE"/>
    <w:rsid w:val="00AB057D"/>
    <w:rsid w:val="00F171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719</Characters>
  <Application>Microsoft Office Word</Application>
  <DocSecurity>0</DocSecurity>
  <Lines>5</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6th Elementary</dc:creator>
  <cp:lastModifiedBy>6th Elementary</cp:lastModifiedBy>
  <cp:revision>2</cp:revision>
  <dcterms:created xsi:type="dcterms:W3CDTF">2019-02-22T11:13:00Z</dcterms:created>
  <dcterms:modified xsi:type="dcterms:W3CDTF">2019-02-22T11:13:00Z</dcterms:modified>
</cp:coreProperties>
</file>