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2ABE1" w14:textId="77777777" w:rsidR="00F54F4D" w:rsidRPr="00F54F4D" w:rsidRDefault="00F54F4D" w:rsidP="00F54F4D">
      <w:pPr>
        <w:spacing w:before="0" w:after="0"/>
        <w:ind w:left="141" w:hanging="141"/>
        <w:jc w:val="both"/>
        <w:rPr>
          <w:rFonts w:cstheme="minorHAnsi"/>
          <w:sz w:val="28"/>
          <w:szCs w:val="28"/>
        </w:rPr>
      </w:pPr>
      <w:r w:rsidRPr="00F54F4D">
        <w:rPr>
          <w:b/>
          <w:sz w:val="28"/>
          <w:szCs w:val="28"/>
        </w:rPr>
        <w:t xml:space="preserve">Ε. 4: </w:t>
      </w:r>
      <w:r w:rsidRPr="00F54F4D">
        <w:rPr>
          <w:rFonts w:cstheme="minorHAnsi"/>
          <w:sz w:val="28"/>
          <w:szCs w:val="28"/>
        </w:rPr>
        <w:t xml:space="preserve">Σε μια τράπεζα χρησιμοποιείται αυτόματο ηλεκτρονικό μηχάνημα που το χειρίζονται οι πελάτες, οι ταμίες και ο διευθυντής της τράπεζας. Κάθε ένας από τους χειριστές του μηχανήματος έχει δικαιώματα χρήσης συγκεκριμένων πλήκτρων του πληκτρολογίου. </w:t>
      </w:r>
    </w:p>
    <w:p w14:paraId="2A98A9FC" w14:textId="77777777" w:rsidR="00F54F4D" w:rsidRPr="00F54F4D" w:rsidRDefault="00F54F4D" w:rsidP="00F54F4D">
      <w:pPr>
        <w:pStyle w:val="a3"/>
        <w:spacing w:after="0"/>
        <w:ind w:left="141"/>
        <w:jc w:val="both"/>
        <w:rPr>
          <w:rFonts w:cstheme="minorHAnsi"/>
          <w:sz w:val="28"/>
          <w:szCs w:val="28"/>
        </w:rPr>
      </w:pPr>
      <w:r w:rsidRPr="00F54F4D">
        <w:rPr>
          <w:rFonts w:cstheme="minorHAnsi"/>
          <w:sz w:val="28"/>
          <w:szCs w:val="28"/>
        </w:rPr>
        <w:t>Ο πελάτης το «</w:t>
      </w:r>
      <w:r w:rsidRPr="00F54F4D">
        <w:rPr>
          <w:rFonts w:cstheme="minorHAnsi"/>
          <w:b/>
          <w:sz w:val="28"/>
          <w:szCs w:val="28"/>
        </w:rPr>
        <w:t>Π</w:t>
      </w:r>
      <w:r w:rsidRPr="00F54F4D">
        <w:rPr>
          <w:rFonts w:cstheme="minorHAnsi"/>
          <w:sz w:val="28"/>
          <w:szCs w:val="28"/>
        </w:rPr>
        <w:t>», οι ταμίες το «</w:t>
      </w:r>
      <w:r w:rsidRPr="00F54F4D">
        <w:rPr>
          <w:rFonts w:cstheme="minorHAnsi"/>
          <w:b/>
          <w:sz w:val="28"/>
          <w:szCs w:val="28"/>
        </w:rPr>
        <w:t>1</w:t>
      </w:r>
      <w:r w:rsidRPr="00F54F4D">
        <w:rPr>
          <w:rFonts w:cstheme="minorHAnsi"/>
          <w:sz w:val="28"/>
          <w:szCs w:val="28"/>
        </w:rPr>
        <w:t>» ή το «</w:t>
      </w:r>
      <w:r w:rsidRPr="00F54F4D">
        <w:rPr>
          <w:rFonts w:cstheme="minorHAnsi"/>
          <w:b/>
          <w:sz w:val="28"/>
          <w:szCs w:val="28"/>
        </w:rPr>
        <w:t>2</w:t>
      </w:r>
      <w:r w:rsidRPr="00F54F4D">
        <w:rPr>
          <w:rFonts w:cstheme="minorHAnsi"/>
          <w:sz w:val="28"/>
          <w:szCs w:val="28"/>
        </w:rPr>
        <w:t>» ή το «</w:t>
      </w:r>
      <w:r w:rsidRPr="00F54F4D">
        <w:rPr>
          <w:rFonts w:cstheme="minorHAnsi"/>
          <w:b/>
          <w:sz w:val="28"/>
          <w:szCs w:val="28"/>
        </w:rPr>
        <w:t>3</w:t>
      </w:r>
      <w:r w:rsidRPr="00F54F4D">
        <w:rPr>
          <w:rFonts w:cstheme="minorHAnsi"/>
          <w:sz w:val="28"/>
          <w:szCs w:val="28"/>
        </w:rPr>
        <w:t>» ή το «</w:t>
      </w:r>
      <w:r w:rsidRPr="00F54F4D">
        <w:rPr>
          <w:rFonts w:cstheme="minorHAnsi"/>
          <w:b/>
          <w:sz w:val="28"/>
          <w:szCs w:val="28"/>
        </w:rPr>
        <w:t>4</w:t>
      </w:r>
      <w:r w:rsidRPr="00F54F4D">
        <w:rPr>
          <w:rFonts w:cstheme="minorHAnsi"/>
          <w:sz w:val="28"/>
          <w:szCs w:val="28"/>
        </w:rPr>
        <w:t>» αναλόγως της θέσης του ταμείου που εργάζονται και ο διευθυντής το πλήκτρο «</w:t>
      </w:r>
      <w:r w:rsidRPr="00F54F4D">
        <w:rPr>
          <w:rFonts w:cstheme="minorHAnsi"/>
          <w:b/>
          <w:sz w:val="28"/>
          <w:szCs w:val="28"/>
        </w:rPr>
        <w:t>Δ</w:t>
      </w:r>
      <w:r w:rsidRPr="00F54F4D">
        <w:rPr>
          <w:rFonts w:cstheme="minorHAnsi"/>
          <w:sz w:val="28"/>
          <w:szCs w:val="28"/>
        </w:rPr>
        <w:t>».</w:t>
      </w:r>
      <w:r w:rsidRPr="00F54F4D">
        <w:rPr>
          <w:sz w:val="28"/>
          <w:szCs w:val="28"/>
        </w:rPr>
        <w:t xml:space="preserve"> </w:t>
      </w:r>
      <w:r w:rsidRPr="00F54F4D">
        <w:rPr>
          <w:rFonts w:cstheme="minorHAnsi"/>
          <w:sz w:val="28"/>
          <w:szCs w:val="28"/>
        </w:rPr>
        <w:t>Κατά την είσοδό του, ο κάθε πελάτης πατάει το πλήκτρο «</w:t>
      </w:r>
      <w:r w:rsidRPr="00F54F4D">
        <w:rPr>
          <w:rFonts w:cstheme="minorHAnsi"/>
          <w:b/>
          <w:sz w:val="28"/>
          <w:szCs w:val="28"/>
        </w:rPr>
        <w:t>Π</w:t>
      </w:r>
      <w:r w:rsidRPr="00F54F4D">
        <w:rPr>
          <w:rFonts w:cstheme="minorHAnsi"/>
          <w:sz w:val="28"/>
          <w:szCs w:val="28"/>
        </w:rPr>
        <w:t xml:space="preserve">» και εκτυπώνεται ένα χαρτί, στο οποίο αναγράφεται το νούμερο που έχει στην ουρά από την αρχή της ημέρας. </w:t>
      </w:r>
    </w:p>
    <w:p w14:paraId="3DBDFAD2" w14:textId="77777777" w:rsidR="00F54F4D" w:rsidRPr="00F54F4D" w:rsidRDefault="00F54F4D" w:rsidP="00F54F4D">
      <w:pPr>
        <w:pStyle w:val="a3"/>
        <w:spacing w:after="0"/>
        <w:ind w:left="141"/>
        <w:jc w:val="both"/>
        <w:rPr>
          <w:rFonts w:cstheme="minorHAnsi"/>
          <w:sz w:val="28"/>
          <w:szCs w:val="28"/>
        </w:rPr>
      </w:pPr>
      <w:r w:rsidRPr="00F54F4D">
        <w:rPr>
          <w:rFonts w:cstheme="minorHAnsi"/>
          <w:sz w:val="28"/>
          <w:szCs w:val="28"/>
        </w:rPr>
        <w:t>Η τράπεζα έχει 4 ταμεία, όπου όταν ο ταμίας εξυπηρετεί έναν πελάτη, πατάει το νούμερο του ταμείου του, «</w:t>
      </w:r>
      <w:r w:rsidRPr="00F54F4D">
        <w:rPr>
          <w:rFonts w:cstheme="minorHAnsi"/>
          <w:b/>
          <w:sz w:val="28"/>
          <w:szCs w:val="28"/>
        </w:rPr>
        <w:t>1</w:t>
      </w:r>
      <w:r w:rsidRPr="00F54F4D">
        <w:rPr>
          <w:rFonts w:cstheme="minorHAnsi"/>
          <w:sz w:val="28"/>
          <w:szCs w:val="28"/>
        </w:rPr>
        <w:t>» ή «</w:t>
      </w:r>
      <w:r w:rsidRPr="00F54F4D">
        <w:rPr>
          <w:rFonts w:cstheme="minorHAnsi"/>
          <w:b/>
          <w:sz w:val="28"/>
          <w:szCs w:val="28"/>
        </w:rPr>
        <w:t>2</w:t>
      </w:r>
      <w:r w:rsidRPr="00F54F4D">
        <w:rPr>
          <w:rFonts w:cstheme="minorHAnsi"/>
          <w:sz w:val="28"/>
          <w:szCs w:val="28"/>
        </w:rPr>
        <w:t>» ή «</w:t>
      </w:r>
      <w:r w:rsidRPr="00F54F4D">
        <w:rPr>
          <w:rFonts w:cstheme="minorHAnsi"/>
          <w:b/>
          <w:sz w:val="28"/>
          <w:szCs w:val="28"/>
        </w:rPr>
        <w:t>3</w:t>
      </w:r>
      <w:r w:rsidRPr="00F54F4D">
        <w:rPr>
          <w:rFonts w:cstheme="minorHAnsi"/>
          <w:sz w:val="28"/>
          <w:szCs w:val="28"/>
        </w:rPr>
        <w:t>» ή «</w:t>
      </w:r>
      <w:r w:rsidRPr="00F54F4D">
        <w:rPr>
          <w:rFonts w:cstheme="minorHAnsi"/>
          <w:b/>
          <w:sz w:val="28"/>
          <w:szCs w:val="28"/>
        </w:rPr>
        <w:t>4</w:t>
      </w:r>
      <w:r w:rsidRPr="00F54F4D">
        <w:rPr>
          <w:rFonts w:cstheme="minorHAnsi"/>
          <w:sz w:val="28"/>
          <w:szCs w:val="28"/>
        </w:rPr>
        <w:t xml:space="preserve">». </w:t>
      </w:r>
    </w:p>
    <w:p w14:paraId="3C4C0EB3" w14:textId="77777777" w:rsidR="00F54F4D" w:rsidRPr="00F54F4D" w:rsidRDefault="00F54F4D" w:rsidP="00F54F4D">
      <w:pPr>
        <w:pStyle w:val="a3"/>
        <w:spacing w:after="0"/>
        <w:ind w:left="141"/>
        <w:jc w:val="both"/>
        <w:rPr>
          <w:rFonts w:cstheme="minorHAnsi"/>
          <w:sz w:val="28"/>
          <w:szCs w:val="28"/>
        </w:rPr>
      </w:pPr>
      <w:r w:rsidRPr="00F54F4D">
        <w:rPr>
          <w:rFonts w:cstheme="minorHAnsi"/>
          <w:sz w:val="28"/>
          <w:szCs w:val="28"/>
        </w:rPr>
        <w:t>Ο διευθυντής της τράπεζας, πατώντας το κουμπί «</w:t>
      </w:r>
      <w:r w:rsidRPr="00F54F4D">
        <w:rPr>
          <w:rFonts w:cstheme="minorHAnsi"/>
          <w:b/>
          <w:sz w:val="28"/>
          <w:szCs w:val="28"/>
        </w:rPr>
        <w:t>Δ</w:t>
      </w:r>
      <w:r w:rsidRPr="00F54F4D">
        <w:rPr>
          <w:rFonts w:cstheme="minorHAnsi"/>
          <w:sz w:val="28"/>
          <w:szCs w:val="28"/>
        </w:rPr>
        <w:t xml:space="preserve">», σταματά τη διαδικασία εξυπηρέτησης των πελατών και μπορεί να δει το σύνολο των πελατών που έχουν ήδη εξυπηρετηθεί από το κάθε ταμείο. Ο μέγιστος αριθμός πελατών που μπορεί να εξυπηρετήσει η τράπεζα είναι 1.000 πελάτες. </w:t>
      </w:r>
    </w:p>
    <w:p w14:paraId="4CDCBCA6" w14:textId="77777777" w:rsidR="00F54F4D" w:rsidRPr="00F54F4D" w:rsidRDefault="00F54F4D" w:rsidP="00F54F4D">
      <w:pPr>
        <w:pStyle w:val="a3"/>
        <w:spacing w:after="0"/>
        <w:ind w:left="141"/>
        <w:jc w:val="both"/>
        <w:rPr>
          <w:rFonts w:cstheme="minorHAnsi"/>
          <w:sz w:val="28"/>
          <w:szCs w:val="28"/>
        </w:rPr>
      </w:pPr>
      <w:r w:rsidRPr="00F54F4D">
        <w:rPr>
          <w:rFonts w:cstheme="minorHAnsi"/>
          <w:sz w:val="28"/>
          <w:szCs w:val="28"/>
        </w:rPr>
        <w:t>Λαμβάνοντας υπόψη ότι ο πρώτος πελάτης εξυπηρετείται πρώτος και ο τελευταίος εξυπηρετείται τελευταίος, να αναπτύξετε πρόγραμμα σε ΓΛΩΣΣΑ, όπου:</w:t>
      </w:r>
    </w:p>
    <w:p w14:paraId="4B3DFB0E" w14:textId="77777777" w:rsidR="00F54F4D" w:rsidRPr="00F54F4D" w:rsidRDefault="00F54F4D" w:rsidP="00F54F4D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F54F4D">
        <w:rPr>
          <w:rFonts w:cstheme="minorHAnsi"/>
          <w:sz w:val="28"/>
          <w:szCs w:val="28"/>
        </w:rPr>
        <w:t xml:space="preserve">Να υπάρχει μενού επιλογής: </w:t>
      </w:r>
    </w:p>
    <w:p w14:paraId="23D51E41" w14:textId="77777777" w:rsidR="00F54F4D" w:rsidRPr="00F54F4D" w:rsidRDefault="00F54F4D" w:rsidP="00F54F4D">
      <w:pPr>
        <w:pStyle w:val="a3"/>
        <w:spacing w:after="0"/>
        <w:ind w:left="2160"/>
        <w:jc w:val="both"/>
        <w:rPr>
          <w:rFonts w:cstheme="minorHAnsi"/>
          <w:sz w:val="28"/>
          <w:szCs w:val="28"/>
        </w:rPr>
      </w:pPr>
      <w:r w:rsidRPr="00F54F4D">
        <w:rPr>
          <w:rFonts w:cstheme="minorHAnsi"/>
          <w:b/>
          <w:sz w:val="28"/>
          <w:szCs w:val="28"/>
        </w:rPr>
        <w:t>Π.</w:t>
      </w:r>
      <w:r w:rsidRPr="00F54F4D">
        <w:rPr>
          <w:rFonts w:cstheme="minorHAnsi"/>
          <w:sz w:val="28"/>
          <w:szCs w:val="28"/>
        </w:rPr>
        <w:t xml:space="preserve"> Πελάτης </w:t>
      </w:r>
      <w:r w:rsidRPr="00F54F4D">
        <w:rPr>
          <w:rFonts w:cstheme="minorHAnsi"/>
          <w:sz w:val="28"/>
          <w:szCs w:val="28"/>
        </w:rPr>
        <w:tab/>
      </w:r>
      <w:r w:rsidRPr="00F54F4D">
        <w:rPr>
          <w:rFonts w:cstheme="minorHAnsi"/>
          <w:b/>
          <w:sz w:val="28"/>
          <w:szCs w:val="28"/>
        </w:rPr>
        <w:t>Τ.</w:t>
      </w:r>
      <w:r w:rsidRPr="00F54F4D">
        <w:rPr>
          <w:rFonts w:cstheme="minorHAnsi"/>
          <w:sz w:val="28"/>
          <w:szCs w:val="28"/>
        </w:rPr>
        <w:t xml:space="preserve"> Ταμίας </w:t>
      </w:r>
      <w:r w:rsidRPr="00F54F4D">
        <w:rPr>
          <w:rFonts w:cstheme="minorHAnsi"/>
          <w:sz w:val="28"/>
          <w:szCs w:val="28"/>
        </w:rPr>
        <w:tab/>
      </w:r>
      <w:r w:rsidRPr="00F54F4D">
        <w:rPr>
          <w:rFonts w:cstheme="minorHAnsi"/>
          <w:b/>
          <w:sz w:val="28"/>
          <w:szCs w:val="28"/>
        </w:rPr>
        <w:t>Δ.</w:t>
      </w:r>
      <w:r w:rsidRPr="00F54F4D">
        <w:rPr>
          <w:rFonts w:cstheme="minorHAnsi"/>
          <w:sz w:val="28"/>
          <w:szCs w:val="28"/>
        </w:rPr>
        <w:t xml:space="preserve"> Διευθυντής</w:t>
      </w:r>
    </w:p>
    <w:p w14:paraId="41F6791B" w14:textId="77777777" w:rsidR="00F54F4D" w:rsidRPr="00F54F4D" w:rsidRDefault="00F54F4D" w:rsidP="00F54F4D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F54F4D">
        <w:rPr>
          <w:rFonts w:cstheme="minorHAnsi"/>
          <w:sz w:val="28"/>
          <w:szCs w:val="28"/>
        </w:rPr>
        <w:t xml:space="preserve">Στην περίπτωση που επιλεχθεί από το μενού το </w:t>
      </w:r>
      <w:r w:rsidRPr="00F54F4D">
        <w:rPr>
          <w:rFonts w:cstheme="minorHAnsi"/>
          <w:b/>
          <w:sz w:val="28"/>
          <w:szCs w:val="28"/>
        </w:rPr>
        <w:t xml:space="preserve">Π. </w:t>
      </w:r>
      <w:r w:rsidRPr="00F54F4D">
        <w:rPr>
          <w:rFonts w:cstheme="minorHAnsi"/>
          <w:sz w:val="28"/>
          <w:szCs w:val="28"/>
          <w:u w:val="single"/>
        </w:rPr>
        <w:t>Πελάτης</w:t>
      </w:r>
      <w:r w:rsidRPr="00F54F4D">
        <w:rPr>
          <w:rFonts w:cstheme="minorHAnsi"/>
          <w:sz w:val="28"/>
          <w:szCs w:val="28"/>
        </w:rPr>
        <w:t>, το πρόγραμμα εκτυπώνει το νούμερο που έχει στην ουρά (από την αρχή της ημέρας).</w:t>
      </w:r>
    </w:p>
    <w:p w14:paraId="2790E451" w14:textId="77777777" w:rsidR="00F54F4D" w:rsidRPr="00F54F4D" w:rsidRDefault="00F54F4D" w:rsidP="00F54F4D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F54F4D">
        <w:rPr>
          <w:rFonts w:cstheme="minorHAnsi"/>
          <w:sz w:val="28"/>
          <w:szCs w:val="28"/>
        </w:rPr>
        <w:t xml:space="preserve">Στην περίπτωση που επιλεχθεί από το μενού το </w:t>
      </w:r>
      <w:r w:rsidRPr="00F54F4D">
        <w:rPr>
          <w:rFonts w:cstheme="minorHAnsi"/>
          <w:b/>
          <w:sz w:val="28"/>
          <w:szCs w:val="28"/>
        </w:rPr>
        <w:t xml:space="preserve">Τ. </w:t>
      </w:r>
      <w:r w:rsidRPr="00F54F4D">
        <w:rPr>
          <w:rFonts w:cstheme="minorHAnsi"/>
          <w:sz w:val="28"/>
          <w:szCs w:val="28"/>
          <w:u w:val="single"/>
        </w:rPr>
        <w:t>Ταμίας,</w:t>
      </w:r>
      <w:r w:rsidRPr="00F54F4D">
        <w:rPr>
          <w:rFonts w:cstheme="minorHAnsi"/>
          <w:sz w:val="28"/>
          <w:szCs w:val="28"/>
        </w:rPr>
        <w:t xml:space="preserve"> ο/η αρμόδιος/-α υπάλληλος επιλέγει το νούμερο του ταμείου που του/της αντιστοιχεί: «</w:t>
      </w:r>
      <w:r w:rsidRPr="00F54F4D">
        <w:rPr>
          <w:rFonts w:cstheme="minorHAnsi"/>
          <w:b/>
          <w:sz w:val="28"/>
          <w:szCs w:val="28"/>
        </w:rPr>
        <w:t>1</w:t>
      </w:r>
      <w:r w:rsidRPr="00F54F4D">
        <w:rPr>
          <w:rFonts w:cstheme="minorHAnsi"/>
          <w:sz w:val="28"/>
          <w:szCs w:val="28"/>
        </w:rPr>
        <w:t>» ή «</w:t>
      </w:r>
      <w:r w:rsidRPr="00F54F4D">
        <w:rPr>
          <w:rFonts w:cstheme="minorHAnsi"/>
          <w:b/>
          <w:sz w:val="28"/>
          <w:szCs w:val="28"/>
        </w:rPr>
        <w:t>2</w:t>
      </w:r>
      <w:r w:rsidRPr="00F54F4D">
        <w:rPr>
          <w:rFonts w:cstheme="minorHAnsi"/>
          <w:sz w:val="28"/>
          <w:szCs w:val="28"/>
        </w:rPr>
        <w:t>» ή «</w:t>
      </w:r>
      <w:r w:rsidRPr="00F54F4D">
        <w:rPr>
          <w:rFonts w:cstheme="minorHAnsi"/>
          <w:b/>
          <w:sz w:val="28"/>
          <w:szCs w:val="28"/>
        </w:rPr>
        <w:t>3</w:t>
      </w:r>
      <w:r w:rsidRPr="00F54F4D">
        <w:rPr>
          <w:rFonts w:cstheme="minorHAnsi"/>
          <w:sz w:val="28"/>
          <w:szCs w:val="28"/>
        </w:rPr>
        <w:t>» ή «</w:t>
      </w:r>
      <w:r w:rsidRPr="00F54F4D">
        <w:rPr>
          <w:rFonts w:cstheme="minorHAnsi"/>
          <w:b/>
          <w:sz w:val="28"/>
          <w:szCs w:val="28"/>
        </w:rPr>
        <w:t>4</w:t>
      </w:r>
      <w:r w:rsidRPr="00F54F4D">
        <w:rPr>
          <w:rFonts w:cstheme="minorHAnsi"/>
          <w:sz w:val="28"/>
          <w:szCs w:val="28"/>
        </w:rPr>
        <w:t>» και ο πελάτης διαγράφεται από την ουρά.</w:t>
      </w:r>
    </w:p>
    <w:p w14:paraId="7C93B34A" w14:textId="77777777" w:rsidR="00F54F4D" w:rsidRPr="00F54F4D" w:rsidRDefault="00F54F4D" w:rsidP="00F54F4D">
      <w:pPr>
        <w:pStyle w:val="a3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F54F4D">
        <w:rPr>
          <w:rFonts w:cstheme="minorHAnsi"/>
          <w:sz w:val="28"/>
          <w:szCs w:val="28"/>
        </w:rPr>
        <w:t xml:space="preserve">Στην περίπτωση που επιλεχθεί από το μενού το </w:t>
      </w:r>
      <w:r w:rsidRPr="00F54F4D">
        <w:rPr>
          <w:rFonts w:cstheme="minorHAnsi"/>
          <w:b/>
          <w:sz w:val="28"/>
          <w:szCs w:val="28"/>
        </w:rPr>
        <w:t xml:space="preserve">Δ. </w:t>
      </w:r>
      <w:r w:rsidRPr="00F54F4D">
        <w:rPr>
          <w:rFonts w:cstheme="minorHAnsi"/>
          <w:sz w:val="28"/>
          <w:szCs w:val="28"/>
          <w:u w:val="single"/>
        </w:rPr>
        <w:t>Διευθυντής,</w:t>
      </w:r>
      <w:r w:rsidRPr="00F54F4D">
        <w:rPr>
          <w:rFonts w:cstheme="minorHAnsi"/>
          <w:sz w:val="28"/>
          <w:szCs w:val="28"/>
        </w:rPr>
        <w:t xml:space="preserve"> σταματά η διαδικασία εξυπηρέτησης και το πρόγραμμα τυπώνει το νούμερο του ταμείου που εξυπηρέτησε τους περισσότερους πελάτες. </w:t>
      </w:r>
    </w:p>
    <w:p w14:paraId="18D75F0F" w14:textId="4952231B" w:rsidR="001320A1" w:rsidRPr="00F54F4D" w:rsidRDefault="00F54F4D" w:rsidP="00F54F4D">
      <w:pPr>
        <w:rPr>
          <w:sz w:val="28"/>
          <w:szCs w:val="28"/>
        </w:rPr>
      </w:pPr>
      <w:r w:rsidRPr="00F54F4D">
        <w:rPr>
          <w:rFonts w:cstheme="minorHAnsi"/>
          <w:sz w:val="28"/>
          <w:szCs w:val="28"/>
        </w:rPr>
        <w:t>Στο πρόγραμμα να γίνεται έλεγχος των δεδομένων εισόδου.</w:t>
      </w:r>
    </w:p>
    <w:sectPr w:rsidR="001320A1" w:rsidRPr="00F54F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106BE"/>
    <w:multiLevelType w:val="hybridMultilevel"/>
    <w:tmpl w:val="92461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F4D"/>
    <w:rsid w:val="001320A1"/>
    <w:rsid w:val="00BB44F0"/>
    <w:rsid w:val="00F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1D4C"/>
  <w15:chartTrackingRefBased/>
  <w15:docId w15:val="{4504D6AE-47E1-4BCE-AB2C-6FEA042D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emp_Βασικό"/>
    <w:qFormat/>
    <w:rsid w:val="00F54F4D"/>
    <w:pPr>
      <w:spacing w:before="120" w:after="120" w:line="276" w:lineRule="auto"/>
      <w:contextualSpacing/>
    </w:pPr>
    <w:rPr>
      <w:rFonts w:eastAsia="Times New Roman" w:cs="Times New Roman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F54F4D"/>
    <w:pPr>
      <w:spacing w:after="200"/>
      <w:ind w:left="720"/>
    </w:pPr>
    <w:rPr>
      <w:rFonts w:eastAsiaTheme="minorHAnsi" w:cstheme="minorBidi"/>
      <w:szCs w:val="22"/>
      <w:lang w:eastAsia="en-US"/>
    </w:rPr>
  </w:style>
  <w:style w:type="character" w:customStyle="1" w:styleId="Char">
    <w:name w:val="Παράγραφος λίστας Char"/>
    <w:basedOn w:val="a0"/>
    <w:link w:val="a3"/>
    <w:uiPriority w:val="34"/>
    <w:rsid w:val="00F54F4D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gkok65 gkok65</dc:creator>
  <cp:keywords/>
  <dc:description/>
  <cp:lastModifiedBy>gkok65 gkok65</cp:lastModifiedBy>
  <cp:revision>1</cp:revision>
  <dcterms:created xsi:type="dcterms:W3CDTF">2020-04-02T12:03:00Z</dcterms:created>
  <dcterms:modified xsi:type="dcterms:W3CDTF">2020-04-02T12:05:00Z</dcterms:modified>
</cp:coreProperties>
</file>