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B8" w:rsidRPr="001117B8" w:rsidRDefault="001117B8" w:rsidP="00344C97">
      <w:pPr>
        <w:ind w:left="-426" w:right="-341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1117B8">
        <w:rPr>
          <w:b/>
          <w:sz w:val="36"/>
          <w:szCs w:val="36"/>
          <w:u w:val="single"/>
        </w:rPr>
        <w:t>ΘΡΗΣΚΕΥΤΙΚΑ</w:t>
      </w:r>
    </w:p>
    <w:p w:rsidR="001117B8" w:rsidRPr="001117B8" w:rsidRDefault="001117B8" w:rsidP="00344C97">
      <w:pPr>
        <w:ind w:left="-426" w:right="-341"/>
        <w:jc w:val="center"/>
        <w:rPr>
          <w:b/>
          <w:sz w:val="36"/>
          <w:szCs w:val="36"/>
          <w:u w:val="single"/>
        </w:rPr>
      </w:pPr>
      <w:r w:rsidRPr="001117B8">
        <w:rPr>
          <w:b/>
          <w:sz w:val="36"/>
          <w:szCs w:val="36"/>
          <w:u w:val="single"/>
        </w:rPr>
        <w:t>ΤΑΞΗ Β</w:t>
      </w:r>
    </w:p>
    <w:p w:rsidR="001117B8" w:rsidRPr="001117B8" w:rsidRDefault="001117B8" w:rsidP="00344C97">
      <w:pPr>
        <w:ind w:left="-426" w:right="-341"/>
        <w:jc w:val="center"/>
        <w:rPr>
          <w:sz w:val="24"/>
          <w:szCs w:val="24"/>
        </w:rPr>
      </w:pPr>
      <w:r w:rsidRPr="001117B8">
        <w:rPr>
          <w:b/>
          <w:i/>
          <w:sz w:val="24"/>
          <w:szCs w:val="24"/>
        </w:rPr>
        <w:t>Αγαπητά μου παιδιά, σας εύχομαι καλή δύναμη και υγεία σε εσάς και τις οικογένειές σας. Σας στέλνω επαναληπτικό υλι</w:t>
      </w:r>
      <w:r w:rsidR="00344C97">
        <w:rPr>
          <w:b/>
          <w:i/>
          <w:sz w:val="24"/>
          <w:szCs w:val="24"/>
        </w:rPr>
        <w:t>κό για να ασχοληθείτε έως τις 14</w:t>
      </w:r>
      <w:r w:rsidR="001D4E02">
        <w:rPr>
          <w:b/>
          <w:i/>
          <w:sz w:val="24"/>
          <w:szCs w:val="24"/>
        </w:rPr>
        <w:t xml:space="preserve"> Απριλίου</w:t>
      </w:r>
      <w:r w:rsidRPr="001117B8">
        <w:rPr>
          <w:b/>
          <w:i/>
          <w:sz w:val="24"/>
          <w:szCs w:val="24"/>
        </w:rPr>
        <w:t xml:space="preserve">. Περιμένω τις απαντήσεις σας στο </w:t>
      </w:r>
      <w:r w:rsidRPr="001117B8">
        <w:rPr>
          <w:b/>
          <w:i/>
          <w:sz w:val="24"/>
          <w:szCs w:val="24"/>
          <w:lang w:val="en-US"/>
        </w:rPr>
        <w:t>mail</w:t>
      </w:r>
      <w:r w:rsidRPr="001117B8">
        <w:rPr>
          <w:b/>
          <w:i/>
          <w:sz w:val="24"/>
          <w:szCs w:val="24"/>
        </w:rPr>
        <w:t xml:space="preserve"> μου:</w:t>
      </w:r>
      <w:r>
        <w:rPr>
          <w:sz w:val="24"/>
          <w:szCs w:val="24"/>
        </w:rPr>
        <w:t xml:space="preserve"> </w:t>
      </w:r>
      <w:hyperlink r:id="rId4" w:history="1">
        <w:r w:rsidRPr="001E4687">
          <w:rPr>
            <w:rStyle w:val="-"/>
            <w:sz w:val="24"/>
            <w:szCs w:val="24"/>
            <w:lang w:val="en-US"/>
          </w:rPr>
          <w:t>aikotsialou</w:t>
        </w:r>
        <w:r w:rsidRPr="001117B8">
          <w:rPr>
            <w:rStyle w:val="-"/>
            <w:sz w:val="24"/>
            <w:szCs w:val="24"/>
          </w:rPr>
          <w:t>@</w:t>
        </w:r>
        <w:r w:rsidRPr="001E4687">
          <w:rPr>
            <w:rStyle w:val="-"/>
            <w:sz w:val="24"/>
            <w:szCs w:val="24"/>
            <w:lang w:val="en-US"/>
          </w:rPr>
          <w:t>gmail</w:t>
        </w:r>
        <w:r w:rsidRPr="001117B8">
          <w:rPr>
            <w:rStyle w:val="-"/>
            <w:sz w:val="24"/>
            <w:szCs w:val="24"/>
          </w:rPr>
          <w:t>.</w:t>
        </w:r>
        <w:r w:rsidRPr="001E4687">
          <w:rPr>
            <w:rStyle w:val="-"/>
            <w:sz w:val="24"/>
            <w:szCs w:val="24"/>
            <w:lang w:val="en-US"/>
          </w:rPr>
          <w:t>com</w:t>
        </w:r>
      </w:hyperlink>
    </w:p>
    <w:p w:rsidR="001117B8" w:rsidRPr="001117B8" w:rsidRDefault="00344C97" w:rsidP="00344C97">
      <w:pPr>
        <w:ind w:left="-426" w:right="-341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1117B8" w:rsidRPr="001117B8">
        <w:rPr>
          <w:b/>
          <w:sz w:val="24"/>
          <w:szCs w:val="24"/>
          <w:u w:val="single"/>
          <w:vertAlign w:val="superscript"/>
        </w:rPr>
        <w:t>ο</w:t>
      </w:r>
      <w:r w:rsidR="001117B8" w:rsidRPr="001117B8">
        <w:rPr>
          <w:b/>
          <w:sz w:val="24"/>
          <w:szCs w:val="24"/>
          <w:u w:val="single"/>
        </w:rPr>
        <w:t xml:space="preserve"> ΕΠΑΝΑΛΗΠΤΙΚΟ ΦΥΛΛΟ ΕΡΓΑΣΙΑΣ</w:t>
      </w:r>
    </w:p>
    <w:p w:rsidR="00390F81" w:rsidRDefault="001117B8" w:rsidP="00344C97">
      <w:pPr>
        <w:ind w:left="-426" w:right="-341"/>
        <w:jc w:val="center"/>
        <w:rPr>
          <w:b/>
          <w:sz w:val="24"/>
          <w:szCs w:val="24"/>
          <w:u w:val="single"/>
        </w:rPr>
      </w:pPr>
      <w:r w:rsidRPr="001117B8">
        <w:rPr>
          <w:b/>
          <w:sz w:val="24"/>
          <w:szCs w:val="24"/>
          <w:u w:val="single"/>
        </w:rPr>
        <w:t xml:space="preserve">ΔΙΔΑΚΤΙΚΕΣ ΕΝΟΤΗΤΕΣ: </w:t>
      </w:r>
      <w:r w:rsidR="00344C97">
        <w:rPr>
          <w:b/>
          <w:sz w:val="24"/>
          <w:szCs w:val="24"/>
          <w:u w:val="single"/>
        </w:rPr>
        <w:t>ΣΥΓΧΩΡΗΣΗ, ΕΤΕΡΟΤΗΤΑ</w:t>
      </w:r>
    </w:p>
    <w:p w:rsidR="00344C97" w:rsidRDefault="00344C97" w:rsidP="00344C97">
      <w:pPr>
        <w:spacing w:before="240"/>
        <w:ind w:left="-426" w:right="-3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Θα ερωτήσει κάποιος. Για ποιον μετανάστη μιλάμε; Για τον κάθε μετανάστη, και τον καλό και τον κακό. Για τον άνθρωπο και όπως διαμορφώθηκε μέσα στις συνθήκες της ζωής που έζησε. Ο καθένας είναι πρώτα άνθρωπος, μέτοχος της κοινής των ανθρώπων φύσεως. Ο καθένας είναι ένα πρόσωπο μοναδικό και ανεπανάληπτο. Ο κάθε άνθρωπος για το Θεό είναι μοναδικός. </w:t>
      </w:r>
      <w:r>
        <w:rPr>
          <w:rFonts w:cstheme="minorHAnsi"/>
          <w:sz w:val="24"/>
          <w:szCs w:val="24"/>
        </w:rPr>
        <w:t>[…]</w:t>
      </w:r>
    </w:p>
    <w:p w:rsidR="001A2FEE" w:rsidRPr="001A2FEE" w:rsidRDefault="001A2FEE" w:rsidP="00344C97">
      <w:pPr>
        <w:spacing w:before="240"/>
        <w:ind w:left="-426" w:right="-341"/>
        <w:jc w:val="both"/>
        <w:rPr>
          <w:b/>
          <w:sz w:val="24"/>
          <w:szCs w:val="24"/>
        </w:rPr>
      </w:pPr>
      <w:r w:rsidRPr="001A2FEE">
        <w:rPr>
          <w:b/>
          <w:sz w:val="24"/>
          <w:szCs w:val="24"/>
        </w:rPr>
        <w:t>Αφού μελετήσετε το παραπάνω κε</w:t>
      </w:r>
      <w:r w:rsidR="00344C97">
        <w:rPr>
          <w:b/>
          <w:sz w:val="24"/>
          <w:szCs w:val="24"/>
        </w:rPr>
        <w:t>ίμενο να απαντήσετε</w:t>
      </w:r>
      <w:r w:rsidRPr="001A2FEE">
        <w:rPr>
          <w:b/>
          <w:sz w:val="24"/>
          <w:szCs w:val="24"/>
        </w:rPr>
        <w:t>:</w:t>
      </w:r>
    </w:p>
    <w:p w:rsidR="001A2FEE" w:rsidRPr="00344C97" w:rsidRDefault="001A2FEE" w:rsidP="00344C97">
      <w:pPr>
        <w:spacing w:after="0"/>
        <w:ind w:left="-426" w:right="-341"/>
        <w:jc w:val="both"/>
        <w:rPr>
          <w:sz w:val="24"/>
          <w:szCs w:val="24"/>
        </w:rPr>
      </w:pPr>
      <w:r w:rsidRPr="001A2FEE">
        <w:rPr>
          <w:b/>
          <w:sz w:val="24"/>
          <w:szCs w:val="24"/>
          <w:u w:val="single"/>
        </w:rPr>
        <w:t>α)</w:t>
      </w:r>
      <w:r>
        <w:rPr>
          <w:sz w:val="24"/>
          <w:szCs w:val="24"/>
        </w:rPr>
        <w:t xml:space="preserve"> </w:t>
      </w:r>
      <w:r w:rsidR="00344C97">
        <w:rPr>
          <w:sz w:val="24"/>
          <w:szCs w:val="24"/>
        </w:rPr>
        <w:t>Ποια είναι τα αίτια της περιθωριοποίησης λόγω θρησκευτικής ή άλλης ετερότητας;</w:t>
      </w:r>
    </w:p>
    <w:p w:rsidR="001A2FEE" w:rsidRDefault="001A2FEE" w:rsidP="00344C97">
      <w:pPr>
        <w:spacing w:after="0"/>
        <w:ind w:left="-426" w:right="-341"/>
        <w:jc w:val="both"/>
        <w:rPr>
          <w:sz w:val="24"/>
          <w:szCs w:val="24"/>
        </w:rPr>
      </w:pPr>
      <w:r w:rsidRPr="001A2FEE">
        <w:rPr>
          <w:b/>
          <w:sz w:val="24"/>
          <w:szCs w:val="24"/>
          <w:u w:val="single"/>
        </w:rPr>
        <w:t>β)</w:t>
      </w:r>
      <w:r>
        <w:rPr>
          <w:sz w:val="24"/>
          <w:szCs w:val="24"/>
        </w:rPr>
        <w:t xml:space="preserve"> Ποι</w:t>
      </w:r>
      <w:r w:rsidR="00344C97">
        <w:rPr>
          <w:sz w:val="24"/>
          <w:szCs w:val="24"/>
        </w:rPr>
        <w:t>α πρέπει να είναι η στάση του χριστιανού απέναντι στην ετερότητα;</w:t>
      </w:r>
    </w:p>
    <w:p w:rsidR="001A2FEE" w:rsidRDefault="001A2FEE" w:rsidP="00344C97">
      <w:pPr>
        <w:spacing w:after="0"/>
        <w:ind w:left="-426" w:right="-341"/>
        <w:jc w:val="right"/>
        <w:rPr>
          <w:i/>
          <w:sz w:val="24"/>
          <w:szCs w:val="24"/>
        </w:rPr>
      </w:pPr>
      <w:r w:rsidRPr="001A2FEE">
        <w:rPr>
          <w:i/>
          <w:sz w:val="24"/>
          <w:szCs w:val="24"/>
        </w:rPr>
        <w:t xml:space="preserve">(Βοηθητικό υλικό: </w:t>
      </w:r>
      <w:r w:rsidR="00344C97">
        <w:rPr>
          <w:i/>
          <w:sz w:val="24"/>
          <w:szCs w:val="24"/>
        </w:rPr>
        <w:t>σελ. 191 – 201)</w:t>
      </w:r>
    </w:p>
    <w:p w:rsidR="00344C97" w:rsidRDefault="00344C97" w:rsidP="00344C97">
      <w:pPr>
        <w:spacing w:after="0"/>
        <w:ind w:left="-426" w:right="-341"/>
        <w:jc w:val="right"/>
        <w:rPr>
          <w:i/>
          <w:sz w:val="24"/>
          <w:szCs w:val="24"/>
        </w:rPr>
      </w:pPr>
    </w:p>
    <w:p w:rsidR="00344C97" w:rsidRPr="00344C97" w:rsidRDefault="00344C97" w:rsidP="00344C97">
      <w:pPr>
        <w:spacing w:after="0"/>
        <w:ind w:left="-426" w:right="-341"/>
        <w:jc w:val="center"/>
        <w:rPr>
          <w:sz w:val="72"/>
          <w:szCs w:val="72"/>
        </w:rPr>
      </w:pPr>
      <w:r w:rsidRPr="00344C97">
        <w:rPr>
          <w:sz w:val="72"/>
          <w:szCs w:val="72"/>
        </w:rPr>
        <w:t>Καλό Πάσχα!</w:t>
      </w:r>
    </w:p>
    <w:sectPr w:rsidR="00344C97" w:rsidRPr="00344C97" w:rsidSect="001117B8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B8"/>
    <w:rsid w:val="001117B8"/>
    <w:rsid w:val="001A2FEE"/>
    <w:rsid w:val="001D4E02"/>
    <w:rsid w:val="00344C97"/>
    <w:rsid w:val="00390F81"/>
    <w:rsid w:val="003C227B"/>
    <w:rsid w:val="005B2AA5"/>
    <w:rsid w:val="005C5470"/>
    <w:rsid w:val="0064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6EB9D-9979-43FA-BFB8-387081D2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1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kotsialou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Νικολάκης</dc:creator>
  <cp:lastModifiedBy>ΦΩΤΟΠΟΥΛΟΥ ΑΡΕΤΗ</cp:lastModifiedBy>
  <cp:revision>2</cp:revision>
  <dcterms:created xsi:type="dcterms:W3CDTF">2020-04-06T13:00:00Z</dcterms:created>
  <dcterms:modified xsi:type="dcterms:W3CDTF">2020-04-06T13:00:00Z</dcterms:modified>
</cp:coreProperties>
</file>