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16" w:rsidRDefault="00794A16" w:rsidP="00794A16">
      <w:pPr>
        <w:ind w:left="360"/>
      </w:pPr>
      <w:bookmarkStart w:id="0" w:name="_GoBack"/>
      <w:bookmarkEnd w:id="0"/>
      <w:r>
        <w:t>Μαρία Μαμπλέκου, Δήμητρα Καπόγλου, Δήμητρα Μωραΐτη, Μαρίνα Καρανικόλα, Χρύσανθος Μανδελενάκης, Μιχαλάτος Νάσος</w:t>
      </w:r>
    </w:p>
    <w:p w:rsidR="00E958AC" w:rsidRPr="00562509" w:rsidRDefault="009C6813" w:rsidP="00562509">
      <w:pPr>
        <w:jc w:val="center"/>
        <w:rPr>
          <w:b/>
          <w:i/>
          <w:sz w:val="28"/>
          <w:szCs w:val="28"/>
        </w:rPr>
      </w:pPr>
      <w:r w:rsidRPr="00562509">
        <w:rPr>
          <w:b/>
          <w:i/>
          <w:sz w:val="28"/>
          <w:szCs w:val="28"/>
        </w:rPr>
        <w:t>Επιτάφιος</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Ι</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Γιε μου, σπλάχνο των σπλάχνων μου, καρδούλα της καρδιάς μου,</w:t>
      </w:r>
      <w:r w:rsidRPr="00677C9A">
        <w:rPr>
          <w:rFonts w:ascii="Times New Roman" w:eastAsia="Times New Roman" w:hAnsi="Times New Roman" w:cs="Times New Roman"/>
          <w:sz w:val="24"/>
          <w:szCs w:val="24"/>
          <w:lang w:eastAsia="el-GR"/>
        </w:rPr>
        <w:br/>
        <w:t>Πουλάκι της φτωχειάς αυλής, ανθέ της ερημιάς μου,</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Πώς κλείσαν τα ματάκια σου και δε θωρείς που κλαίω</w:t>
      </w:r>
      <w:r w:rsidRPr="00677C9A">
        <w:rPr>
          <w:rFonts w:ascii="Times New Roman" w:eastAsia="Times New Roman" w:hAnsi="Times New Roman" w:cs="Times New Roman"/>
          <w:sz w:val="24"/>
          <w:szCs w:val="24"/>
          <w:lang w:eastAsia="el-GR"/>
        </w:rPr>
        <w:br/>
        <w:t>Και δε σαλεύεις, δε γροικάς τα που πικρά σου λέω;</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Γιόκα μου, εσύ που γιάτρευες κάθε παράπονό μου,</w:t>
      </w:r>
      <w:r w:rsidRPr="00677C9A">
        <w:rPr>
          <w:rFonts w:ascii="Times New Roman" w:eastAsia="Times New Roman" w:hAnsi="Times New Roman" w:cs="Times New Roman"/>
          <w:sz w:val="24"/>
          <w:szCs w:val="24"/>
          <w:lang w:eastAsia="el-GR"/>
        </w:rPr>
        <w:br/>
        <w:t>που μάντευες τι πέρναγε κάτου απ’ το τσίνορό μου,</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Τώρα δε με παρηγοράς και δε μου βγάζεις άχνα</w:t>
      </w:r>
      <w:r w:rsidRPr="00677C9A">
        <w:rPr>
          <w:rFonts w:ascii="Times New Roman" w:eastAsia="Times New Roman" w:hAnsi="Times New Roman" w:cs="Times New Roman"/>
          <w:sz w:val="24"/>
          <w:szCs w:val="24"/>
          <w:lang w:eastAsia="el-GR"/>
        </w:rPr>
        <w:br/>
        <w:t>και δε μαντεύεις τις πληγές που τρώνε μου τα σπλάχνα;</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Πουλί μου, εσύ που μούφερνες νεράκι στην παλάμη</w:t>
      </w:r>
      <w:r w:rsidRPr="00677C9A">
        <w:rPr>
          <w:rFonts w:ascii="Times New Roman" w:eastAsia="Times New Roman" w:hAnsi="Times New Roman" w:cs="Times New Roman"/>
          <w:sz w:val="24"/>
          <w:szCs w:val="24"/>
          <w:lang w:eastAsia="el-GR"/>
        </w:rPr>
        <w:br/>
        <w:t>πως δε θωρείς που δέρνουμαι και τρέμω σαν καλάμι;</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Στη στράτα εδώ καταμεσίς τ’ άσπρα μαλλιά μου λύνω</w:t>
      </w:r>
      <w:r w:rsidRPr="00677C9A">
        <w:rPr>
          <w:rFonts w:ascii="Times New Roman" w:eastAsia="Times New Roman" w:hAnsi="Times New Roman" w:cs="Times New Roman"/>
          <w:sz w:val="24"/>
          <w:szCs w:val="24"/>
          <w:lang w:eastAsia="el-GR"/>
        </w:rPr>
        <w:br/>
        <w:t>και σου σκεπάζω της μορφής το μαραμένο κρίνο.</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Φιλώ το παγωμένο σου χειλάκι που σωπαίνει</w:t>
      </w:r>
      <w:r w:rsidRPr="00677C9A">
        <w:rPr>
          <w:rFonts w:ascii="Times New Roman" w:eastAsia="Times New Roman" w:hAnsi="Times New Roman" w:cs="Times New Roman"/>
          <w:sz w:val="24"/>
          <w:szCs w:val="24"/>
          <w:lang w:eastAsia="el-GR"/>
        </w:rPr>
        <w:br/>
        <w:t>κ’ είναι σα να μου θύμωσε και σφαλιγμένο μένει.</w:t>
      </w:r>
    </w:p>
    <w:p w:rsidR="009C6813"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Δε μου μιλείς κ’ η δόλια εγώ τον κόρφο, δες, ανοίγω</w:t>
      </w:r>
      <w:r w:rsidRPr="00677C9A">
        <w:rPr>
          <w:rFonts w:ascii="Times New Roman" w:eastAsia="Times New Roman" w:hAnsi="Times New Roman" w:cs="Times New Roman"/>
          <w:sz w:val="24"/>
          <w:szCs w:val="24"/>
          <w:lang w:eastAsia="el-GR"/>
        </w:rPr>
        <w:br/>
        <w:t>και στα βυζιά που βύζαξες τα νύχια, γιε μου, μπήγω.</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ΙΙ</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Με τα χεράκια σου τα δυο, τα χιλιοχαϊδεμένα,</w:t>
      </w:r>
      <w:r w:rsidRPr="00677C9A">
        <w:rPr>
          <w:rFonts w:ascii="Times New Roman" w:eastAsia="Times New Roman" w:hAnsi="Times New Roman" w:cs="Times New Roman"/>
          <w:sz w:val="24"/>
          <w:szCs w:val="24"/>
          <w:lang w:eastAsia="el-GR"/>
        </w:rPr>
        <w:br/>
        <w:t>όλη τη γης αγκάλιαζα κι όλ’ είτανε για μένα.</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Νιότη απ’ τη νιότη σου έπαιρνα κι ακόμη αχνογελούσα,</w:t>
      </w:r>
      <w:r w:rsidRPr="00677C9A">
        <w:rPr>
          <w:rFonts w:ascii="Times New Roman" w:eastAsia="Times New Roman" w:hAnsi="Times New Roman" w:cs="Times New Roman"/>
          <w:sz w:val="24"/>
          <w:szCs w:val="24"/>
          <w:lang w:eastAsia="el-GR"/>
        </w:rPr>
        <w:br/>
        <w:t>τα γερατειά δεν τρόμαζα, το θάνατο αψηφούσα.</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Και τώρα πού θα κρατηθώ, πού θα σταθώ, πού θάμπω,</w:t>
      </w:r>
      <w:r w:rsidRPr="00677C9A">
        <w:rPr>
          <w:rFonts w:ascii="Times New Roman" w:eastAsia="Times New Roman" w:hAnsi="Times New Roman" w:cs="Times New Roman"/>
          <w:sz w:val="24"/>
          <w:szCs w:val="24"/>
          <w:lang w:eastAsia="el-GR"/>
        </w:rPr>
        <w:br/>
        <w:t>που απόμεινα ξερό δεντρί σε χιονισμένο κάμπο;</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ΙΙΙ</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lastRenderedPageBreak/>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Χείλι μου μοσκομύριστο που ως λάλαγες ανθίζαν</w:t>
      </w:r>
      <w:r w:rsidRPr="00677C9A">
        <w:rPr>
          <w:rFonts w:ascii="Times New Roman" w:eastAsia="Times New Roman" w:hAnsi="Times New Roman" w:cs="Times New Roman"/>
          <w:sz w:val="24"/>
          <w:szCs w:val="24"/>
          <w:lang w:eastAsia="el-GR"/>
        </w:rPr>
        <w:br/>
        <w:t>λιθάρια και ξερόδεντρα κι αηδόνια φτερουγίζαν,</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Στήθεια πλατιά σαν τα στρωτά φτερούγια της τρυγόνας</w:t>
      </w:r>
      <w:r w:rsidRPr="00677C9A">
        <w:rPr>
          <w:rFonts w:ascii="Times New Roman" w:eastAsia="Times New Roman" w:hAnsi="Times New Roman" w:cs="Times New Roman"/>
          <w:sz w:val="24"/>
          <w:szCs w:val="24"/>
          <w:lang w:eastAsia="el-GR"/>
        </w:rPr>
        <w:br/>
        <w:t>που πάνωθέ τους κόπαζε κ’ η πίκρα μου κι ο αγώνας,</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Μυριόρριζο, μυριόφυλλο κ’ ευωδιαστό μου δάσο,</w:t>
      </w:r>
      <w:r w:rsidRPr="00677C9A">
        <w:rPr>
          <w:rFonts w:ascii="Times New Roman" w:eastAsia="Times New Roman" w:hAnsi="Times New Roman" w:cs="Times New Roman"/>
          <w:sz w:val="24"/>
          <w:szCs w:val="24"/>
          <w:lang w:eastAsia="el-GR"/>
        </w:rPr>
        <w:br/>
        <w:t>πώς να πιστέψω η άμοιρη πως μπόραε να σε χάσω;</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VI</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Μέρα Μαγιού μου μίσεψες, μέρα Μαγιού σε χάνω,</w:t>
      </w:r>
      <w:r w:rsidRPr="00677C9A">
        <w:rPr>
          <w:rFonts w:ascii="Times New Roman" w:eastAsia="Times New Roman" w:hAnsi="Times New Roman" w:cs="Times New Roman"/>
          <w:sz w:val="24"/>
          <w:szCs w:val="24"/>
          <w:lang w:eastAsia="el-GR"/>
        </w:rPr>
        <w:br/>
        <w:t>άνοιξη, γιέ, που αγάπαγες κι ανέβαινες απάνω</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Στο λιακωτό και κοίταζες και δίχως να χορταίνεις</w:t>
      </w:r>
      <w:r w:rsidRPr="00677C9A">
        <w:rPr>
          <w:rFonts w:ascii="Times New Roman" w:eastAsia="Times New Roman" w:hAnsi="Times New Roman" w:cs="Times New Roman"/>
          <w:sz w:val="24"/>
          <w:szCs w:val="24"/>
          <w:lang w:eastAsia="el-GR"/>
        </w:rPr>
        <w:br/>
        <w:t>άρμεγες με τα μάτια σου το φως της οικουμένης</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Και μούλεες, γιέ, πως όλ’ αυτά τα ωραία θάναι δικά μας,</w:t>
      </w:r>
      <w:r w:rsidRPr="00677C9A">
        <w:rPr>
          <w:rFonts w:ascii="Times New Roman" w:eastAsia="Times New Roman" w:hAnsi="Times New Roman" w:cs="Times New Roman"/>
          <w:sz w:val="24"/>
          <w:szCs w:val="24"/>
          <w:lang w:eastAsia="el-GR"/>
        </w:rPr>
        <w:br/>
        <w:t>και τώρα εσβήστης κ’ έσβησε το φέγγος κ’ η φωτιά μας.</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XV</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Στο παραθύρι στέκοσουν κ’ οι δυνατές σου οι πλάτες</w:t>
      </w:r>
      <w:r w:rsidRPr="00677C9A">
        <w:rPr>
          <w:rFonts w:ascii="Times New Roman" w:eastAsia="Times New Roman" w:hAnsi="Times New Roman" w:cs="Times New Roman"/>
          <w:sz w:val="24"/>
          <w:szCs w:val="24"/>
          <w:lang w:eastAsia="el-GR"/>
        </w:rPr>
        <w:br/>
        <w:t>φράζαν ακέρια τη μπασιά, τη θάλασσα, τις τράτες</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Κι ο ίσκιος σου σαν αρχάγγελος πλημμύριζε το σπίτι</w:t>
      </w:r>
      <w:r w:rsidRPr="00677C9A">
        <w:rPr>
          <w:rFonts w:ascii="Times New Roman" w:eastAsia="Times New Roman" w:hAnsi="Times New Roman" w:cs="Times New Roman"/>
          <w:sz w:val="24"/>
          <w:szCs w:val="24"/>
          <w:lang w:eastAsia="el-GR"/>
        </w:rPr>
        <w:br/>
        <w:t>και κει στ’ αυτί σου σπίθιζε η γαζία του αποσπερίτη.</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 είταν το παραθύρι μας η θύρα όλου του κόσμου</w:t>
      </w:r>
      <w:r w:rsidRPr="00677C9A">
        <w:rPr>
          <w:rFonts w:ascii="Times New Roman" w:eastAsia="Times New Roman" w:hAnsi="Times New Roman" w:cs="Times New Roman"/>
          <w:sz w:val="24"/>
          <w:szCs w:val="24"/>
          <w:lang w:eastAsia="el-GR"/>
        </w:rPr>
        <w:br/>
        <w:t>κ’ έβγαζε στον παράδεισο που τ’ άστρα ανθίζαν, φως μου.</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1F1908" w:rsidRPr="00677C9A" w:rsidRDefault="001F1908" w:rsidP="001F1908">
      <w:pPr>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XVI</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Τι έκανες, γιέ μου, εσύ κακό; Για τους δικούς σου κόπους</w:t>
      </w:r>
      <w:r w:rsidRPr="00677C9A">
        <w:rPr>
          <w:rFonts w:ascii="Times New Roman" w:eastAsia="Times New Roman" w:hAnsi="Times New Roman" w:cs="Times New Roman"/>
          <w:sz w:val="24"/>
          <w:szCs w:val="24"/>
          <w:lang w:eastAsia="el-GR"/>
        </w:rPr>
        <w:br/>
        <w:t>την πλερωμή σου ζήτησες απ’ άδικους ανθρώπους.</w:t>
      </w:r>
    </w:p>
    <w:p w:rsidR="001F1908" w:rsidRPr="00677C9A" w:rsidRDefault="001F1908" w:rsidP="001F190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Λίγο ψωμάκι ζήτησες και σούδωκαν μαχαίρι,</w:t>
      </w:r>
      <w:r w:rsidRPr="00677C9A">
        <w:rPr>
          <w:rFonts w:ascii="Times New Roman" w:eastAsia="Times New Roman" w:hAnsi="Times New Roman" w:cs="Times New Roman"/>
          <w:sz w:val="24"/>
          <w:szCs w:val="24"/>
          <w:lang w:eastAsia="el-GR"/>
        </w:rPr>
        <w:br/>
        <w:t>τον ιδρώτα σου ζήτησες και σούκοψαν το χέρι.</w:t>
      </w:r>
    </w:p>
    <w:p w:rsidR="009C6813" w:rsidRDefault="001F1908" w:rsidP="00794A16">
      <w:pPr>
        <w:spacing w:before="100" w:beforeAutospacing="1" w:after="100" w:afterAutospacing="1" w:line="240" w:lineRule="auto"/>
        <w:jc w:val="center"/>
        <w:rPr>
          <w:rFonts w:ascii="Times New Roman" w:eastAsia="Times New Roman" w:hAnsi="Times New Roman" w:cs="Times New Roman"/>
          <w:b/>
          <w:bCs/>
          <w:sz w:val="24"/>
          <w:szCs w:val="24"/>
          <w:lang w:eastAsia="el-GR"/>
        </w:rPr>
      </w:pPr>
      <w:r w:rsidRPr="00677C9A">
        <w:rPr>
          <w:rFonts w:ascii="Times New Roman" w:eastAsia="Times New Roman" w:hAnsi="Times New Roman" w:cs="Times New Roman"/>
          <w:sz w:val="24"/>
          <w:szCs w:val="24"/>
          <w:lang w:eastAsia="el-GR"/>
        </w:rPr>
        <w:t>………………………..……</w:t>
      </w:r>
      <w:r w:rsidR="009C6813">
        <w:rPr>
          <w:rFonts w:ascii="Times New Roman" w:eastAsia="Times New Roman" w:hAnsi="Times New Roman" w:cs="Times New Roman"/>
          <w:b/>
          <w:bCs/>
          <w:sz w:val="24"/>
          <w:szCs w:val="24"/>
          <w:lang w:eastAsia="el-GR"/>
        </w:rPr>
        <w:br w:type="page"/>
      </w:r>
    </w:p>
    <w:p w:rsidR="009C6813" w:rsidRPr="00677C9A" w:rsidRDefault="009C6813" w:rsidP="009C6813">
      <w:pPr>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b/>
          <w:bCs/>
          <w:sz w:val="24"/>
          <w:szCs w:val="24"/>
          <w:lang w:eastAsia="el-GR"/>
        </w:rPr>
        <w:t>XVII</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Κόσμος περνά και με σκουντά, στρατός και με πατάει</w:t>
      </w:r>
      <w:r w:rsidRPr="00677C9A">
        <w:rPr>
          <w:rFonts w:ascii="Times New Roman" w:eastAsia="Times New Roman" w:hAnsi="Times New Roman" w:cs="Times New Roman"/>
          <w:sz w:val="24"/>
          <w:szCs w:val="24"/>
          <w:lang w:eastAsia="el-GR"/>
        </w:rPr>
        <w:br/>
        <w:t>κ’ εμέ το μάτι ουδέ γυρνά κι ουδέ σε παρατάει.</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Και, δες, μ’ ανασηκώνουνε χιλιάδες γιους ξανοίγω,</w:t>
      </w:r>
      <w:r w:rsidRPr="00677C9A">
        <w:rPr>
          <w:rFonts w:ascii="Times New Roman" w:eastAsia="Times New Roman" w:hAnsi="Times New Roman" w:cs="Times New Roman"/>
          <w:sz w:val="24"/>
          <w:szCs w:val="24"/>
          <w:lang w:eastAsia="el-GR"/>
        </w:rPr>
        <w:br/>
        <w:t>μά, γιόκα μου, απ’ το πλάγι σου δε δύνουμαι να φύγω.</w:t>
      </w:r>
    </w:p>
    <w:p w:rsidR="009C6813" w:rsidRPr="00677C9A"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w:t>
      </w:r>
    </w:p>
    <w:p w:rsidR="009C6813" w:rsidRDefault="009C6813" w:rsidP="009C681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Τώρα οι σημαίες σε ντύσανε. Παιδί μου, εσύ, κοιμήσου,</w:t>
      </w:r>
      <w:r w:rsidRPr="00677C9A">
        <w:rPr>
          <w:rFonts w:ascii="Times New Roman" w:eastAsia="Times New Roman" w:hAnsi="Times New Roman" w:cs="Times New Roman"/>
          <w:sz w:val="24"/>
          <w:szCs w:val="24"/>
          <w:lang w:eastAsia="el-GR"/>
        </w:rPr>
        <w:br/>
        <w:t>και γω τραβάω στ’ αδέλφια σου και παίρνω τη φωνή σου.</w:t>
      </w:r>
    </w:p>
    <w:p w:rsidR="00245AB3" w:rsidRPr="001F1908" w:rsidRDefault="001F1908" w:rsidP="00245AB3">
      <w:pPr>
        <w:rPr>
          <w:b/>
          <w:i/>
          <w:u w:val="single"/>
        </w:rPr>
      </w:pPr>
      <w:r>
        <w:rPr>
          <w:b/>
          <w:u w:val="single"/>
        </w:rPr>
        <w:t>ΕΡΩΤΗΜΑΤΑ για την πρώτη φάση της εργασίας</w:t>
      </w:r>
    </w:p>
    <w:p w:rsidR="00245AB3" w:rsidRDefault="00245AB3" w:rsidP="00245AB3">
      <w:r>
        <w:t xml:space="preserve">Α. Να καταγράψετε σκέψεις και συναισθήματα που σας έρχονται στο μυαλό και την καρδιά, καθώς διαβάσατε τα αποσπάσματα από τον </w:t>
      </w:r>
      <w:r w:rsidRPr="00B73EE9">
        <w:rPr>
          <w:i/>
        </w:rPr>
        <w:t>Επιτάφιο</w:t>
      </w:r>
      <w:r>
        <w:t>. Σας δημιουργεί κάποια συγκίνηση ή σας αφήνει αδιάφορους;</w:t>
      </w:r>
      <w:r w:rsidR="009C55B6">
        <w:t xml:space="preserve"> </w:t>
      </w:r>
      <w:r w:rsidR="009C55B6" w:rsidRPr="009C55B6">
        <w:rPr>
          <w:b/>
        </w:rPr>
        <w:t>ΟΛΟΙ- Ο ΚΑΘΕΝΑΣ ΤΗ ΔΙΚΗ ΤΟΥ ΑΠΑΝΤΗΣΗ</w:t>
      </w:r>
    </w:p>
    <w:p w:rsidR="00245AB3" w:rsidRDefault="00245AB3" w:rsidP="00245AB3">
      <w:r>
        <w:t>Β. Ν</w:t>
      </w:r>
      <w:r w:rsidRPr="006425AC">
        <w:t xml:space="preserve">α διαλέξετε από το ποίημα αποσπάσματα </w:t>
      </w:r>
      <w:r>
        <w:t xml:space="preserve">που σας αρέσουν </w:t>
      </w:r>
      <w:r w:rsidRPr="006425AC">
        <w:t xml:space="preserve">και να τα </w:t>
      </w:r>
      <w:r>
        <w:t>α</w:t>
      </w:r>
      <w:r w:rsidRPr="006425AC">
        <w:t>παγγείλετε/</w:t>
      </w:r>
      <w:r>
        <w:t xml:space="preserve"> </w:t>
      </w:r>
      <w:r w:rsidRPr="006425AC">
        <w:t xml:space="preserve">αναγνώσετε </w:t>
      </w:r>
      <w:r w:rsidR="009D2463">
        <w:t>σε όλους μας, στο διαδικτυακό μάθημα</w:t>
      </w:r>
      <w:r w:rsidRPr="006425AC">
        <w:t>.</w:t>
      </w:r>
    </w:p>
    <w:p w:rsidR="00245AB3" w:rsidRPr="009D2463" w:rsidRDefault="00245AB3" w:rsidP="00245AB3">
      <w:pPr>
        <w:rPr>
          <w:b/>
        </w:rPr>
      </w:pPr>
      <w:r>
        <w:t>Γ. Ποια είναι τα συναισθήματα της μάνας και πώς τα εκφράζει; Μπορείτε να υποθέσετε γιατί η μάνα κλαίει τον γιο της; Υπάρχουν στίχοι μέσα στο ποίημα που δίνουν ενδείξεις για το τι έχει συμβεί; Να τους καταγράψετε.</w:t>
      </w:r>
      <w:r w:rsidR="009D2463">
        <w:t xml:space="preserve"> </w:t>
      </w:r>
      <w:r w:rsidR="009D2463">
        <w:rPr>
          <w:b/>
        </w:rPr>
        <w:t>ΜΑΡΙΑ- ΔΗΜΗΤΡΑ Μ- ΝΑΣΟΣ</w:t>
      </w:r>
    </w:p>
    <w:p w:rsidR="00245AB3" w:rsidRDefault="00245AB3" w:rsidP="00245AB3">
      <w:r>
        <w:t xml:space="preserve">Δ. Νομίζετε ότι το ποίημα είναι διαχρονικό; </w:t>
      </w:r>
      <w:r w:rsidR="001E018E">
        <w:t xml:space="preserve">Σας έρχονται στο μυαλό παρόμοια ποιήματα; </w:t>
      </w:r>
      <w:r>
        <w:t xml:space="preserve">Να αναζητήσετε ένα παράδειγμα- πραγματικό γεγονός, στο οποίο ταιριάζει το ποίημα. </w:t>
      </w:r>
      <w:r w:rsidR="009D2463" w:rsidRPr="009D2463">
        <w:rPr>
          <w:b/>
        </w:rPr>
        <w:t xml:space="preserve">ΔΗΜΗΤΡΑ Κ.- ΧΡΥΣΑΝΘΟΣ- </w:t>
      </w:r>
      <w:r w:rsidR="009D2463">
        <w:rPr>
          <w:b/>
        </w:rPr>
        <w:t>ΜΑΡΙΝΑ</w:t>
      </w:r>
    </w:p>
    <w:p w:rsidR="00A20EB7" w:rsidRPr="0087426E" w:rsidRDefault="00A20EB7" w:rsidP="00A20EB7">
      <w:pPr>
        <w:tabs>
          <w:tab w:val="num" w:pos="720"/>
        </w:tabs>
        <w:spacing w:before="100" w:beforeAutospacing="1" w:after="100" w:afterAutospacing="1" w:line="276" w:lineRule="auto"/>
        <w:ind w:left="142"/>
        <w:rPr>
          <w:rFonts w:eastAsia="Times New Roman" w:cs="Times New Roman"/>
          <w:b/>
          <w:u w:val="single"/>
          <w:lang w:eastAsia="el-GR"/>
        </w:rPr>
      </w:pPr>
      <w:r w:rsidRPr="0087426E">
        <w:rPr>
          <w:rFonts w:eastAsia="Times New Roman" w:cs="Times New Roman"/>
          <w:b/>
          <w:u w:val="single"/>
          <w:lang w:eastAsia="el-GR"/>
        </w:rPr>
        <w:t xml:space="preserve">ΠΑΡΑΔΟΤΕΑ στη δεύτερη φάση της εργασίας </w:t>
      </w:r>
      <w:r w:rsidR="009D2463">
        <w:rPr>
          <w:rFonts w:eastAsia="Times New Roman" w:cs="Times New Roman"/>
          <w:b/>
          <w:u w:val="single"/>
          <w:lang w:eastAsia="el-GR"/>
        </w:rPr>
        <w:t>–ΜΕΤΑ ΤΟ ΠΑΣΧΑ/ ΟΜΑΔΙΚΑ Η ΑΤΟΜΙΚΑ όπως θέλετε</w:t>
      </w:r>
    </w:p>
    <w:p w:rsidR="00245AB3" w:rsidRDefault="00245AB3" w:rsidP="00245AB3">
      <w:r>
        <w:t xml:space="preserve">Εμπνεόμενοι/ες από το ποίημα, να συνθέσετε ένα δικό σας ή να φτιάξετε μια αφίσα/ ζωγραφιά για θεατρική παράσταση ή να «ντύσετε» ένα μελοποιημένο απόσπασμα για το </w:t>
      </w:r>
      <w:r>
        <w:rPr>
          <w:lang w:val="en-US"/>
        </w:rPr>
        <w:t>you</w:t>
      </w:r>
      <w:r w:rsidRPr="00212542">
        <w:t xml:space="preserve"> </w:t>
      </w:r>
      <w:r>
        <w:rPr>
          <w:lang w:val="en-US"/>
        </w:rPr>
        <w:t>tube</w:t>
      </w:r>
      <w:r w:rsidRPr="00212542">
        <w:t>.</w:t>
      </w:r>
    </w:p>
    <w:p w:rsidR="00245AB3" w:rsidRPr="005938D7" w:rsidRDefault="00245AB3" w:rsidP="00A4409B">
      <w:pPr>
        <w:spacing w:before="100" w:beforeAutospacing="1" w:after="100" w:afterAutospacing="1" w:line="276" w:lineRule="auto"/>
        <w:rPr>
          <w:rFonts w:eastAsia="Times New Roman" w:cs="Times New Roman"/>
          <w:lang w:eastAsia="el-GR"/>
        </w:rPr>
      </w:pPr>
      <w:r w:rsidRPr="005938D7">
        <w:rPr>
          <w:rFonts w:eastAsia="Times New Roman" w:cs="Times New Roman"/>
          <w:b/>
          <w:bCs/>
          <w:lang w:eastAsia="el-GR"/>
        </w:rPr>
        <w:t>ΑΠΟΣΠΑΣΜΑΤΑ ΚΡΙΤΙΚΩΝ ΚΕΙΜΕΝΩΝ</w:t>
      </w:r>
      <w:r w:rsidR="00A4409B">
        <w:rPr>
          <w:rFonts w:eastAsia="Times New Roman" w:cs="Times New Roman"/>
          <w:b/>
          <w:bCs/>
          <w:lang w:eastAsia="el-GR"/>
        </w:rPr>
        <w:t xml:space="preserve">                                                                                                    </w:t>
      </w:r>
      <w:r w:rsidRPr="00EF70D8">
        <w:rPr>
          <w:rFonts w:eastAsia="Times New Roman" w:cs="Times New Roman"/>
          <w:bCs/>
          <w:lang w:eastAsia="el-GR"/>
        </w:rPr>
        <w:t>(κάποια από αυτά ή επιλεγμένα αποσπάσματα από αυτά, δίνονται στους μαθητές)</w:t>
      </w:r>
      <w:r w:rsidR="00A4409B">
        <w:rPr>
          <w:rFonts w:eastAsia="Times New Roman" w:cs="Times New Roman"/>
          <w:bCs/>
          <w:lang w:eastAsia="el-GR"/>
        </w:rPr>
        <w:t xml:space="preserve">                        </w:t>
      </w:r>
      <w:r w:rsidRPr="005938D7">
        <w:rPr>
          <w:rFonts w:eastAsia="Times New Roman" w:cs="Times New Roman"/>
          <w:b/>
          <w:bCs/>
          <w:lang w:eastAsia="el-GR"/>
        </w:rPr>
        <w:t>Για τη Ζωή και το Έργο του του Γιάννη Ρίτσου</w:t>
      </w:r>
      <w:r w:rsidRPr="005938D7">
        <w:rPr>
          <w:rFonts w:eastAsia="Times New Roman" w:cs="Times New Roman"/>
          <w:lang w:eastAsia="el-GR"/>
        </w:rPr>
        <w:br/>
        <w:t>  Γιος μεγαλοκτηματία (ο Γιάννης Ρίτσος), τελείωσε στη γενέτειρά του το Δημοτικό Σχολείο και το Σχολαρχείο. Το 1921, έτος της αποφοίτησής του, αποτελεί και την πρώτη βιογραφική τομή και την αφετηρία του αυτοβιογραφικού του τραύματος: τον ίδιο χρόνο πεθαίνουν ο μεγαλύτερος αδελφός του Δημήτρης (πριν να αποφοιτήσει από τη Σχολή Αξιωματικών του Ναυτικού) και η μητέρα του. Επιπλέον, στα χρόνια της Μικρασιατικής Εκστρατείας και Καταστροφής (1919-22) συμπληρώνεται ο οικονομικός ξεπεσμός της οικογένειάς του, που είχε αρχίσει δέκα χρόνια πριν με το χαρτοπαικτικό πάθος του πατέρα του. Από το 1921 ο Ρίτσος παρακολουθεί τα μαθήματα του Γυμνασίου στην ιδιαίτερη πατρίδα της μητέρας του, το Γύθειο.</w:t>
      </w:r>
    </w:p>
    <w:p w:rsidR="00245AB3" w:rsidRPr="005938D7" w:rsidRDefault="00245AB3" w:rsidP="00245AB3">
      <w:pPr>
        <w:spacing w:after="0" w:line="276" w:lineRule="auto"/>
        <w:rPr>
          <w:rFonts w:eastAsia="Times New Roman" w:cs="Times New Roman"/>
          <w:lang w:eastAsia="el-GR"/>
        </w:rPr>
      </w:pPr>
      <w:r w:rsidRPr="005938D7">
        <w:rPr>
          <w:rFonts w:eastAsia="Times New Roman" w:cs="Times New Roman"/>
          <w:lang w:eastAsia="el-GR"/>
        </w:rPr>
        <w:t>Μετά την αποφοίτησή του (1925) ο Ρίτσος έρχεται στην Αθήνα, όπου απασχολείται, προσωρινά, σε δουλειές γραφείου. Το επόμενο έτος (1926) προσβάλλεται από φυματίωση και ύστερα από μια σύντομη ανάπαυλα στη Μονεμβασία ξαναγυρίζει στην Αθήνα, όπου εργάζεται ως γραφέας στο Δικηγορικό Σύλλογο Αθηνών. Τον Ιανουάριο του 1927 εισάγεται, ύστερα από μια νέα υποτροπή της αρρώστιας του, στο σανατόριο «Σωτηρία», από όπου μεταφέρεται πρώτα στο σανατόριο της Καψαλώνας και έπειτα στο σανατόριο του Αγίου Ιωάννη, στα Χανιά της Κρήτης. Τον Οκτώβριο του 1931 επιστρέφει στην Αθήνα και απασχολείται ως ηθοποιός και χορευτής σε διάφορα ιδιωτικά θέατρα και, από τα 1934, ως διορθωτής στις εκδόσεις «Γκοβόστη», ενώ παράλληλα συνεργάζεται στην «Εργατική Λέσχη». Κατά τα τέλη του 1936, η αδελφή του Λούλα εισάγεται για θεραπεία στο Δημόσιο Ψυχιατρείο του Δαφνιού και στο ιδιο Ψυχιατρείο θα εισαχθεί δύο χρόνια αργότερα (1938) και ο πατέρας του. Ο ίδιος, ύστερα από μια νέα, σύντομη θεραπεία του στο Σανατόριο της Πάρνηθας (1937-38), επιστρέφει στην Αθήνα, όπου απασχολείται σε μικρούς ρόλους στο Εθνικό Θέατρο και στη Λυρική Σκηνή. Στην Κατοχή, και ενώ η υγεία του σημειώνει νέα επιδείνωση, προσχωρεί (1942) στο Μορφωτικό Τμήμα του ΕΑΜ. Μετά τα «Δεκεμβριανά» του 1944 ακολουθεί τους ηττημένους ως τη Μακεδονία και συνεργάζεται στο «Λαϊκό Θέατρο Μακεδονίας» στην Κοζάνη, από όπου θα επιστρέψει μετά τη «Συμφωνία της Βάρκιζας» (Φεβρ. 1945) στην Αθήνα.</w:t>
      </w:r>
    </w:p>
    <w:p w:rsidR="00245AB3" w:rsidRPr="005938D7" w:rsidRDefault="00245AB3" w:rsidP="00245AB3">
      <w:pPr>
        <w:spacing w:after="0" w:line="276" w:lineRule="auto"/>
        <w:rPr>
          <w:rFonts w:eastAsia="Times New Roman" w:cs="Times New Roman"/>
          <w:lang w:eastAsia="el-GR"/>
        </w:rPr>
      </w:pPr>
      <w:r w:rsidRPr="005938D7">
        <w:rPr>
          <w:rFonts w:eastAsia="Times New Roman" w:cs="Times New Roman"/>
          <w:lang w:eastAsia="el-GR"/>
        </w:rPr>
        <w:t xml:space="preserve">Δύο χρόνια μετά την έναρξη του Εμφύλιου Πολέμου, ο Ρίτσος συλλαμβάνεται και εξορίζεται στη Λήμνο (Ιούλιος 1948), στη Μακρόνησο (Μάιος 1949) και στον Αι-Στράτη (1950). Μετά την απελευθέρωσή του (Αύγ. 1952) έρχεται στην Αθήνα και προσχωρεί στην ΕΔΑ. Το 1954 παντρεύεται με την παιδίατρο Γαρυφαλιά (Φαλίτσα) Γεωργιάδη κι ένα χρόνο αργότερα (1955) γεννιέται η —μοναδική— κόρη τους Ελευθερία (Έρη)· τον ίδιο χρόνο του απονέμεται το Α' Κρατικό Βραβείο Ποίησης για τη </w:t>
      </w:r>
      <w:r w:rsidRPr="005938D7">
        <w:rPr>
          <w:rFonts w:eastAsia="Times New Roman" w:cs="Times New Roman"/>
          <w:i/>
          <w:iCs/>
          <w:lang w:eastAsia="el-GR"/>
        </w:rPr>
        <w:t>Σονάτα του Σεληνόφωτος</w:t>
      </w:r>
      <w:r w:rsidRPr="005938D7">
        <w:rPr>
          <w:rFonts w:eastAsia="Times New Roman" w:cs="Times New Roman"/>
          <w:lang w:eastAsia="el-GR"/>
        </w:rPr>
        <w:t xml:space="preserve">. Το 1956 επισκέπτεται τη Σοβιετική Ένωση ως ανταποκριτής της εφημερίδας </w:t>
      </w:r>
      <w:r w:rsidRPr="005938D7">
        <w:rPr>
          <w:rFonts w:eastAsia="Times New Roman" w:cs="Times New Roman"/>
          <w:i/>
          <w:iCs/>
          <w:lang w:eastAsia="el-GR"/>
        </w:rPr>
        <w:t xml:space="preserve">Αυγή </w:t>
      </w:r>
      <w:r w:rsidRPr="005938D7">
        <w:rPr>
          <w:rFonts w:eastAsia="Times New Roman" w:cs="Times New Roman"/>
          <w:lang w:eastAsia="el-GR"/>
        </w:rPr>
        <w:t>και ακολουθούν ταξίδια του στη Ρουμανία (1958, 1959, 1962), τη Βουλγαρία (1958), την Τσεχοσλοβακία, την Ουγγαρία και την Ανατ. Γερμανία (1962). Το 1964 είναι υποψήφιος της ΕΔΑ στις βουλευτικές εκλογές, αλλά δεν εκλέγεται. Το 1966 επισκέπτεται την Κούβα. Κατά την Απριλιανή δικτατορία εκτοπίστηκε στη Γυάρο, τη Λέρο και τη Σάμο.</w:t>
      </w:r>
    </w:p>
    <w:p w:rsidR="00245AB3" w:rsidRPr="005938D7" w:rsidRDefault="00245AB3" w:rsidP="00245AB3">
      <w:pPr>
        <w:spacing w:after="0" w:line="276" w:lineRule="auto"/>
        <w:rPr>
          <w:rFonts w:eastAsia="Times New Roman" w:cs="Times New Roman"/>
          <w:lang w:eastAsia="el-GR"/>
        </w:rPr>
      </w:pPr>
      <w:r w:rsidRPr="005938D7">
        <w:rPr>
          <w:rFonts w:eastAsia="Times New Roman" w:cs="Times New Roman"/>
          <w:lang w:eastAsia="el-GR"/>
        </w:rPr>
        <w:t>Στα χρόνια από το 1970 και εξής ο Ρίτσος γνώρισε τη μεγαλύτερη φήμη του με τη διεθνή διάδοση και αναγνώριση του έργου του, που συνοδεύτηκε από πολυάριθμες βραβεύσεις και τιμητικές διακρίσεις: μέλος της Ακαδημίας Επιστημών και Γραμμάτων του Μάιντς, Δυτ. Γερμανία (1970), Βραβείο ποίησης της Μπιενάλε του Knocke, Βέλγιο (1972), Βραβείο Ντιμιτρόφ, Βουλγαρία (1974), επίτιμος διδάκτορας Πανεπιστημίου Θεσσαλονίκης, Βραβείο «Alfred de Vigny, πρόεδρος του «Ελληνοσοβιετικού Συνδέσμου» (1975), Βραβείο «Taormina», Κατάνια Σικελίας, Βραβείο «Seregno Brienzi», Ιταλία (1976), Βραβείο Λένιν για την Ειρήνη (1977), επίτιμος διδάκτορας Πανεπιστημίου Μπέρμινχαμ, Αγγλία (1978), επίτιμος δημότης Λευκωσίας (1979), Ελευσίνας (1982) και Λάρισας (1983), επίτιμος διδάκτορας Πανεπιστημίου Καρλ Μαρξ Λιψίας (1984), Βραβείο «Ποιητή Διεθνούς Ειρήνης» OHE, Μετάλλιο Ρίτσου από Εθνικό Νομισματοκοπείο Γαλλίας (1986), επίτιμος διδάκτορας της Φιλοσοφικής Σχολής του Πανεπιστημίου Αθηνών, χρυσό Μετάλλιο Δήμου Αθηναίων (1987) κ.ά.</w:t>
      </w:r>
    </w:p>
    <w:p w:rsidR="00245AB3" w:rsidRPr="005938D7" w:rsidRDefault="00245AB3" w:rsidP="00245AB3">
      <w:pPr>
        <w:spacing w:after="0" w:line="276" w:lineRule="auto"/>
        <w:rPr>
          <w:rFonts w:eastAsia="Times New Roman" w:cs="Times New Roman"/>
          <w:lang w:eastAsia="el-GR"/>
        </w:rPr>
      </w:pPr>
      <w:r w:rsidRPr="005938D7">
        <w:rPr>
          <w:rFonts w:eastAsia="Times New Roman" w:cs="Times New Roman"/>
          <w:lang w:eastAsia="el-GR"/>
        </w:rPr>
        <w:t xml:space="preserve">Εντυπωσιακός είναι ο όγκος του έργου του Ρίτσου αλλά ακόμη και μια πρώτη, ποσοτική προσέγγιση του είναι προβληματική: οι δημοσιευμένες, ως τα 1987, ποιητικές συλλογές ή αυτοτελείς ποιητικές συνθέσεις του φτάνουν τις 105 ενότητες· σ' αυτές πρέπει να προστεθούν 11 τουλάχιστον τόμοι μεταφράσεων και ένας τόμος δοκιμίων ο συνολικός αριθμός εκδόσεών τους πρέπει να ανέρχεται σε μερικές τουλάχιστον εκατοντάδες, ενώ μόνο ο </w:t>
      </w:r>
      <w:r w:rsidRPr="005938D7">
        <w:rPr>
          <w:rFonts w:eastAsia="Times New Roman" w:cs="Times New Roman"/>
          <w:i/>
          <w:iCs/>
          <w:lang w:eastAsia="el-GR"/>
        </w:rPr>
        <w:t>Επιτάφιος</w:t>
      </w:r>
      <w:r w:rsidRPr="005938D7">
        <w:rPr>
          <w:rFonts w:eastAsia="Times New Roman" w:cs="Times New Roman"/>
          <w:lang w:eastAsia="el-GR"/>
        </w:rPr>
        <w:t xml:space="preserve"> είχε πραγματοποιήσει ως το 1979 τριάντα εκδόσεις. Αντίστοιχα μεγάλος αριθμός αυτοτελών εκδόσεων των έργων του έχει κυκλοφορήσει σε μετάφραση στις κυριότερες γλώσσες του κόσμου, ως το 1976 σε 18 γλώσσες. Εξάλλου, το ανέκδοτο έργο του περιλαμβάνει άλλες 100 ενότητες περίπου, από τις οποίες οι 85 τουλάχιστον είναι ποιητικές συλλογές ή μεγάλες ποιητικές συνθέσεις.</w:t>
      </w:r>
    </w:p>
    <w:p w:rsidR="00245AB3" w:rsidRPr="005938D7" w:rsidRDefault="00245AB3" w:rsidP="00245AB3">
      <w:pPr>
        <w:spacing w:after="0" w:line="276" w:lineRule="auto"/>
        <w:rPr>
          <w:rFonts w:eastAsia="Times New Roman" w:cs="Times New Roman"/>
          <w:lang w:eastAsia="el-GR"/>
        </w:rPr>
      </w:pPr>
      <w:r w:rsidRPr="005938D7">
        <w:rPr>
          <w:rFonts w:eastAsia="Times New Roman" w:cs="Times New Roman"/>
          <w:lang w:eastAsia="el-GR"/>
        </w:rPr>
        <w:t>Ευκολότερος είναι ο ειδολογικός καθορισμός του έργου του Ρίτσου: στην κατηγορία της λυρικής ποίησης ανήκει ολόκληρο σχεδόν το δημοσιευμένο έργο του</w:t>
      </w:r>
      <w:r w:rsidR="009D2463">
        <w:rPr>
          <w:rFonts w:eastAsia="Times New Roman" w:cs="Times New Roman"/>
          <w:lang w:eastAsia="el-GR"/>
        </w:rPr>
        <w:t>[…]</w:t>
      </w:r>
      <w:r w:rsidRPr="005938D7">
        <w:rPr>
          <w:rFonts w:eastAsia="Times New Roman" w:cs="Times New Roman"/>
          <w:lang w:eastAsia="el-GR"/>
        </w:rPr>
        <w:t xml:space="preserve">Ο Ρίτσος είναι ένας αποκλειστικά και γνήσια λυρικός ποιητής. </w:t>
      </w:r>
    </w:p>
    <w:p w:rsidR="00245AB3" w:rsidRPr="005938D7" w:rsidRDefault="00245AB3" w:rsidP="00245AB3">
      <w:pPr>
        <w:spacing w:before="100" w:beforeAutospacing="1" w:after="100" w:afterAutospacing="1" w:line="276" w:lineRule="auto"/>
        <w:rPr>
          <w:rFonts w:eastAsia="Times New Roman" w:cs="Times New Roman"/>
          <w:lang w:eastAsia="el-GR"/>
        </w:rPr>
      </w:pPr>
      <w:r w:rsidRPr="005938D7">
        <w:rPr>
          <w:rFonts w:eastAsia="Times New Roman" w:cs="Times New Roman"/>
          <w:lang w:eastAsia="el-GR"/>
        </w:rPr>
        <w:t xml:space="preserve">Γ. Βελουδής, «Ρίτσος, Γιάννης»: </w:t>
      </w:r>
      <w:r w:rsidRPr="005938D7">
        <w:rPr>
          <w:rFonts w:eastAsia="Times New Roman" w:cs="Times New Roman"/>
          <w:i/>
          <w:iCs/>
          <w:lang w:eastAsia="el-GR"/>
        </w:rPr>
        <w:t>Εκπαιδευτική Ελληνική Εγκυκλοπαίδεια</w:t>
      </w:r>
      <w:r w:rsidRPr="005938D7">
        <w:rPr>
          <w:rFonts w:eastAsia="Times New Roman" w:cs="Times New Roman"/>
          <w:lang w:eastAsia="el-GR"/>
        </w:rPr>
        <w:t xml:space="preserve">: </w:t>
      </w:r>
      <w:r w:rsidRPr="005938D7">
        <w:rPr>
          <w:rFonts w:eastAsia="Times New Roman" w:cs="Times New Roman"/>
          <w:i/>
          <w:iCs/>
          <w:lang w:eastAsia="el-GR"/>
        </w:rPr>
        <w:t xml:space="preserve">Παγκόσμιο </w:t>
      </w:r>
      <w:r w:rsidRPr="005938D7">
        <w:rPr>
          <w:rFonts w:eastAsia="Times New Roman" w:cs="Times New Roman"/>
          <w:i/>
          <w:iCs/>
          <w:lang w:eastAsia="el-GR"/>
        </w:rPr>
        <w:br/>
        <w:t>Βιογραφικό Λεξικό</w:t>
      </w:r>
      <w:r w:rsidRPr="005938D7">
        <w:rPr>
          <w:rFonts w:eastAsia="Times New Roman" w:cs="Times New Roman"/>
          <w:lang w:eastAsia="el-GR"/>
        </w:rPr>
        <w:t>, τ. 9α', Εκδοτική Αθηνών, 1988.</w:t>
      </w:r>
    </w:p>
    <w:p w:rsidR="00A4409B" w:rsidRDefault="00A4409B">
      <w:pPr>
        <w:rPr>
          <w:rFonts w:eastAsia="Times New Roman" w:cs="Constantia"/>
          <w:b/>
          <w:iCs/>
          <w:lang w:eastAsia="el-GR"/>
        </w:rPr>
      </w:pPr>
    </w:p>
    <w:p w:rsidR="00245AB3" w:rsidRPr="005938D7" w:rsidRDefault="00245AB3" w:rsidP="00245AB3">
      <w:pPr>
        <w:autoSpaceDE w:val="0"/>
        <w:autoSpaceDN w:val="0"/>
        <w:adjustRightInd w:val="0"/>
        <w:spacing w:before="5" w:after="0" w:line="276" w:lineRule="auto"/>
        <w:ind w:left="284" w:right="201" w:firstLine="142"/>
        <w:rPr>
          <w:rFonts w:eastAsia="Times New Roman" w:cs="Constantia"/>
          <w:b/>
          <w:iCs/>
          <w:lang w:eastAsia="el-GR"/>
        </w:rPr>
      </w:pPr>
      <w:r w:rsidRPr="005938D7">
        <w:rPr>
          <w:rFonts w:eastAsia="Times New Roman" w:cs="Constantia"/>
          <w:b/>
          <w:iCs/>
          <w:lang w:eastAsia="el-GR"/>
        </w:rPr>
        <w:t xml:space="preserve">Δημήτρης Δημηρούλης, </w:t>
      </w:r>
      <w:r w:rsidRPr="005938D7">
        <w:rPr>
          <w:rFonts w:eastAsia="Times New Roman" w:cs="Constantia"/>
          <w:b/>
          <w:i/>
          <w:iCs/>
          <w:lang w:eastAsia="el-GR"/>
        </w:rPr>
        <w:t xml:space="preserve">Υπόμνημα, επτά θέσεις για τον Γιάννη Ρίτσο, η λέξη, </w:t>
      </w:r>
      <w:r w:rsidRPr="005938D7">
        <w:rPr>
          <w:rFonts w:eastAsia="Times New Roman" w:cs="Constantia"/>
          <w:b/>
          <w:iCs/>
          <w:lang w:eastAsia="el-GR"/>
        </w:rPr>
        <w:t>τχ 182, οκτώβριος- δεκέμβριος 2004, σελ. 707-715</w:t>
      </w:r>
    </w:p>
    <w:p w:rsidR="00245AB3" w:rsidRPr="005938D7" w:rsidRDefault="00245AB3" w:rsidP="00245AB3">
      <w:pPr>
        <w:autoSpaceDE w:val="0"/>
        <w:autoSpaceDN w:val="0"/>
        <w:adjustRightInd w:val="0"/>
        <w:spacing w:before="5" w:after="0" w:line="276" w:lineRule="auto"/>
        <w:ind w:left="284" w:right="201" w:firstLine="142"/>
        <w:rPr>
          <w:rFonts w:eastAsia="Times New Roman" w:cs="Constantia"/>
          <w:i/>
          <w:iCs/>
          <w:lang w:eastAsia="el-GR"/>
        </w:rPr>
      </w:pPr>
    </w:p>
    <w:p w:rsidR="00245AB3" w:rsidRPr="005938D7" w:rsidRDefault="00245AB3" w:rsidP="00245AB3">
      <w:pPr>
        <w:autoSpaceDE w:val="0"/>
        <w:autoSpaceDN w:val="0"/>
        <w:adjustRightInd w:val="0"/>
        <w:spacing w:before="5" w:after="0" w:line="276" w:lineRule="auto"/>
        <w:ind w:left="284" w:right="201" w:firstLine="142"/>
        <w:rPr>
          <w:rFonts w:eastAsia="Times New Roman" w:cs="Constantia"/>
          <w:iCs/>
          <w:lang w:eastAsia="el-GR"/>
        </w:rPr>
      </w:pPr>
      <w:r w:rsidRPr="005938D7">
        <w:rPr>
          <w:rFonts w:eastAsia="Times New Roman" w:cs="Constantia"/>
          <w:i/>
          <w:iCs/>
          <w:lang w:eastAsia="el-GR"/>
        </w:rPr>
        <w:t xml:space="preserve"> </w:t>
      </w:r>
      <w:r w:rsidRPr="005938D7">
        <w:rPr>
          <w:rFonts w:eastAsia="Times New Roman" w:cs="Constantia"/>
          <w:iCs/>
          <w:lang w:eastAsia="el-GR"/>
        </w:rPr>
        <w:t>Συμπέρασμα: Είναι αδύνατη η προσπέλαση στον ποιητικό κόσμο του Γιάννη Ρίτσου χωρίς το πέρασμα από τον ορίζοντα που συγκροτούν οι τρεις αυτές συντεταγμένες: ο λόγος του έργου αποτυπώνει τη διαρκή αλληλόδραση της Ιδεολογίας, της πολιτικής στράτευσης και της καλλιτεχνικής αναζήτησης. Η συμπλοκή τους πάει τόσο βαθιά ώστε κάθε προσπάθεια αποσύνδεση τους είναι καταδικασμένη να χάσει τη γενική εποπτεία τής λογοτεχνικής ταυτότητας του ποιητή. Ιδεολογία και αισθητική δεν είναι μόνο δύο πτυχές του περιεχομένου αλλά και δύο πλευρές τής μορφής.</w:t>
      </w:r>
    </w:p>
    <w:p w:rsidR="00245AB3" w:rsidRPr="005938D7" w:rsidRDefault="00245AB3" w:rsidP="00245AB3">
      <w:pPr>
        <w:autoSpaceDE w:val="0"/>
        <w:autoSpaceDN w:val="0"/>
        <w:adjustRightInd w:val="0"/>
        <w:spacing w:after="0" w:line="276" w:lineRule="auto"/>
        <w:ind w:left="284" w:right="201" w:firstLine="142"/>
        <w:rPr>
          <w:rFonts w:eastAsia="Times New Roman" w:cs="Times New Roman"/>
          <w:lang w:eastAsia="el-GR"/>
        </w:rPr>
      </w:pPr>
    </w:p>
    <w:p w:rsidR="00245AB3" w:rsidRPr="005938D7" w:rsidRDefault="00245AB3" w:rsidP="00245AB3">
      <w:pPr>
        <w:autoSpaceDE w:val="0"/>
        <w:autoSpaceDN w:val="0"/>
        <w:adjustRightInd w:val="0"/>
        <w:spacing w:before="10" w:after="0" w:line="276" w:lineRule="auto"/>
        <w:ind w:left="284" w:right="201" w:firstLine="142"/>
        <w:rPr>
          <w:rFonts w:eastAsia="Times New Roman" w:cs="Cambria"/>
          <w:lang w:eastAsia="el-GR"/>
        </w:rPr>
      </w:pPr>
      <w:r w:rsidRPr="005938D7">
        <w:rPr>
          <w:rFonts w:eastAsia="Times New Roman" w:cs="Cambria"/>
          <w:iCs/>
          <w:lang w:eastAsia="el-GR"/>
        </w:rPr>
        <w:t xml:space="preserve">Το έργο του Ρίτσου υπερκαθορίζεται από τρεις κύριες συντεταγμένες: την κομμουνιστική ιδεολογία, την αισθητική του μοντερνισμού και το όραμα της κοινωνικής ευθύνης ως προς τον τόνο της ποιητικής εκφοράς. Χωρίς αυτές τις συντεταγμένες δεν είναι δυνατόν να γίνει κατανοητή η ποιητική του </w:t>
      </w:r>
      <w:r w:rsidRPr="005938D7">
        <w:rPr>
          <w:rFonts w:eastAsia="Times New Roman" w:cs="Cambria"/>
          <w:lang w:eastAsia="el-GR"/>
        </w:rPr>
        <w:t>λέξις.</w:t>
      </w:r>
    </w:p>
    <w:p w:rsidR="00245AB3" w:rsidRPr="005938D7" w:rsidRDefault="00245AB3" w:rsidP="00245AB3">
      <w:pPr>
        <w:autoSpaceDE w:val="0"/>
        <w:autoSpaceDN w:val="0"/>
        <w:adjustRightInd w:val="0"/>
        <w:spacing w:before="10" w:after="0" w:line="276" w:lineRule="auto"/>
        <w:ind w:left="284" w:right="201" w:firstLine="142"/>
        <w:rPr>
          <w:rFonts w:eastAsia="Times New Roman" w:cs="Cambria"/>
          <w:lang w:eastAsia="el-GR"/>
        </w:rPr>
      </w:pPr>
    </w:p>
    <w:p w:rsidR="00245AB3" w:rsidRPr="005938D7" w:rsidRDefault="00245AB3" w:rsidP="00245AB3">
      <w:pPr>
        <w:autoSpaceDE w:val="0"/>
        <w:autoSpaceDN w:val="0"/>
        <w:adjustRightInd w:val="0"/>
        <w:spacing w:before="10" w:after="0" w:line="276" w:lineRule="auto"/>
        <w:ind w:left="284" w:right="201" w:firstLine="142"/>
        <w:rPr>
          <w:rFonts w:eastAsia="Times New Roman" w:cs="Cambria"/>
          <w:lang w:eastAsia="el-GR"/>
        </w:rPr>
      </w:pPr>
    </w:p>
    <w:p w:rsidR="00245AB3" w:rsidRPr="005938D7" w:rsidRDefault="00245AB3" w:rsidP="00245AB3">
      <w:pPr>
        <w:autoSpaceDE w:val="0"/>
        <w:autoSpaceDN w:val="0"/>
        <w:adjustRightInd w:val="0"/>
        <w:spacing w:after="0" w:line="276" w:lineRule="auto"/>
        <w:ind w:firstLine="96"/>
        <w:rPr>
          <w:rFonts w:eastAsia="Times New Roman" w:cs="Times New Roman"/>
          <w:b/>
          <w:lang w:eastAsia="el-GR"/>
        </w:rPr>
      </w:pPr>
      <w:r w:rsidRPr="005938D7">
        <w:rPr>
          <w:rFonts w:eastAsia="Times New Roman" w:cs="Times New Roman"/>
          <w:b/>
          <w:lang w:eastAsia="el-GR"/>
        </w:rPr>
        <w:t>Χρύσα Προκοπάκη, Ανθολογία, Κέδρος</w:t>
      </w:r>
    </w:p>
    <w:p w:rsidR="00245AB3" w:rsidRPr="005938D7" w:rsidRDefault="00245AB3" w:rsidP="00245AB3">
      <w:pPr>
        <w:autoSpaceDE w:val="0"/>
        <w:autoSpaceDN w:val="0"/>
        <w:adjustRightInd w:val="0"/>
        <w:spacing w:after="0" w:line="276" w:lineRule="auto"/>
        <w:ind w:firstLine="96"/>
        <w:rPr>
          <w:rFonts w:eastAsia="Times New Roman" w:cs="Times New Roman"/>
          <w:lang w:eastAsia="el-GR"/>
        </w:rPr>
      </w:pPr>
      <w:r w:rsidRPr="005938D7">
        <w:rPr>
          <w:rFonts w:eastAsia="Times New Roman" w:cs="Times New Roman"/>
          <w:lang w:eastAsia="el-GR"/>
        </w:rPr>
        <w:t>Οπως φαίνεται άπό τό παραπάνω σημείωμα, ό Ρίτσος, στήν έξηντάχρονη αδιάλειπτη ενασχόληση του μέ τήν ποίηση, δοκίμασε τή φωνή του σ' δλες τίς κλίμακες. Μέ τό εργο του εισήλθε σέ δλα τά ορατά καί αόρατα, άντλησε άπό τό βάθος τοΰ χρόνου καί τό πλάτος τοΰ κοινωνικού χώρου. Εκμεταλλεύθηκε δυναμικά τόν πλοΰτο τής νεοελληνικής γλώσσας. Συμφιλίωσε τούς αγώνες γιά τά καίρια προβλήματα τής εποχής μας μέ τήν εσωτερική βίωση τών πραγμάτων καί τήν αναζήτηση τοΰ νοήματος τής ύπαρξης.</w:t>
      </w:r>
    </w:p>
    <w:p w:rsidR="00245AB3" w:rsidRPr="005938D7" w:rsidRDefault="00245AB3" w:rsidP="00245AB3">
      <w:pPr>
        <w:autoSpaceDE w:val="0"/>
        <w:autoSpaceDN w:val="0"/>
        <w:adjustRightInd w:val="0"/>
        <w:spacing w:after="0" w:line="276" w:lineRule="auto"/>
        <w:ind w:right="5"/>
        <w:rPr>
          <w:rFonts w:eastAsia="Times New Roman" w:cs="Constantia"/>
          <w:lang w:eastAsia="el-GR"/>
        </w:rPr>
      </w:pPr>
      <w:r w:rsidRPr="005938D7">
        <w:rPr>
          <w:rFonts w:eastAsia="Times New Roman" w:cs="Cambria"/>
          <w:lang w:eastAsia="el-GR"/>
        </w:rPr>
        <w:t>|</w:t>
      </w:r>
      <w:r w:rsidRPr="005938D7">
        <w:rPr>
          <w:rFonts w:eastAsia="Times New Roman" w:cs="Constantia"/>
          <w:lang w:eastAsia="el-GR"/>
        </w:rPr>
        <w:t xml:space="preserve"> Στίς μείζονες συνθέσεις καί στά μικρά ποιήματα, δπως καί στά δο</w:t>
      </w:r>
      <w:r w:rsidRPr="005938D7">
        <w:rPr>
          <w:rFonts w:eastAsia="Times New Roman" w:cs="Constantia"/>
          <w:lang w:eastAsia="el-GR"/>
        </w:rPr>
        <w:softHyphen/>
        <w:t>κίμια του, ανέδειξε μιά σύγχρονη ευαισθησία, προσαρμόζοντας τή φωνή του στους χαμηλούς τόνους τής βαθιάς επικοινωνίας καί τής έξομολογητικότητας.</w:t>
      </w:r>
    </w:p>
    <w:p w:rsidR="00245AB3" w:rsidRPr="005938D7" w:rsidRDefault="00245AB3" w:rsidP="00245AB3">
      <w:pPr>
        <w:autoSpaceDE w:val="0"/>
        <w:autoSpaceDN w:val="0"/>
        <w:adjustRightInd w:val="0"/>
        <w:spacing w:after="0" w:line="276" w:lineRule="auto"/>
        <w:ind w:firstLine="264"/>
        <w:rPr>
          <w:rFonts w:eastAsia="Times New Roman" w:cs="Constantia"/>
          <w:lang w:eastAsia="el-GR"/>
        </w:rPr>
      </w:pPr>
      <w:r w:rsidRPr="005938D7">
        <w:rPr>
          <w:rFonts w:eastAsia="Times New Roman" w:cs="Constantia"/>
          <w:lang w:eastAsia="el-GR"/>
        </w:rPr>
        <w:t>Ποιος είναι λοιπόν; Ό βάρδος τών λαϊκών αγώνων ή ό μονα</w:t>
      </w:r>
      <w:r w:rsidRPr="005938D7">
        <w:rPr>
          <w:rFonts w:eastAsia="Times New Roman" w:cs="Constantia"/>
          <w:lang w:eastAsia="el-GR"/>
        </w:rPr>
        <w:softHyphen/>
        <w:t>χικός σκεπτικιστής, ό «απαρηγόρητος παρηγορητής τοΰ κόσμου»; Ό αισθησιακός, πού ρουφάει μ' δλους τούς πόρους του τούς χυ</w:t>
      </w:r>
      <w:r w:rsidRPr="005938D7">
        <w:rPr>
          <w:rFonts w:eastAsia="Times New Roman" w:cs="Constantia"/>
          <w:lang w:eastAsia="el-GR"/>
        </w:rPr>
        <w:softHyphen/>
        <w:t>μούς τής ζωής, αυτός πού κλείνει μέσα στό ανθρώπινο σώμα δλο τόν φυσικό κόσμο καί, αντίστροφα, μεταμορφώνει τό σύμπαν σέ παλλόμενη σάρκα; Ό ερωτικός, πού σκιρτά σ' δλα τ' αγγίγματα τών σωμάτων καί τών αγαλμάτων, ή ό ασκητής, πού «απωθεί» καί «θεώνεται»; "Η μήπως ό βαθιά υπαρξιακός, πού εκθέτει τήν αγωνία του στόν ψιθυριστά του διάλογο μέ τό χρόνο καί τό θάνα</w:t>
      </w:r>
      <w:r w:rsidRPr="005938D7">
        <w:rPr>
          <w:rFonts w:eastAsia="Times New Roman" w:cs="Constantia"/>
          <w:lang w:eastAsia="el-GR"/>
        </w:rPr>
        <w:softHyphen/>
        <w:t xml:space="preserve">το; Ό διχασμένος καί διπλός, μας λέει ό ίδιος, επιβεβαιώνοντας τόν υπερβατικό λόγο τής ποίησης. </w:t>
      </w:r>
    </w:p>
    <w:p w:rsidR="00D16A07" w:rsidRDefault="00D16A07">
      <w:pPr>
        <w:rPr>
          <w:rFonts w:eastAsia="Times New Roman" w:cs="Times New Roman"/>
          <w:b/>
          <w:lang w:eastAsia="el-GR"/>
        </w:rPr>
      </w:pPr>
    </w:p>
    <w:p w:rsidR="00245AB3" w:rsidRPr="005938D7" w:rsidRDefault="00245AB3" w:rsidP="00245AB3">
      <w:pPr>
        <w:autoSpaceDE w:val="0"/>
        <w:autoSpaceDN w:val="0"/>
        <w:adjustRightInd w:val="0"/>
        <w:spacing w:after="0" w:line="276" w:lineRule="auto"/>
        <w:ind w:firstLine="264"/>
        <w:rPr>
          <w:rFonts w:eastAsia="Times New Roman" w:cs="Constantia"/>
          <w:lang w:eastAsia="el-GR"/>
        </w:rPr>
      </w:pPr>
    </w:p>
    <w:p w:rsidR="00245AB3" w:rsidRPr="005938D7" w:rsidRDefault="00245AB3" w:rsidP="00245AB3">
      <w:pPr>
        <w:spacing w:line="276" w:lineRule="auto"/>
        <w:rPr>
          <w:b/>
          <w:u w:val="single"/>
        </w:rPr>
      </w:pPr>
      <w:r w:rsidRPr="005938D7">
        <w:rPr>
          <w:b/>
          <w:u w:val="single"/>
        </w:rPr>
        <w:t>ΚΕΙΜΕΝΑ ΓΙΑ Τ</w:t>
      </w:r>
      <w:r w:rsidR="0046132B">
        <w:rPr>
          <w:b/>
          <w:u w:val="single"/>
        </w:rPr>
        <w:t>Ο</w:t>
      </w:r>
      <w:r w:rsidRPr="005938D7">
        <w:rPr>
          <w:b/>
          <w:u w:val="single"/>
        </w:rPr>
        <w:t xml:space="preserve"> ΣΥΓΚΕΚΡΙΜΕΝ</w:t>
      </w:r>
      <w:r w:rsidR="0046132B">
        <w:rPr>
          <w:b/>
          <w:u w:val="single"/>
        </w:rPr>
        <w:t>Ο</w:t>
      </w:r>
      <w:r w:rsidRPr="005938D7">
        <w:rPr>
          <w:b/>
          <w:u w:val="single"/>
        </w:rPr>
        <w:t xml:space="preserve"> ΕΡΓ</w:t>
      </w:r>
      <w:r w:rsidR="0046132B">
        <w:rPr>
          <w:b/>
          <w:u w:val="single"/>
        </w:rPr>
        <w:t>Ο</w:t>
      </w:r>
    </w:p>
    <w:p w:rsidR="00245AB3" w:rsidRPr="005938D7" w:rsidRDefault="00245AB3" w:rsidP="00245AB3">
      <w:pPr>
        <w:pStyle w:val="Style1"/>
        <w:widowControl/>
        <w:spacing w:line="276" w:lineRule="auto"/>
        <w:ind w:left="567" w:right="644"/>
        <w:jc w:val="left"/>
        <w:rPr>
          <w:rStyle w:val="FontStyle12"/>
          <w:rFonts w:asciiTheme="minorHAnsi" w:hAnsiTheme="minorHAnsi"/>
          <w:sz w:val="22"/>
          <w:szCs w:val="22"/>
        </w:rPr>
      </w:pPr>
      <w:r w:rsidRPr="005938D7">
        <w:rPr>
          <w:rStyle w:val="FontStyle12"/>
          <w:rFonts w:asciiTheme="minorHAnsi" w:hAnsiTheme="minorHAnsi"/>
          <w:sz w:val="22"/>
          <w:szCs w:val="22"/>
        </w:rPr>
        <w:t>Γιάννης Ρίτσος: Ο ποιητής-ο αγωνιστής-ο στοχαστής, Χρίστος Αλεξίου, Ουτοπία τχ 88, Ιανουάριος- Φεβρουάριος 2010, σελ. 32-64</w:t>
      </w:r>
    </w:p>
    <w:p w:rsidR="00245AB3" w:rsidRPr="005938D7" w:rsidRDefault="00245AB3" w:rsidP="00245AB3">
      <w:pPr>
        <w:pStyle w:val="Style1"/>
        <w:widowControl/>
        <w:spacing w:line="276" w:lineRule="auto"/>
        <w:ind w:left="567" w:right="644"/>
        <w:jc w:val="left"/>
        <w:rPr>
          <w:rStyle w:val="FontStyle12"/>
          <w:rFonts w:asciiTheme="minorHAnsi" w:hAnsiTheme="minorHAnsi"/>
          <w:sz w:val="22"/>
          <w:szCs w:val="22"/>
        </w:rPr>
      </w:pPr>
    </w:p>
    <w:p w:rsidR="00245AB3" w:rsidRPr="005938D7" w:rsidRDefault="00245AB3" w:rsidP="00245AB3">
      <w:pPr>
        <w:pStyle w:val="Style1"/>
        <w:widowControl/>
        <w:spacing w:line="276" w:lineRule="auto"/>
        <w:ind w:left="567" w:right="644"/>
        <w:jc w:val="left"/>
        <w:rPr>
          <w:rStyle w:val="FontStyle12"/>
          <w:rFonts w:asciiTheme="minorHAnsi" w:hAnsiTheme="minorHAnsi"/>
          <w:sz w:val="22"/>
          <w:szCs w:val="22"/>
        </w:rPr>
      </w:pPr>
      <w:r w:rsidRPr="005938D7">
        <w:rPr>
          <w:rStyle w:val="FontStyle12"/>
          <w:rFonts w:asciiTheme="minorHAnsi" w:hAnsiTheme="minorHAnsi"/>
          <w:sz w:val="22"/>
          <w:szCs w:val="22"/>
        </w:rPr>
        <w:t xml:space="preserve">Τον Μάιο του 1936, βαθιά συγκινημένος από τα αιματηρά γεγονότα των απεργιών στη Θεσσαλονίκη, θα γράψει το πρώτο του αριστούργημα, τον </w:t>
      </w:r>
      <w:r w:rsidRPr="005938D7">
        <w:rPr>
          <w:rStyle w:val="FontStyle13"/>
          <w:rFonts w:asciiTheme="minorHAnsi" w:hAnsiTheme="minorHAnsi"/>
          <w:b/>
          <w:sz w:val="22"/>
          <w:szCs w:val="22"/>
        </w:rPr>
        <w:t>Επιτάφιο</w:t>
      </w:r>
      <w:r w:rsidRPr="005938D7">
        <w:rPr>
          <w:rStyle w:val="FontStyle13"/>
          <w:rFonts w:asciiTheme="minorHAnsi" w:hAnsiTheme="minorHAnsi"/>
          <w:sz w:val="22"/>
          <w:szCs w:val="22"/>
        </w:rPr>
        <w:t xml:space="preserve">. </w:t>
      </w:r>
      <w:r w:rsidRPr="005938D7">
        <w:rPr>
          <w:rStyle w:val="FontStyle12"/>
          <w:rFonts w:asciiTheme="minorHAnsi" w:hAnsiTheme="minorHAnsi"/>
          <w:sz w:val="22"/>
          <w:szCs w:val="22"/>
        </w:rPr>
        <w:t xml:space="preserve">Σ' αυτό το λυρικότατο μοιρολόι, όπου η διαμαρτυρία οδηγεί στο κάλεσμα για εξέγερση, θα ενώσει σ' έναν ιαμβικό δεκαπεντασύλλαβο πλουτισμένο με μοντέρνα εικονοπλασία το θρήνο μιας μάνας για το σκοτωμένο παιδί της, και θα συνδέσει περίτεχνα στη μορφή, στις εικόνες και στις λέξεις το μοντέρνο με όλη την παράδοση της απεικόνισης της αιώνιας Μάνας, από τον Ρωμανό το Μελωδό ως τη </w:t>
      </w:r>
      <w:r w:rsidRPr="005938D7">
        <w:rPr>
          <w:rStyle w:val="FontStyle13"/>
          <w:rFonts w:asciiTheme="minorHAnsi" w:hAnsiTheme="minorHAnsi"/>
          <w:sz w:val="22"/>
          <w:szCs w:val="22"/>
        </w:rPr>
        <w:t xml:space="preserve">Μάνα τον Χριστού </w:t>
      </w:r>
      <w:r w:rsidRPr="005938D7">
        <w:rPr>
          <w:rStyle w:val="FontStyle12"/>
          <w:rFonts w:asciiTheme="minorHAnsi" w:hAnsiTheme="minorHAnsi"/>
          <w:sz w:val="22"/>
          <w:szCs w:val="22"/>
        </w:rPr>
        <w:t xml:space="preserve">του Βάρναλη και τη </w:t>
      </w:r>
      <w:r w:rsidRPr="005938D7">
        <w:rPr>
          <w:rStyle w:val="FontStyle13"/>
          <w:rFonts w:asciiTheme="minorHAnsi" w:hAnsiTheme="minorHAnsi"/>
          <w:sz w:val="22"/>
          <w:szCs w:val="22"/>
        </w:rPr>
        <w:t xml:space="preserve">Μητέρα Θεού </w:t>
      </w:r>
      <w:r w:rsidRPr="005938D7">
        <w:rPr>
          <w:rStyle w:val="FontStyle12"/>
          <w:rFonts w:asciiTheme="minorHAnsi" w:hAnsiTheme="minorHAnsi"/>
          <w:sz w:val="22"/>
          <w:szCs w:val="22"/>
        </w:rPr>
        <w:t>του Σικελιανού, ενώ στο περιεχόμενο στο πρό</w:t>
      </w:r>
      <w:r w:rsidRPr="005938D7">
        <w:rPr>
          <w:rStyle w:val="FontStyle12"/>
          <w:rFonts w:asciiTheme="minorHAnsi" w:hAnsiTheme="minorHAnsi"/>
          <w:sz w:val="22"/>
          <w:szCs w:val="22"/>
        </w:rPr>
        <w:softHyphen/>
        <w:t>σωπο της Μάνας θα συνδέσει τη Μάνα του Γκόρκι και την Ελληνίδα Μάνα και στο πρόσωπο του σκοτωμένου γιου της τη μορφή του Πάβελ του Γκόρκι και τις μορ</w:t>
      </w:r>
      <w:r w:rsidRPr="005938D7">
        <w:rPr>
          <w:rStyle w:val="FontStyle12"/>
          <w:rFonts w:asciiTheme="minorHAnsi" w:hAnsiTheme="minorHAnsi"/>
          <w:sz w:val="22"/>
          <w:szCs w:val="22"/>
        </w:rPr>
        <w:softHyphen/>
        <w:t xml:space="preserve">φές των αγωνιστών εργατών που γνώρισε στο σανατόριο της Σωτηρίας. </w:t>
      </w:r>
      <w:r w:rsidRPr="005938D7">
        <w:rPr>
          <w:rStyle w:val="FontStyle11"/>
          <w:rFonts w:asciiTheme="minorHAnsi" w:hAnsiTheme="minorHAnsi"/>
          <w:sz w:val="22"/>
          <w:szCs w:val="22"/>
        </w:rPr>
        <w:t xml:space="preserve"> </w:t>
      </w:r>
      <w:r w:rsidRPr="005938D7">
        <w:rPr>
          <w:rStyle w:val="FontStyle12"/>
          <w:rFonts w:asciiTheme="minorHAnsi" w:hAnsiTheme="minorHAnsi"/>
          <w:sz w:val="22"/>
          <w:szCs w:val="22"/>
        </w:rPr>
        <w:t>Από δω και πέρα, με λίγες εξαιρέσεις, ο Ρίτσος εγκαταλείπει τους παραδο</w:t>
      </w:r>
      <w:r w:rsidRPr="005938D7">
        <w:rPr>
          <w:rStyle w:val="FontStyle12"/>
          <w:rFonts w:asciiTheme="minorHAnsi" w:hAnsiTheme="minorHAnsi"/>
          <w:sz w:val="22"/>
          <w:szCs w:val="22"/>
        </w:rPr>
        <w:softHyphen/>
        <w:t>σιακούς ρυθμούς -τα μέτρα και τη ρίμα- καθώς και το διχασμό ανάμεσα στον κοι</w:t>
      </w:r>
      <w:r w:rsidRPr="005938D7">
        <w:rPr>
          <w:rStyle w:val="FontStyle12"/>
          <w:rFonts w:asciiTheme="minorHAnsi" w:hAnsiTheme="minorHAnsi"/>
          <w:sz w:val="22"/>
          <w:szCs w:val="22"/>
        </w:rPr>
        <w:softHyphen/>
        <w:t>νωνικά στρατευμένο και στον υπαρξιακά αστράτευτο εαυτό του και στρέφεται στην ελεύθερη έκφραση των συναισθημάτων του. Έτσι ελευθερώνεται από τη στε</w:t>
      </w:r>
      <w:r w:rsidRPr="005938D7">
        <w:rPr>
          <w:rStyle w:val="FontStyle12"/>
          <w:rFonts w:asciiTheme="minorHAnsi" w:hAnsiTheme="minorHAnsi"/>
          <w:sz w:val="22"/>
          <w:szCs w:val="22"/>
        </w:rPr>
        <w:softHyphen/>
        <w:t>νή αντίληψη της στράτευσης και της παράδοσης, χωρίς να αρνηθεί τη στράτευση και χωρίς να αποκοπεί από την παράδοση, από την οποία μπορεί τώρα να τρέφε</w:t>
      </w:r>
      <w:r w:rsidRPr="005938D7">
        <w:rPr>
          <w:rStyle w:val="FontStyle12"/>
          <w:rFonts w:asciiTheme="minorHAnsi" w:hAnsiTheme="minorHAnsi"/>
          <w:sz w:val="22"/>
          <w:szCs w:val="22"/>
        </w:rPr>
        <w:softHyphen/>
        <w:t>ται μ' έναν τρόπο δημιουργικό και γόνιμο. Διαλέγοντας ελεύθερα τα θέματα του από βιώματα ατομικά, κοινωνικά, πολιτικά, ιστορικά και υπαρξιακά, κι ανακα</w:t>
      </w:r>
      <w:r w:rsidRPr="005938D7">
        <w:rPr>
          <w:rStyle w:val="FontStyle12"/>
          <w:rFonts w:asciiTheme="minorHAnsi" w:hAnsiTheme="minorHAnsi"/>
          <w:sz w:val="22"/>
          <w:szCs w:val="22"/>
        </w:rPr>
        <w:softHyphen/>
        <w:t>λύπτοντας ελεύθερα κάθε φορά τη μορφή που εμπεριέχεται στην ύλη των ποιημά</w:t>
      </w:r>
      <w:r w:rsidRPr="005938D7">
        <w:rPr>
          <w:rStyle w:val="FontStyle12"/>
          <w:rFonts w:asciiTheme="minorHAnsi" w:hAnsiTheme="minorHAnsi"/>
          <w:sz w:val="22"/>
          <w:szCs w:val="22"/>
        </w:rPr>
        <w:softHyphen/>
        <w:t>των του, θα πορευτεί σαν ελεύθερος στρατευμένος ποιητής, αδιάκοπα προβληματιζόμενος κι αδιάκοπα ξεπερνώντας τους προβληματισμούς του, και θα δημιουρ</w:t>
      </w:r>
      <w:r w:rsidRPr="005938D7">
        <w:rPr>
          <w:rStyle w:val="FontStyle12"/>
          <w:rFonts w:asciiTheme="minorHAnsi" w:hAnsiTheme="minorHAnsi"/>
          <w:sz w:val="22"/>
          <w:szCs w:val="22"/>
        </w:rPr>
        <w:softHyphen/>
        <w:t>γήσει αυτό το τεράστιο πολύμορφο και πολυδιάστατο έργο, θαυμαστό για τον βιω</w:t>
      </w:r>
      <w:r w:rsidRPr="005938D7">
        <w:rPr>
          <w:rStyle w:val="FontStyle12"/>
          <w:rFonts w:asciiTheme="minorHAnsi" w:hAnsiTheme="minorHAnsi"/>
          <w:sz w:val="22"/>
          <w:szCs w:val="22"/>
        </w:rPr>
        <w:softHyphen/>
        <w:t>ματικό του πλούτο, για την ομορφιά του και για τη μεγάλη ποικιλία των εκφρα</w:t>
      </w:r>
      <w:r w:rsidRPr="005938D7">
        <w:rPr>
          <w:rStyle w:val="FontStyle12"/>
          <w:rFonts w:asciiTheme="minorHAnsi" w:hAnsiTheme="minorHAnsi"/>
          <w:sz w:val="22"/>
          <w:szCs w:val="22"/>
        </w:rPr>
        <w:softHyphen/>
        <w:t>στικών του τρόπων.</w:t>
      </w:r>
    </w:p>
    <w:p w:rsidR="00245AB3" w:rsidRPr="005938D7" w:rsidRDefault="00245AB3" w:rsidP="00245AB3">
      <w:pPr>
        <w:pStyle w:val="Style1"/>
        <w:widowControl/>
        <w:spacing w:line="276" w:lineRule="auto"/>
        <w:ind w:left="567" w:right="644"/>
        <w:jc w:val="left"/>
        <w:rPr>
          <w:rStyle w:val="FontStyle13"/>
          <w:rFonts w:asciiTheme="minorHAnsi" w:hAnsiTheme="minorHAnsi"/>
          <w:sz w:val="22"/>
          <w:szCs w:val="22"/>
        </w:rPr>
      </w:pPr>
      <w:r w:rsidRPr="005938D7">
        <w:rPr>
          <w:rStyle w:val="FontStyle12"/>
          <w:rFonts w:asciiTheme="minorHAnsi" w:hAnsiTheme="minorHAnsi"/>
          <w:sz w:val="22"/>
          <w:szCs w:val="22"/>
        </w:rPr>
        <w:t xml:space="preserve"> Στα χρόνια 1936-1941 ο Ρίτσος βιώνει πολύ οδυνηρά γεγονότα προσωπικά, κοινωνικά, πολιτικά και ιστορικά. Η ασφυκτική καταπίεση της δικτατορίας του Με</w:t>
      </w:r>
      <w:r w:rsidRPr="005938D7">
        <w:rPr>
          <w:rStyle w:val="FontStyle12"/>
          <w:rFonts w:asciiTheme="minorHAnsi" w:hAnsiTheme="minorHAnsi"/>
          <w:sz w:val="22"/>
          <w:szCs w:val="22"/>
        </w:rPr>
        <w:softHyphen/>
        <w:t xml:space="preserve">ταξά φτάνει στο σημείο να καίει βιβλία σε δημόσιες τελετές. Σε μια τέτοια τελετή, στις στήλες του Ολυμπίου Διός καίγεται και ο </w:t>
      </w:r>
      <w:r w:rsidRPr="005938D7">
        <w:rPr>
          <w:rStyle w:val="FontStyle13"/>
          <w:rFonts w:asciiTheme="minorHAnsi" w:hAnsiTheme="minorHAnsi"/>
          <w:sz w:val="22"/>
          <w:szCs w:val="22"/>
        </w:rPr>
        <w:t xml:space="preserve">Επιτάφιος τον. </w:t>
      </w:r>
      <w:r w:rsidRPr="005938D7">
        <w:rPr>
          <w:rStyle w:val="FontStyle12"/>
          <w:rFonts w:asciiTheme="minorHAnsi" w:hAnsiTheme="minorHAnsi"/>
          <w:sz w:val="22"/>
          <w:szCs w:val="22"/>
        </w:rPr>
        <w:t>Την εθνική έξαρση, με τη νικηφόρα αντίσταση στον ιταλικό φασισμό, στα βουνά της Αλβανίας, ακο</w:t>
      </w:r>
      <w:r w:rsidRPr="005938D7">
        <w:rPr>
          <w:rStyle w:val="FontStyle12"/>
          <w:rFonts w:asciiTheme="minorHAnsi" w:hAnsiTheme="minorHAnsi"/>
          <w:sz w:val="22"/>
          <w:szCs w:val="22"/>
        </w:rPr>
        <w:softHyphen/>
        <w:t>λουθεί η τραγωδία της κατοχής και η φοβερή πείνα του χειμώνα του 1941, από την οποία πέθαναν περισσότεροι από 300.000 άνθρωποι. Στο ίδιο χρονικό διάστημα, το 1936. βρίσκονται στο Φρενοκομείο του Δαφνιού ο πατέρας του, που πεθαίνει το 1938, και η αδερφή Λούλα. Ο ίδιος νοσηλεύεται για δυο χρόνια (1938,1939) στο Σα</w:t>
      </w:r>
      <w:r w:rsidRPr="005938D7">
        <w:rPr>
          <w:rStyle w:val="FontStyle12"/>
          <w:rFonts w:asciiTheme="minorHAnsi" w:hAnsiTheme="minorHAnsi"/>
          <w:sz w:val="22"/>
          <w:szCs w:val="22"/>
        </w:rPr>
        <w:softHyphen/>
        <w:t>νατόριο της Πάρνηθας, και αργότερα ζει τον περισσότερο καιρό κατάκοιτος σε σπί</w:t>
      </w:r>
      <w:r w:rsidRPr="005938D7">
        <w:rPr>
          <w:rStyle w:val="FontStyle12"/>
          <w:rFonts w:asciiTheme="minorHAnsi" w:hAnsiTheme="minorHAnsi"/>
          <w:sz w:val="22"/>
          <w:szCs w:val="22"/>
        </w:rPr>
        <w:softHyphen/>
        <w:t xml:space="preserve">τι φίλων του. </w:t>
      </w:r>
    </w:p>
    <w:p w:rsidR="00245AB3" w:rsidRPr="005938D7" w:rsidRDefault="00245AB3" w:rsidP="00245AB3">
      <w:pPr>
        <w:autoSpaceDE w:val="0"/>
        <w:autoSpaceDN w:val="0"/>
        <w:adjustRightInd w:val="0"/>
        <w:spacing w:after="0" w:line="276" w:lineRule="auto"/>
        <w:ind w:left="567" w:right="644"/>
        <w:rPr>
          <w:rFonts w:eastAsia="Times New Roman" w:cs="Times New Roman"/>
          <w:lang w:eastAsia="el-GR"/>
        </w:rPr>
      </w:pPr>
      <w:r w:rsidRPr="005938D7">
        <w:rPr>
          <w:rFonts w:eastAsia="Times New Roman" w:cs="Times New Roman"/>
          <w:i/>
          <w:lang w:eastAsia="el-GR"/>
        </w:rPr>
        <w:t>Γιάννης Ρίτσος: Ο ποιητής-ο αγωνιστής-ο στοχαστής</w:t>
      </w:r>
      <w:r w:rsidRPr="005938D7">
        <w:rPr>
          <w:rFonts w:eastAsia="Times New Roman" w:cs="Times New Roman"/>
          <w:lang w:eastAsia="el-GR"/>
        </w:rPr>
        <w:t xml:space="preserve">, Χρίστος Αλεξίου, </w:t>
      </w:r>
      <w:r w:rsidRPr="005938D7">
        <w:rPr>
          <w:rFonts w:eastAsia="Times New Roman" w:cs="Times New Roman"/>
          <w:i/>
          <w:lang w:eastAsia="el-GR"/>
        </w:rPr>
        <w:t xml:space="preserve">Ουτοπία </w:t>
      </w:r>
      <w:r w:rsidRPr="005938D7">
        <w:rPr>
          <w:rFonts w:eastAsia="Times New Roman" w:cs="Times New Roman"/>
          <w:lang w:eastAsia="el-GR"/>
        </w:rPr>
        <w:t>τχ 88, Ιανουάριος- Φεβρουάριος 2010, σελ. 32-64</w:t>
      </w:r>
    </w:p>
    <w:p w:rsidR="00245AB3" w:rsidRPr="005938D7" w:rsidRDefault="00245AB3" w:rsidP="00245AB3">
      <w:pPr>
        <w:autoSpaceDE w:val="0"/>
        <w:autoSpaceDN w:val="0"/>
        <w:adjustRightInd w:val="0"/>
        <w:spacing w:after="0" w:line="276" w:lineRule="auto"/>
        <w:ind w:left="567" w:right="644"/>
        <w:rPr>
          <w:rFonts w:eastAsia="Times New Roman" w:cs="Times New Roman"/>
          <w:lang w:eastAsia="el-GR"/>
        </w:rPr>
      </w:pPr>
    </w:p>
    <w:p w:rsidR="00245AB3" w:rsidRPr="005938D7" w:rsidRDefault="00245AB3" w:rsidP="00245AB3">
      <w:pPr>
        <w:autoSpaceDE w:val="0"/>
        <w:autoSpaceDN w:val="0"/>
        <w:adjustRightInd w:val="0"/>
        <w:spacing w:after="0" w:line="276" w:lineRule="auto"/>
        <w:ind w:left="567" w:right="366" w:firstLine="284"/>
        <w:rPr>
          <w:rFonts w:eastAsia="Times New Roman" w:cs="Georgia"/>
          <w:b/>
          <w:bCs/>
          <w:iCs/>
        </w:rPr>
      </w:pPr>
      <w:r w:rsidRPr="005938D7">
        <w:rPr>
          <w:rFonts w:eastAsia="Times New Roman" w:cs="Georgia"/>
          <w:b/>
          <w:bCs/>
          <w:iCs/>
        </w:rPr>
        <w:t>Αποσπάσματα από το κείμενο του Ερατοσθένη Καψωμένου, «Παράδοση και πρωτοπορία στην ποίηση και την ποιητική του Γιάννη Ρίτσου»</w:t>
      </w:r>
      <w:r w:rsidRPr="005938D7">
        <w:rPr>
          <w:rFonts w:eastAsia="Times New Roman" w:cs="Georgia"/>
          <w:b/>
          <w:bCs/>
          <w:i/>
          <w:iCs/>
        </w:rPr>
        <w:t xml:space="preserve">, </w:t>
      </w:r>
      <w:r w:rsidRPr="005938D7">
        <w:rPr>
          <w:rFonts w:eastAsia="Times New Roman" w:cs="Georgia"/>
          <w:b/>
          <w:bCs/>
          <w:iCs/>
        </w:rPr>
        <w:t xml:space="preserve">στο </w:t>
      </w:r>
      <w:r w:rsidRPr="005938D7">
        <w:rPr>
          <w:rFonts w:eastAsia="Times New Roman" w:cs="Georgia"/>
          <w:b/>
          <w:bCs/>
          <w:i/>
          <w:iCs/>
        </w:rPr>
        <w:t xml:space="preserve">ο ποιητής και ο πολίτης Γιάννης Ρίτσος, </w:t>
      </w:r>
      <w:r w:rsidRPr="005938D7">
        <w:rPr>
          <w:rFonts w:eastAsia="Times New Roman" w:cs="Georgia"/>
          <w:b/>
          <w:bCs/>
          <w:iCs/>
        </w:rPr>
        <w:t xml:space="preserve">Διεθνές Συνέδριο (2005), </w:t>
      </w:r>
      <w:r w:rsidRPr="005938D7">
        <w:rPr>
          <w:rFonts w:eastAsia="Times New Roman" w:cs="Georgia"/>
          <w:b/>
          <w:bCs/>
          <w:i/>
          <w:iCs/>
        </w:rPr>
        <w:t xml:space="preserve">Μουσείο Μπενάκη- εκδόσεις Κέδρος, </w:t>
      </w:r>
      <w:r w:rsidRPr="005938D7">
        <w:rPr>
          <w:rFonts w:eastAsia="Times New Roman" w:cs="Georgia"/>
          <w:b/>
          <w:bCs/>
          <w:iCs/>
        </w:rPr>
        <w:t>Αθήνα 2008, σελίδες 395-414</w:t>
      </w:r>
    </w:p>
    <w:p w:rsidR="00245AB3" w:rsidRPr="005938D7" w:rsidRDefault="00245AB3" w:rsidP="00245AB3">
      <w:pPr>
        <w:autoSpaceDE w:val="0"/>
        <w:autoSpaceDN w:val="0"/>
        <w:adjustRightInd w:val="0"/>
        <w:spacing w:after="0" w:line="276" w:lineRule="auto"/>
        <w:ind w:firstLine="264"/>
        <w:rPr>
          <w:rFonts w:eastAsia="Times New Roman" w:cs="Constantia"/>
          <w:lang w:eastAsia="el-GR"/>
        </w:rPr>
      </w:pPr>
    </w:p>
    <w:p w:rsidR="00245AB3" w:rsidRPr="005938D7" w:rsidRDefault="00245AB3" w:rsidP="00245AB3">
      <w:pPr>
        <w:autoSpaceDE w:val="0"/>
        <w:autoSpaceDN w:val="0"/>
        <w:adjustRightInd w:val="0"/>
        <w:spacing w:after="0" w:line="276" w:lineRule="auto"/>
        <w:ind w:firstLine="264"/>
        <w:rPr>
          <w:rFonts w:eastAsia="Times New Roman" w:cs="Constantia"/>
          <w:lang w:eastAsia="el-GR"/>
        </w:rPr>
      </w:pPr>
      <w:r w:rsidRPr="005938D7">
        <w:rPr>
          <w:rFonts w:eastAsia="Times New Roman" w:cs="Constantia"/>
          <w:lang w:eastAsia="el-GR"/>
        </w:rPr>
        <w:t xml:space="preserve">Ο επόμενος σημαντικός σταθμός στην ποιητική πορεία του Ρίτσου είναι, αναμφίβολα, η συνάντηση, σύζευξη και σύνθεση του επαναστατικού βιώματος με το πολιτισμικό βίωμα, όπως πραγματώνεται το </w:t>
      </w:r>
      <w:r w:rsidRPr="005938D7">
        <w:rPr>
          <w:rFonts w:eastAsia="Times New Roman" w:cs="Bookman Old Style"/>
          <w:lang w:eastAsia="el-GR"/>
        </w:rPr>
        <w:t xml:space="preserve">1936 </w:t>
      </w:r>
      <w:r w:rsidRPr="005938D7">
        <w:rPr>
          <w:rFonts w:eastAsia="Times New Roman" w:cs="Constantia"/>
          <w:lang w:eastAsia="el-GR"/>
        </w:rPr>
        <w:t xml:space="preserve">στον </w:t>
      </w:r>
      <w:r w:rsidRPr="005938D7">
        <w:rPr>
          <w:rFonts w:eastAsia="Times New Roman" w:cs="Constantia"/>
          <w:i/>
          <w:iCs/>
          <w:lang w:eastAsia="el-GR"/>
        </w:rPr>
        <w:t xml:space="preserve">Επιτάφιο, </w:t>
      </w:r>
      <w:r w:rsidRPr="005938D7">
        <w:rPr>
          <w:rFonts w:eastAsia="Times New Roman" w:cs="Constantia"/>
          <w:lang w:eastAsia="el-GR"/>
        </w:rPr>
        <w:t>με το διάμεσο της λαϊκής ποιητικής παράδοσης. Στο έργο αυτό γίνεται φανερό ότι ο ποιητής Γιάννης Ρίτσος συναντά τη λαϊκή παράδοση μέσα από τους δικούς του δρόμους" ανακαλύπτει, στη συγκεκριμένη ιστορική συγκυρία, την παραδειγμα</w:t>
      </w:r>
      <w:r w:rsidRPr="005938D7">
        <w:rPr>
          <w:rFonts w:eastAsia="Times New Roman" w:cs="Constantia"/>
          <w:lang w:eastAsia="el-GR"/>
        </w:rPr>
        <w:softHyphen/>
        <w:t>τική «ομολογία» και μετωνυμική συνάφεια του μοιρολογιού της μάνας με τους αγώνες και τις θυσίες του λαϊκού εργατικού κινήματος. Ο κοινός τόπος όπου συναντώνται είναι ο θάνατος του παλικαριού στην ακμή της νιότης και της αγωνιστικής του έξαρσης, θεματικός τόπος χαρακτηριστικός των δημοτικών μοιρολογιών και των τραγουδιών του Χάρου. Η επιλογή της φόρμας του μοι</w:t>
      </w:r>
      <w:r w:rsidRPr="005938D7">
        <w:rPr>
          <w:rFonts w:eastAsia="Times New Roman" w:cs="Constantia"/>
          <w:lang w:eastAsia="el-GR"/>
        </w:rPr>
        <w:softHyphen/>
      </w:r>
      <w:r w:rsidRPr="005938D7">
        <w:rPr>
          <w:rFonts w:eastAsia="Times New Roman" w:cs="Bookman Old Style"/>
          <w:lang w:eastAsia="el-GR"/>
        </w:rPr>
        <w:t xml:space="preserve">ρολογιού </w:t>
      </w:r>
      <w:r w:rsidRPr="005938D7">
        <w:rPr>
          <w:rFonts w:eastAsia="Times New Roman" w:cs="Constantia"/>
          <w:lang w:eastAsia="el-GR"/>
        </w:rPr>
        <w:t>οικειώνει, συντονίζει και εναρμονίζει, με τρόπο απόλυτα δραστικό, το επαναστατικό μήνυμα της κοινωνικής πρωτοπορίας με τα πιο βαθιά βιώμα</w:t>
      </w:r>
      <w:r w:rsidRPr="005938D7">
        <w:rPr>
          <w:rFonts w:eastAsia="Times New Roman" w:cs="Constantia"/>
          <w:lang w:eastAsia="el-GR"/>
        </w:rPr>
        <w:softHyphen/>
        <w:t>τα της λαϊκής συλλογικής συνείδησης. Έτσι, προαιώνιοι καημοί και βάσανα της ρωμιοσύνης, ερεθισμένα από την πλούσια και βαριά σε συναισθηματικό φορτίο εικονοπλασία του δημοτικού τραγουδιού και από τα συμβολικά αρχέτυ</w:t>
      </w:r>
      <w:r w:rsidRPr="005938D7">
        <w:rPr>
          <w:rFonts w:eastAsia="Times New Roman" w:cs="Constantia"/>
          <w:lang w:eastAsia="el-GR"/>
        </w:rPr>
        <w:softHyphen/>
        <w:t xml:space="preserve">πα που ανακαλεί υπαινικτικά ο </w:t>
      </w:r>
      <w:r w:rsidRPr="005938D7">
        <w:rPr>
          <w:rFonts w:eastAsia="Times New Roman" w:cs="Constantia"/>
          <w:i/>
          <w:iCs/>
          <w:lang w:eastAsia="el-GR"/>
        </w:rPr>
        <w:t xml:space="preserve">Επιτάφιος </w:t>
      </w:r>
      <w:r w:rsidRPr="005938D7">
        <w:rPr>
          <w:rFonts w:eastAsia="Times New Roman" w:cs="Constantia"/>
          <w:lang w:eastAsia="el-GR"/>
        </w:rPr>
        <w:t>(: Θάνατος-Ανάσταση του Χρι</w:t>
      </w:r>
      <w:r w:rsidRPr="005938D7">
        <w:rPr>
          <w:rFonts w:eastAsia="Times New Roman" w:cs="Constantia"/>
          <w:lang w:eastAsia="el-GR"/>
        </w:rPr>
        <w:softHyphen/>
        <w:t xml:space="preserve">στού/της Φύσης/του Ανθρώπου), αναδύονται αβίαστα και μετασχηματίζονται σε αίτημα κοινωνικής ανταρσίας. Έτσι, ο </w:t>
      </w:r>
      <w:r w:rsidRPr="005938D7">
        <w:rPr>
          <w:rFonts w:eastAsia="Times New Roman" w:cs="Constantia"/>
          <w:i/>
          <w:iCs/>
          <w:lang w:eastAsia="el-GR"/>
        </w:rPr>
        <w:t xml:space="preserve">Επιτάφιος </w:t>
      </w:r>
      <w:r w:rsidRPr="005938D7">
        <w:rPr>
          <w:rFonts w:eastAsia="Times New Roman" w:cs="Constantia"/>
          <w:lang w:eastAsia="el-GR"/>
        </w:rPr>
        <w:t>θα σημαδέψει για τον ποιητή την αποφασιστική στροφή προς την ελληνική παράδοση και τις πολλα</w:t>
      </w:r>
      <w:r w:rsidRPr="005938D7">
        <w:rPr>
          <w:rFonts w:eastAsia="Times New Roman" w:cs="Constantia"/>
          <w:lang w:eastAsia="el-GR"/>
        </w:rPr>
        <w:softHyphen/>
        <w:t>πλές εκφάνσεις της. Για τον μελετητή, αντίστοιχα, προσφέρει ένα κλειδί για να κατανοήσει σε τι έγκειται ο πρωτοποριακός χαρακτήρας της ποίησης και της ποιητικής του Γιάννη Ρίτσου.</w:t>
      </w:r>
    </w:p>
    <w:p w:rsidR="00245AB3" w:rsidRPr="005938D7" w:rsidRDefault="00245AB3" w:rsidP="00245AB3">
      <w:pPr>
        <w:autoSpaceDE w:val="0"/>
        <w:autoSpaceDN w:val="0"/>
        <w:adjustRightInd w:val="0"/>
        <w:spacing w:after="0" w:line="276" w:lineRule="auto"/>
        <w:ind w:firstLine="235"/>
        <w:rPr>
          <w:rFonts w:eastAsia="Times New Roman" w:cs="Garamond"/>
          <w:lang w:eastAsia="el-GR"/>
        </w:rPr>
      </w:pPr>
      <w:r w:rsidRPr="005938D7">
        <w:rPr>
          <w:rFonts w:eastAsia="Times New Roman" w:cs="Garamond"/>
          <w:lang w:eastAsia="el-GR"/>
        </w:rPr>
        <w:t xml:space="preserve">… … … … … … … … …. … </w:t>
      </w:r>
    </w:p>
    <w:p w:rsidR="00245AB3" w:rsidRPr="005938D7" w:rsidRDefault="00245AB3" w:rsidP="00245AB3">
      <w:pPr>
        <w:autoSpaceDE w:val="0"/>
        <w:autoSpaceDN w:val="0"/>
        <w:adjustRightInd w:val="0"/>
        <w:spacing w:after="0" w:line="276" w:lineRule="auto"/>
        <w:ind w:firstLine="235"/>
        <w:rPr>
          <w:rFonts w:eastAsia="Times New Roman" w:cs="Constantia"/>
          <w:lang w:eastAsia="el-GR"/>
        </w:rPr>
      </w:pPr>
      <w:r w:rsidRPr="005938D7">
        <w:rPr>
          <w:rFonts w:eastAsia="Times New Roman" w:cs="Garamond"/>
          <w:lang w:eastAsia="el-GR"/>
        </w:rPr>
        <w:t>Εξειδικεύοντας, θα λέγαμε ότι η σύζευξη του επαναστατι</w:t>
      </w:r>
      <w:r w:rsidRPr="005938D7">
        <w:rPr>
          <w:rFonts w:eastAsia="Times New Roman" w:cs="Garamond"/>
          <w:lang w:eastAsia="el-GR"/>
        </w:rPr>
        <w:softHyphen/>
        <w:t xml:space="preserve">κού οράματος με το πολιτισμικό βίωμα στην ποίηση του </w:t>
      </w:r>
      <w:r w:rsidRPr="005938D7">
        <w:rPr>
          <w:rFonts w:eastAsia="Times New Roman" w:cs="Garamond"/>
          <w:b/>
          <w:bCs/>
          <w:lang w:eastAsia="el-GR"/>
        </w:rPr>
        <w:t xml:space="preserve">Ρίτσου </w:t>
      </w:r>
      <w:r w:rsidRPr="005938D7">
        <w:rPr>
          <w:rFonts w:eastAsia="Times New Roman" w:cs="Garamond"/>
          <w:lang w:eastAsia="el-GR"/>
        </w:rPr>
        <w:t>γίνεται εφικτή και ερμηνεύσιμη χάρη σε ορισμένα ουσιώδη γνωρίσματα της ελληνικής παρά</w:t>
      </w:r>
      <w:r w:rsidRPr="005938D7">
        <w:rPr>
          <w:rFonts w:eastAsia="Times New Roman" w:cs="Garamond"/>
          <w:lang w:eastAsia="el-GR"/>
        </w:rPr>
        <w:softHyphen/>
      </w:r>
      <w:r w:rsidRPr="005938D7">
        <w:rPr>
          <w:rFonts w:eastAsia="Times New Roman" w:cs="Garamond"/>
          <w:b/>
          <w:bCs/>
          <w:lang w:eastAsia="el-GR"/>
        </w:rPr>
        <w:t xml:space="preserve">δοσης, </w:t>
      </w:r>
      <w:r w:rsidRPr="005938D7">
        <w:rPr>
          <w:rFonts w:eastAsia="Times New Roman" w:cs="Garamond"/>
          <w:lang w:eastAsia="el-GR"/>
        </w:rPr>
        <w:t>που όχι απλώς είναι συμβατά με το όραμα αυτό, αλλά κάτι περισσότε</w:t>
      </w:r>
      <w:r w:rsidRPr="005938D7">
        <w:rPr>
          <w:rFonts w:eastAsia="Times New Roman" w:cs="Garamond"/>
          <w:lang w:eastAsia="el-GR"/>
        </w:rPr>
        <w:softHyphen/>
        <w:t xml:space="preserve">ρο: προσφέρουν ερείσματα κοσμοθεωρητικής τάξης, που δικαιώνουν το όραμα </w:t>
      </w:r>
      <w:r w:rsidRPr="005938D7">
        <w:rPr>
          <w:rFonts w:eastAsia="Times New Roman" w:cs="Garamond"/>
          <w:b/>
          <w:bCs/>
          <w:lang w:eastAsia="el-GR"/>
        </w:rPr>
        <w:t xml:space="preserve">της </w:t>
      </w:r>
      <w:r w:rsidRPr="005938D7">
        <w:rPr>
          <w:rFonts w:eastAsia="Times New Roman" w:cs="Garamond"/>
          <w:lang w:eastAsia="el-GR"/>
        </w:rPr>
        <w:t xml:space="preserve">κοινωνικής επανάστασης. Αναφέρομε εδώ ενδεικτικά τον </w:t>
      </w:r>
      <w:r w:rsidRPr="005938D7">
        <w:rPr>
          <w:rFonts w:eastAsia="Times New Roman" w:cs="Garamond"/>
          <w:i/>
          <w:iCs/>
          <w:lang w:eastAsia="el-GR"/>
        </w:rPr>
        <w:t xml:space="preserve">αντιστασιακό </w:t>
      </w:r>
      <w:r w:rsidRPr="005938D7">
        <w:rPr>
          <w:rFonts w:eastAsia="Times New Roman" w:cs="Garamond"/>
          <w:lang w:eastAsia="el-GR"/>
        </w:rPr>
        <w:t xml:space="preserve">και </w:t>
      </w:r>
      <w:r w:rsidRPr="005938D7">
        <w:rPr>
          <w:rFonts w:eastAsia="Times New Roman" w:cs="Garamond"/>
          <w:i/>
          <w:iCs/>
          <w:lang w:eastAsia="el-GR"/>
        </w:rPr>
        <w:t xml:space="preserve">αντάρτικο </w:t>
      </w:r>
      <w:r w:rsidRPr="005938D7">
        <w:rPr>
          <w:rFonts w:eastAsia="Times New Roman" w:cs="Garamond"/>
          <w:lang w:eastAsia="el-GR"/>
        </w:rPr>
        <w:t>χαρακτήρα της νεοελληνικής κουλτούρας, που συνδέεται με τον κώ</w:t>
      </w:r>
      <w:r w:rsidRPr="005938D7">
        <w:rPr>
          <w:rFonts w:eastAsia="Times New Roman" w:cs="Garamond"/>
          <w:lang w:eastAsia="el-GR"/>
        </w:rPr>
        <w:softHyphen/>
        <w:t xml:space="preserve">δικα </w:t>
      </w:r>
      <w:r w:rsidRPr="005938D7">
        <w:rPr>
          <w:rFonts w:eastAsia="Times New Roman" w:cs="Garamond"/>
          <w:i/>
          <w:iCs/>
          <w:lang w:eastAsia="el-GR"/>
        </w:rPr>
        <w:t xml:space="preserve">νόμιμο </w:t>
      </w:r>
      <w:r w:rsidRPr="005938D7">
        <w:rPr>
          <w:rFonts w:eastAsia="Times New Roman" w:cs="Garamond"/>
          <w:i/>
          <w:iCs/>
          <w:lang w:val="en-US" w:eastAsia="el-GR"/>
        </w:rPr>
        <w:t>vs</w:t>
      </w:r>
      <w:r w:rsidRPr="005938D7">
        <w:rPr>
          <w:rFonts w:eastAsia="Times New Roman" w:cs="Garamond"/>
          <w:i/>
          <w:iCs/>
          <w:lang w:eastAsia="el-GR"/>
        </w:rPr>
        <w:t xml:space="preserve"> δίκαιο, </w:t>
      </w:r>
      <w:r w:rsidRPr="005938D7">
        <w:rPr>
          <w:rFonts w:eastAsia="Times New Roman" w:cs="Garamond"/>
          <w:lang w:eastAsia="el-GR"/>
        </w:rPr>
        <w:t>δηλαδή με την αντίληψη ότι νόμιμο και δίκαιο είναι όροι ασυμβίβαστοι. Το νόμιμο δεν μπορεί συνυπάρχει με το δίκαιο, γιατί συ</w:t>
      </w:r>
      <w:r w:rsidRPr="005938D7">
        <w:rPr>
          <w:rFonts w:eastAsia="Times New Roman" w:cs="Garamond"/>
          <w:lang w:eastAsia="el-GR"/>
        </w:rPr>
        <w:softHyphen/>
        <w:t>ναρτάται με την εξ ορισμού άδικη εξουσία. Το δίκαιο έχει ως σημείο αναφο</w:t>
      </w:r>
      <w:r w:rsidRPr="005938D7">
        <w:rPr>
          <w:rFonts w:eastAsia="Times New Roman" w:cs="Garamond"/>
          <w:lang w:eastAsia="el-GR"/>
        </w:rPr>
        <w:softHyphen/>
        <w:t xml:space="preserve">ράς όχι το κράτος αλλά την </w:t>
      </w:r>
      <w:r w:rsidRPr="005938D7">
        <w:rPr>
          <w:rFonts w:eastAsia="Times New Roman" w:cs="Garamond"/>
          <w:i/>
          <w:iCs/>
          <w:lang w:eastAsia="el-GR"/>
        </w:rPr>
        <w:t xml:space="preserve">κοινότητα, </w:t>
      </w:r>
      <w:r w:rsidRPr="005938D7">
        <w:rPr>
          <w:rFonts w:eastAsia="Times New Roman" w:cs="Garamond"/>
          <w:lang w:eastAsia="el-GR"/>
        </w:rPr>
        <w:t>το μόνο κοινωνικό μόρφωμα που εξα</w:t>
      </w:r>
      <w:r w:rsidRPr="005938D7">
        <w:rPr>
          <w:rFonts w:eastAsia="Times New Roman" w:cs="Garamond"/>
          <w:lang w:eastAsia="el-GR"/>
        </w:rPr>
        <w:softHyphen/>
        <w:t>σφαλίζει, στην παραδοσιακή αντίληψη, την αναγκαία ισορροπία για να λει</w:t>
      </w:r>
      <w:r w:rsidRPr="005938D7">
        <w:rPr>
          <w:rFonts w:eastAsia="Times New Roman" w:cs="Garamond"/>
          <w:lang w:eastAsia="el-GR"/>
        </w:rPr>
        <w:softHyphen/>
        <w:t xml:space="preserve">τουργήσουν οι αξίες. </w:t>
      </w:r>
    </w:p>
    <w:p w:rsidR="00BF5EEF" w:rsidRPr="00EF360E" w:rsidRDefault="00BF5EEF" w:rsidP="00BF5EEF">
      <w:pPr>
        <w:spacing w:before="100" w:beforeAutospacing="1" w:after="100" w:afterAutospacing="1" w:line="240" w:lineRule="auto"/>
        <w:outlineLvl w:val="0"/>
        <w:rPr>
          <w:rFonts w:ascii="Times New Roman" w:eastAsia="Times New Roman" w:hAnsi="Times New Roman" w:cs="Times New Roman"/>
          <w:b/>
          <w:bCs/>
          <w:kern w:val="36"/>
          <w:sz w:val="32"/>
          <w:szCs w:val="32"/>
          <w:lang w:eastAsia="el-GR"/>
        </w:rPr>
      </w:pPr>
      <w:r w:rsidRPr="00EF360E">
        <w:rPr>
          <w:rFonts w:ascii="Times New Roman" w:eastAsia="Times New Roman" w:hAnsi="Times New Roman" w:cs="Times New Roman"/>
          <w:b/>
          <w:bCs/>
          <w:kern w:val="36"/>
          <w:sz w:val="32"/>
          <w:szCs w:val="32"/>
          <w:lang w:eastAsia="el-GR"/>
        </w:rPr>
        <w:t xml:space="preserve">Περιοδικό </w:t>
      </w:r>
      <w:r w:rsidRPr="00EF360E">
        <w:rPr>
          <w:rFonts w:ascii="Times New Roman" w:eastAsia="Times New Roman" w:hAnsi="Times New Roman" w:cs="Times New Roman"/>
          <w:b/>
          <w:bCs/>
          <w:i/>
          <w:kern w:val="36"/>
          <w:sz w:val="32"/>
          <w:szCs w:val="32"/>
          <w:lang w:eastAsia="el-GR"/>
        </w:rPr>
        <w:t>Ατέχνως</w:t>
      </w:r>
    </w:p>
    <w:p w:rsidR="00BF5EEF" w:rsidRDefault="00BF5EEF" w:rsidP="00BF5EEF">
      <w:pPr>
        <w:spacing w:before="100" w:beforeAutospacing="1" w:after="100" w:afterAutospacing="1" w:line="240" w:lineRule="auto"/>
        <w:rPr>
          <w:rFonts w:ascii="Times New Roman" w:eastAsia="Times New Roman" w:hAnsi="Times New Roman" w:cs="Times New Roman"/>
          <w:sz w:val="24"/>
          <w:szCs w:val="24"/>
          <w:lang w:eastAsia="el-GR"/>
        </w:rPr>
      </w:pPr>
      <w:r w:rsidRPr="00677C9A">
        <w:rPr>
          <w:rFonts w:ascii="Times New Roman" w:eastAsia="Times New Roman" w:hAnsi="Times New Roman" w:cs="Times New Roman"/>
          <w:sz w:val="24"/>
          <w:szCs w:val="24"/>
          <w:lang w:eastAsia="el-GR"/>
        </w:rPr>
        <w:t xml:space="preserve">Μάης 1936. Οι καπνεργάτες προλετάριοι της Θεσσαλονίκης απεργούν και διαδηλώνουν διεκδικώντας καλύτερη ζωή. Μέρα με τη μέρα εργάτες και από άλλους κλάδους ξεχύνονται σαν ποτάμια </w:t>
      </w:r>
      <w:r>
        <w:rPr>
          <w:rFonts w:ascii="Times New Roman" w:eastAsia="Times New Roman" w:hAnsi="Times New Roman" w:cs="Times New Roman"/>
          <w:sz w:val="24"/>
          <w:szCs w:val="24"/>
          <w:lang w:eastAsia="el-GR"/>
        </w:rPr>
        <w:t xml:space="preserve">στους </w:t>
      </w:r>
      <w:r w:rsidRPr="00677C9A">
        <w:rPr>
          <w:rFonts w:ascii="Times New Roman" w:eastAsia="Times New Roman" w:hAnsi="Times New Roman" w:cs="Times New Roman"/>
          <w:sz w:val="24"/>
          <w:szCs w:val="24"/>
          <w:lang w:eastAsia="el-GR"/>
        </w:rPr>
        <w:t>δρόμους. Οι χωροφύλακες του Μεταξά πυροβολούν στο ψαχνό. Στις 9 Μάη το αίμα δέκα εργατών βάφει τους δρόμους. Από τις σφαίρες πρώτος πέφτει νεκρός ο αυτοκινητιστής Τάσος Τούσης. Ο θρήνος της μάνας του «αποτυπώνεται» στη φωτογραφία που θα δημοσιευτεί την επόμενη μέρα στον Ριζοσπάστη, και περνάει στην αιωνιότητα μέσα από τους στίχους του «Επιτάφιου» του Γιάννη Ρίτσου.</w:t>
      </w:r>
    </w:p>
    <w:p w:rsidR="00BF5EEF" w:rsidRPr="00677C9A" w:rsidRDefault="00BF5EEF" w:rsidP="00BF5EEF">
      <w:pPr>
        <w:spacing w:before="100" w:beforeAutospacing="1" w:after="100" w:afterAutospacing="1" w:line="240" w:lineRule="auto"/>
        <w:rPr>
          <w:rFonts w:ascii="Times New Roman" w:eastAsia="Times New Roman" w:hAnsi="Times New Roman" w:cs="Times New Roman"/>
          <w:sz w:val="24"/>
          <w:szCs w:val="24"/>
          <w:lang w:eastAsia="el-GR"/>
        </w:rPr>
      </w:pPr>
      <w:r w:rsidRPr="00677C9A">
        <w:rPr>
          <w:rFonts w:ascii="Times New Roman" w:eastAsia="Times New Roman" w:hAnsi="Times New Roman" w:cs="Times New Roman"/>
          <w:noProof/>
          <w:color w:val="0000FF"/>
          <w:sz w:val="24"/>
          <w:szCs w:val="24"/>
          <w:lang w:eastAsia="el-GR"/>
        </w:rPr>
        <w:drawing>
          <wp:inline distT="0" distB="0" distL="0" distR="0" wp14:anchorId="31454F81" wp14:editId="4B07CDD9">
            <wp:extent cx="1352328" cy="1571625"/>
            <wp:effectExtent l="0" t="0" r="635" b="0"/>
            <wp:docPr id="2" name="Εικόνα 2" descr="RITSOS-1.T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TSOS-1.T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1185" cy="1581918"/>
                    </a:xfrm>
                    <a:prstGeom prst="rect">
                      <a:avLst/>
                    </a:prstGeom>
                    <a:noFill/>
                    <a:ln>
                      <a:noFill/>
                    </a:ln>
                  </pic:spPr>
                </pic:pic>
              </a:graphicData>
            </a:graphic>
          </wp:inline>
        </w:drawing>
      </w:r>
      <w:r w:rsidRPr="00677C9A">
        <w:rPr>
          <w:rFonts w:ascii="Times New Roman" w:eastAsia="Times New Roman" w:hAnsi="Times New Roman" w:cs="Times New Roman"/>
          <w:sz w:val="24"/>
          <w:szCs w:val="24"/>
          <w:lang w:eastAsia="el-GR"/>
        </w:rPr>
        <w:t xml:space="preserve"> </w:t>
      </w:r>
      <w:r w:rsidR="00BA35F8" w:rsidRPr="00677C9A">
        <w:rPr>
          <w:rFonts w:ascii="Times New Roman" w:eastAsia="Times New Roman" w:hAnsi="Times New Roman" w:cs="Times New Roman"/>
          <w:noProof/>
          <w:color w:val="0000FF"/>
          <w:sz w:val="24"/>
          <w:szCs w:val="24"/>
          <w:lang w:eastAsia="el-GR"/>
        </w:rPr>
        <w:drawing>
          <wp:inline distT="0" distB="0" distL="0" distR="0" wp14:anchorId="7D9567A0" wp14:editId="67B56CE5">
            <wp:extent cx="2900637" cy="1570355"/>
            <wp:effectExtent l="0" t="0" r="0" b="0"/>
            <wp:docPr id="4" name="Εικόνα 4" descr="epitafio">
              <a:hlinkClick xmlns:a="http://schemas.openxmlformats.org/drawingml/2006/main" r:id="rId9" tooltip="&quot;Ο «Επιτάφιος» του Γ. Ρίτσου και 20 εικαστικά εμπνευσμένα από τον πόνο της Μάνα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tafio">
                      <a:hlinkClick r:id="rId9" tooltip="&quot;Ο «Επιτάφιος» του Γ. Ρίτσου και 20 εικαστικά εμπνευσμένα από τον πόνο της Μάνας&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622" cy="1588754"/>
                    </a:xfrm>
                    <a:prstGeom prst="rect">
                      <a:avLst/>
                    </a:prstGeom>
                    <a:noFill/>
                    <a:ln>
                      <a:noFill/>
                    </a:ln>
                  </pic:spPr>
                </pic:pic>
              </a:graphicData>
            </a:graphic>
          </wp:inline>
        </w:drawing>
      </w:r>
    </w:p>
    <w:p w:rsidR="00BF5EEF" w:rsidRDefault="00BF5EEF" w:rsidP="00153062">
      <w:pPr>
        <w:spacing w:line="276" w:lineRule="auto"/>
        <w:rPr>
          <w:b/>
          <w:u w:val="single"/>
        </w:rPr>
      </w:pPr>
    </w:p>
    <w:p w:rsidR="001E7846" w:rsidRDefault="001E7846" w:rsidP="00153062">
      <w:pPr>
        <w:spacing w:line="276" w:lineRule="auto"/>
        <w:rPr>
          <w:b/>
          <w:u w:val="single"/>
        </w:rPr>
      </w:pPr>
    </w:p>
    <w:p w:rsidR="00EA497B" w:rsidRDefault="00BF5EEF" w:rsidP="009D2463">
      <w:pPr>
        <w:spacing w:before="100" w:beforeAutospacing="1" w:after="100" w:afterAutospacing="1" w:line="240" w:lineRule="auto"/>
      </w:pPr>
      <w:r w:rsidRPr="00677C9A">
        <w:rPr>
          <w:rFonts w:ascii="Times New Roman" w:eastAsia="Times New Roman" w:hAnsi="Times New Roman" w:cs="Times New Roman"/>
          <w:sz w:val="24"/>
          <w:szCs w:val="24"/>
          <w:lang w:eastAsia="el-GR"/>
        </w:rPr>
        <w:t>Η μάνα του δολοφονημένου καπνεργάτη Τάσου Τούση, θρηνεί πάνω απ’ το άψυχο σώμα του παιδιού της. Η φωτογραφία δημοσιεύτηκε στο Ριζοσπάστη της 10/5/1936</w:t>
      </w:r>
    </w:p>
    <w:sectPr w:rsidR="00EA497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CE" w:rsidRDefault="00BB14CE" w:rsidP="00390634">
      <w:pPr>
        <w:spacing w:after="0" w:line="240" w:lineRule="auto"/>
      </w:pPr>
      <w:r>
        <w:separator/>
      </w:r>
    </w:p>
  </w:endnote>
  <w:endnote w:type="continuationSeparator" w:id="0">
    <w:p w:rsidR="00BB14CE" w:rsidRDefault="00BB14CE" w:rsidP="0039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4" w:rsidRDefault="003906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2"/>
      <w:gridCol w:w="4064"/>
    </w:tblGrid>
    <w:tr w:rsidR="00390634">
      <w:trPr>
        <w:trHeight w:hRule="exact" w:val="115"/>
        <w:jc w:val="center"/>
      </w:trPr>
      <w:tc>
        <w:tcPr>
          <w:tcW w:w="4686" w:type="dxa"/>
          <w:shd w:val="clear" w:color="auto" w:fill="5B9BD5" w:themeFill="accent1"/>
          <w:tcMar>
            <w:top w:w="0" w:type="dxa"/>
            <w:bottom w:w="0" w:type="dxa"/>
          </w:tcMar>
        </w:tcPr>
        <w:p w:rsidR="00390634" w:rsidRDefault="00390634">
          <w:pPr>
            <w:pStyle w:val="a4"/>
            <w:rPr>
              <w:caps/>
              <w:sz w:val="18"/>
            </w:rPr>
          </w:pPr>
        </w:p>
      </w:tc>
      <w:tc>
        <w:tcPr>
          <w:tcW w:w="4674" w:type="dxa"/>
          <w:shd w:val="clear" w:color="auto" w:fill="5B9BD5" w:themeFill="accent1"/>
          <w:tcMar>
            <w:top w:w="0" w:type="dxa"/>
            <w:bottom w:w="0" w:type="dxa"/>
          </w:tcMar>
        </w:tcPr>
        <w:p w:rsidR="00390634" w:rsidRDefault="00390634">
          <w:pPr>
            <w:pStyle w:val="a4"/>
            <w:jc w:val="right"/>
            <w:rPr>
              <w:caps/>
              <w:sz w:val="18"/>
            </w:rPr>
          </w:pPr>
        </w:p>
      </w:tc>
    </w:tr>
    <w:tr w:rsidR="00390634">
      <w:trPr>
        <w:jc w:val="center"/>
      </w:trPr>
      <w:sdt>
        <w:sdtPr>
          <w:rPr>
            <w:caps/>
            <w:color w:val="808080" w:themeColor="background1" w:themeShade="80"/>
            <w:sz w:val="18"/>
            <w:szCs w:val="18"/>
          </w:rPr>
          <w:alias w:val="Συντάκτης"/>
          <w:tag w:val=""/>
          <w:id w:val="1534151868"/>
          <w:placeholder>
            <w:docPart w:val="4FBBBAC475914C69814EB3C4EAE8D10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90634" w:rsidRDefault="00390634" w:rsidP="00390634">
              <w:pPr>
                <w:pStyle w:val="a5"/>
                <w:rPr>
                  <w:caps/>
                  <w:color w:val="808080" w:themeColor="background1" w:themeShade="80"/>
                  <w:sz w:val="18"/>
                  <w:szCs w:val="18"/>
                </w:rPr>
              </w:pPr>
              <w:r w:rsidRPr="00390634">
                <w:rPr>
                  <w:caps/>
                  <w:color w:val="808080" w:themeColor="background1" w:themeShade="80"/>
                  <w:sz w:val="18"/>
                  <w:szCs w:val="18"/>
                </w:rPr>
                <w:t>ΑΝΤΑ ΣΤΡΙΦΤΟΜΠΟΛΑ,                                                               ΜΔΕ ΣΤΗ ΝΕΟΕΛΛΗΝΙΚΗ ΛΟΓΟΤΕΧΝΙΑ</w:t>
              </w:r>
            </w:p>
          </w:tc>
        </w:sdtContent>
      </w:sdt>
      <w:tc>
        <w:tcPr>
          <w:tcW w:w="4674" w:type="dxa"/>
          <w:shd w:val="clear" w:color="auto" w:fill="auto"/>
          <w:vAlign w:val="center"/>
        </w:tcPr>
        <w:p w:rsidR="00390634" w:rsidRDefault="00390634">
          <w:pPr>
            <w:pStyle w:val="a5"/>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94A16">
            <w:rPr>
              <w:caps/>
              <w:noProof/>
              <w:color w:val="808080" w:themeColor="background1" w:themeShade="80"/>
              <w:sz w:val="18"/>
              <w:szCs w:val="18"/>
            </w:rPr>
            <w:t>8</w:t>
          </w:r>
          <w:r>
            <w:rPr>
              <w:caps/>
              <w:color w:val="808080" w:themeColor="background1" w:themeShade="80"/>
              <w:sz w:val="18"/>
              <w:szCs w:val="18"/>
            </w:rPr>
            <w:fldChar w:fldCharType="end"/>
          </w:r>
        </w:p>
      </w:tc>
    </w:tr>
  </w:tbl>
  <w:p w:rsidR="00390634" w:rsidRDefault="003906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4" w:rsidRDefault="003906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CE" w:rsidRDefault="00BB14CE" w:rsidP="00390634">
      <w:pPr>
        <w:spacing w:after="0" w:line="240" w:lineRule="auto"/>
      </w:pPr>
      <w:r>
        <w:separator/>
      </w:r>
    </w:p>
  </w:footnote>
  <w:footnote w:type="continuationSeparator" w:id="0">
    <w:p w:rsidR="00BB14CE" w:rsidRDefault="00BB14CE" w:rsidP="0039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4" w:rsidRDefault="00BB14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85282" o:spid="_x0000_s2050" type="#_x0000_t136" style="position:absolute;margin-left:0;margin-top:0;width:535.2pt;height:50.15pt;rotation:315;z-index:-251655168;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4" w:rsidRPr="00390634" w:rsidRDefault="00BB14CE">
    <w:pPr>
      <w:pStyle w:val="a4"/>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85283" o:spid="_x0000_s2051" type="#_x0000_t136" style="position:absolute;margin-left:0;margin-top:0;width:535.2pt;height:50.15pt;rotation:315;z-index:-251653120;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r w:rsidR="00390634" w:rsidRPr="00390634">
      <w:rPr>
        <w:sz w:val="16"/>
        <w:szCs w:val="16"/>
      </w:rPr>
      <w:t>ΔΗΜΙΟΥΡΓΙΚΗ ΕΡΓΑΣΙΑ</w:t>
    </w:r>
    <w:r w:rsidR="00390634" w:rsidRPr="00390634">
      <w:rPr>
        <w:sz w:val="16"/>
        <w:szCs w:val="16"/>
      </w:rPr>
      <w:ptab w:relativeTo="margin" w:alignment="center" w:leader="none"/>
    </w:r>
    <w:r w:rsidR="00390634" w:rsidRPr="00390634">
      <w:rPr>
        <w:i/>
        <w:sz w:val="16"/>
        <w:szCs w:val="16"/>
      </w:rPr>
      <w:t>ΝΕΟΕΛΛΗΝΙΚΗ ΛΟΓΟΤΕΧΝΙΑ</w:t>
    </w:r>
    <w:r w:rsidR="00390634" w:rsidRPr="00390634">
      <w:rPr>
        <w:sz w:val="16"/>
        <w:szCs w:val="16"/>
      </w:rPr>
      <w:t xml:space="preserve">  Β΄ ΛΥΚΕΙΟΥ</w:t>
    </w:r>
    <w:r w:rsidR="00390634" w:rsidRPr="00390634">
      <w:rPr>
        <w:sz w:val="16"/>
        <w:szCs w:val="16"/>
      </w:rPr>
      <w:ptab w:relativeTo="margin" w:alignment="right" w:leader="none"/>
    </w:r>
    <w:r w:rsidR="00390634" w:rsidRPr="00390634">
      <w:rPr>
        <w:sz w:val="16"/>
        <w:szCs w:val="16"/>
      </w:rPr>
      <w:t>ΓΙΑΝΝΗΣ ΡΙΤΣΟΣ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34" w:rsidRDefault="00BB14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85281" o:spid="_x0000_s2049" type="#_x0000_t136" style="position:absolute;margin-left:0;margin-top:0;width:535.2pt;height:50.15pt;rotation:315;z-index:-251657216;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02F0"/>
    <w:multiLevelType w:val="hybridMultilevel"/>
    <w:tmpl w:val="9EC687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A90CBB"/>
    <w:multiLevelType w:val="hybridMultilevel"/>
    <w:tmpl w:val="BB924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CE33374"/>
    <w:multiLevelType w:val="hybridMultilevel"/>
    <w:tmpl w:val="2A324A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13"/>
    <w:rsid w:val="000F4C36"/>
    <w:rsid w:val="00153062"/>
    <w:rsid w:val="001D5A0D"/>
    <w:rsid w:val="001D7E5E"/>
    <w:rsid w:val="001E018E"/>
    <w:rsid w:val="001E3C3A"/>
    <w:rsid w:val="001E7846"/>
    <w:rsid w:val="001F1908"/>
    <w:rsid w:val="00245AB3"/>
    <w:rsid w:val="00263458"/>
    <w:rsid w:val="003012FB"/>
    <w:rsid w:val="003579FE"/>
    <w:rsid w:val="00390634"/>
    <w:rsid w:val="003F5BED"/>
    <w:rsid w:val="00422B28"/>
    <w:rsid w:val="0046132B"/>
    <w:rsid w:val="00562509"/>
    <w:rsid w:val="006023E0"/>
    <w:rsid w:val="0060411D"/>
    <w:rsid w:val="006B6152"/>
    <w:rsid w:val="006E0313"/>
    <w:rsid w:val="00752AE5"/>
    <w:rsid w:val="00794A16"/>
    <w:rsid w:val="00844D05"/>
    <w:rsid w:val="009775E1"/>
    <w:rsid w:val="009C55B6"/>
    <w:rsid w:val="009C6813"/>
    <w:rsid w:val="009D2463"/>
    <w:rsid w:val="00A20EB7"/>
    <w:rsid w:val="00A4409B"/>
    <w:rsid w:val="00A71974"/>
    <w:rsid w:val="00B33B23"/>
    <w:rsid w:val="00B35015"/>
    <w:rsid w:val="00B959AF"/>
    <w:rsid w:val="00BA35F8"/>
    <w:rsid w:val="00BB14CE"/>
    <w:rsid w:val="00BC2181"/>
    <w:rsid w:val="00BD16CB"/>
    <w:rsid w:val="00BF5EEF"/>
    <w:rsid w:val="00CE49BB"/>
    <w:rsid w:val="00D16A07"/>
    <w:rsid w:val="00D76B5B"/>
    <w:rsid w:val="00E03D59"/>
    <w:rsid w:val="00E958AC"/>
    <w:rsid w:val="00EA497B"/>
    <w:rsid w:val="00F06CF2"/>
    <w:rsid w:val="00FA0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FAA401-61DF-4C70-BF46-6781D6C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13"/>
    <w:pPr>
      <w:ind w:left="720"/>
      <w:contextualSpacing/>
    </w:pPr>
  </w:style>
  <w:style w:type="paragraph" w:styleId="a4">
    <w:name w:val="header"/>
    <w:basedOn w:val="a"/>
    <w:link w:val="Char"/>
    <w:uiPriority w:val="99"/>
    <w:unhideWhenUsed/>
    <w:rsid w:val="00390634"/>
    <w:pPr>
      <w:tabs>
        <w:tab w:val="center" w:pos="4153"/>
        <w:tab w:val="right" w:pos="8306"/>
      </w:tabs>
      <w:spacing w:after="0" w:line="240" w:lineRule="auto"/>
    </w:pPr>
  </w:style>
  <w:style w:type="character" w:customStyle="1" w:styleId="Char">
    <w:name w:val="Κεφαλίδα Char"/>
    <w:basedOn w:val="a0"/>
    <w:link w:val="a4"/>
    <w:uiPriority w:val="99"/>
    <w:rsid w:val="00390634"/>
  </w:style>
  <w:style w:type="paragraph" w:styleId="a5">
    <w:name w:val="footer"/>
    <w:basedOn w:val="a"/>
    <w:link w:val="Char0"/>
    <w:uiPriority w:val="99"/>
    <w:unhideWhenUsed/>
    <w:rsid w:val="00390634"/>
    <w:pPr>
      <w:tabs>
        <w:tab w:val="center" w:pos="4153"/>
        <w:tab w:val="right" w:pos="8306"/>
      </w:tabs>
      <w:spacing w:after="0" w:line="240" w:lineRule="auto"/>
    </w:pPr>
  </w:style>
  <w:style w:type="character" w:customStyle="1" w:styleId="Char0">
    <w:name w:val="Υποσέλιδο Char"/>
    <w:basedOn w:val="a0"/>
    <w:link w:val="a5"/>
    <w:uiPriority w:val="99"/>
    <w:rsid w:val="00390634"/>
  </w:style>
  <w:style w:type="paragraph" w:customStyle="1" w:styleId="Style1">
    <w:name w:val="Style1"/>
    <w:basedOn w:val="a"/>
    <w:uiPriority w:val="99"/>
    <w:rsid w:val="00245AB3"/>
    <w:pPr>
      <w:widowControl w:val="0"/>
      <w:autoSpaceDE w:val="0"/>
      <w:autoSpaceDN w:val="0"/>
      <w:adjustRightInd w:val="0"/>
      <w:spacing w:after="0" w:line="270" w:lineRule="exact"/>
      <w:jc w:val="both"/>
    </w:pPr>
    <w:rPr>
      <w:rFonts w:ascii="Times New Roman" w:eastAsia="Times New Roman" w:hAnsi="Times New Roman" w:cs="Times New Roman"/>
      <w:sz w:val="24"/>
      <w:szCs w:val="24"/>
      <w:lang w:eastAsia="el-GR"/>
    </w:rPr>
  </w:style>
  <w:style w:type="character" w:customStyle="1" w:styleId="FontStyle11">
    <w:name w:val="Font Style11"/>
    <w:uiPriority w:val="99"/>
    <w:rsid w:val="00245AB3"/>
    <w:rPr>
      <w:rFonts w:ascii="Times New Roman" w:hAnsi="Times New Roman" w:cs="Times New Roman"/>
      <w:b/>
      <w:bCs/>
      <w:sz w:val="28"/>
      <w:szCs w:val="28"/>
    </w:rPr>
  </w:style>
  <w:style w:type="character" w:customStyle="1" w:styleId="FontStyle12">
    <w:name w:val="Font Style12"/>
    <w:uiPriority w:val="99"/>
    <w:rsid w:val="00245AB3"/>
    <w:rPr>
      <w:rFonts w:ascii="Times New Roman" w:hAnsi="Times New Roman" w:cs="Times New Roman"/>
      <w:sz w:val="20"/>
      <w:szCs w:val="20"/>
    </w:rPr>
  </w:style>
  <w:style w:type="character" w:customStyle="1" w:styleId="FontStyle13">
    <w:name w:val="Font Style13"/>
    <w:uiPriority w:val="99"/>
    <w:rsid w:val="00245AB3"/>
    <w:rPr>
      <w:rFonts w:ascii="Times New Roman" w:hAnsi="Times New Roman" w:cs="Times New Roman"/>
      <w:i/>
      <w:iCs/>
      <w:sz w:val="20"/>
      <w:szCs w:val="20"/>
    </w:rPr>
  </w:style>
  <w:style w:type="character" w:styleId="-">
    <w:name w:val="Hyperlink"/>
    <w:basedOn w:val="a0"/>
    <w:uiPriority w:val="99"/>
    <w:unhideWhenUsed/>
    <w:rsid w:val="00153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texnos.gr/wp-content/uploads/2015/04/epitafios3.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texnos.gr/wp-content/uploads/2015/04/epitafio.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BBAC475914C69814EB3C4EAE8D108"/>
        <w:category>
          <w:name w:val="Γενικά"/>
          <w:gallery w:val="placeholder"/>
        </w:category>
        <w:types>
          <w:type w:val="bbPlcHdr"/>
        </w:types>
        <w:behaviors>
          <w:behavior w:val="content"/>
        </w:behaviors>
        <w:guid w:val="{EFEF8344-6262-47B6-8ED4-7598923C8437}"/>
      </w:docPartPr>
      <w:docPartBody>
        <w:p w:rsidR="00EB5DA2" w:rsidRDefault="00073537" w:rsidP="00073537">
          <w:pPr>
            <w:pStyle w:val="4FBBBAC475914C69814EB3C4EAE8D108"/>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7"/>
    <w:rsid w:val="00073537"/>
    <w:rsid w:val="00214A13"/>
    <w:rsid w:val="00271C91"/>
    <w:rsid w:val="00283BDD"/>
    <w:rsid w:val="004E584D"/>
    <w:rsid w:val="00506652"/>
    <w:rsid w:val="00854C6C"/>
    <w:rsid w:val="009856DE"/>
    <w:rsid w:val="00E272E4"/>
    <w:rsid w:val="00EB5DA2"/>
    <w:rsid w:val="00F53E44"/>
    <w:rsid w:val="00FC67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5771C1D914729A991D685870CB274">
    <w:name w:val="2085771C1D914729A991D685870CB274"/>
    <w:rsid w:val="00073537"/>
  </w:style>
  <w:style w:type="character" w:styleId="a3">
    <w:name w:val="Placeholder Text"/>
    <w:basedOn w:val="a0"/>
    <w:uiPriority w:val="99"/>
    <w:semiHidden/>
    <w:rsid w:val="00073537"/>
    <w:rPr>
      <w:color w:val="808080"/>
    </w:rPr>
  </w:style>
  <w:style w:type="paragraph" w:customStyle="1" w:styleId="4FBBBAC475914C69814EB3C4EAE8D108">
    <w:name w:val="4FBBBAC475914C69814EB3C4EAE8D108"/>
    <w:rsid w:val="00073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15180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ΑΝΤΑ ΣΤΡΙΦΤΟΜΠΟΛΑ,                                                               ΜΔΕ ΣΤΗ ΝΕΟΕΛΛΗΝΙΚΗ ΛΟΓΟΤΕΧΝΙΑ</dc:creator>
  <cp:keywords/>
  <dc:description/>
  <cp:lastModifiedBy>ΦΩΤΟΠΟΥΛΟΥ ΑΡΕΤΗ</cp:lastModifiedBy>
  <cp:revision>2</cp:revision>
  <dcterms:created xsi:type="dcterms:W3CDTF">2020-03-30T11:30:00Z</dcterms:created>
  <dcterms:modified xsi:type="dcterms:W3CDTF">2020-03-30T11:30:00Z</dcterms:modified>
</cp:coreProperties>
</file>