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B8" w:rsidRPr="001117B8" w:rsidRDefault="001117B8" w:rsidP="001117B8">
      <w:pPr>
        <w:ind w:left="-1134" w:right="-1050"/>
        <w:jc w:val="center"/>
        <w:rPr>
          <w:b/>
          <w:sz w:val="36"/>
          <w:szCs w:val="36"/>
          <w:u w:val="single"/>
        </w:rPr>
      </w:pPr>
      <w:bookmarkStart w:id="0" w:name="_GoBack"/>
      <w:bookmarkEnd w:id="0"/>
      <w:r w:rsidRPr="001117B8">
        <w:rPr>
          <w:b/>
          <w:sz w:val="36"/>
          <w:szCs w:val="36"/>
          <w:u w:val="single"/>
        </w:rPr>
        <w:t>ΘΡΗΣΚΕΥΤΙΚΑ</w:t>
      </w:r>
    </w:p>
    <w:p w:rsidR="001117B8" w:rsidRPr="001117B8" w:rsidRDefault="001117B8" w:rsidP="001117B8">
      <w:pPr>
        <w:ind w:left="-1134" w:right="-1050"/>
        <w:jc w:val="center"/>
        <w:rPr>
          <w:b/>
          <w:sz w:val="36"/>
          <w:szCs w:val="36"/>
          <w:u w:val="single"/>
        </w:rPr>
      </w:pPr>
      <w:r w:rsidRPr="001117B8">
        <w:rPr>
          <w:b/>
          <w:sz w:val="36"/>
          <w:szCs w:val="36"/>
          <w:u w:val="single"/>
        </w:rPr>
        <w:t>ΤΑΞΗ Β</w:t>
      </w:r>
    </w:p>
    <w:p w:rsidR="001117B8" w:rsidRPr="001117B8" w:rsidRDefault="001117B8" w:rsidP="001117B8">
      <w:pPr>
        <w:ind w:left="-1134" w:right="-1050"/>
        <w:jc w:val="center"/>
        <w:rPr>
          <w:sz w:val="24"/>
          <w:szCs w:val="24"/>
        </w:rPr>
      </w:pPr>
      <w:r w:rsidRPr="001117B8">
        <w:rPr>
          <w:b/>
          <w:i/>
          <w:sz w:val="24"/>
          <w:szCs w:val="24"/>
        </w:rPr>
        <w:t xml:space="preserve">Αγαπητά μου παιδιά, σας εύχομαι καλή δύναμη και υγεία σε εσάς και τις οικογένειές σας. Σας στέλνω επαναληπτικό υλικό για να ασχοληθείτε έως τις 27 Μαρτίου. Περιμένω τις απαντήσεις σας στο </w:t>
      </w:r>
      <w:r w:rsidRPr="001117B8">
        <w:rPr>
          <w:b/>
          <w:i/>
          <w:sz w:val="24"/>
          <w:szCs w:val="24"/>
          <w:lang w:val="en-US"/>
        </w:rPr>
        <w:t>mail</w:t>
      </w:r>
      <w:r w:rsidRPr="001117B8">
        <w:rPr>
          <w:b/>
          <w:i/>
          <w:sz w:val="24"/>
          <w:szCs w:val="24"/>
        </w:rPr>
        <w:t xml:space="preserve"> μου:</w:t>
      </w:r>
      <w:r>
        <w:rPr>
          <w:sz w:val="24"/>
          <w:szCs w:val="24"/>
        </w:rPr>
        <w:t xml:space="preserve"> </w:t>
      </w:r>
      <w:hyperlink r:id="rId4" w:history="1">
        <w:r w:rsidRPr="001E4687">
          <w:rPr>
            <w:rStyle w:val="-"/>
            <w:sz w:val="24"/>
            <w:szCs w:val="24"/>
            <w:lang w:val="en-US"/>
          </w:rPr>
          <w:t>aikotsialou</w:t>
        </w:r>
        <w:r w:rsidRPr="001117B8">
          <w:rPr>
            <w:rStyle w:val="-"/>
            <w:sz w:val="24"/>
            <w:szCs w:val="24"/>
          </w:rPr>
          <w:t>@</w:t>
        </w:r>
        <w:r w:rsidRPr="001E4687">
          <w:rPr>
            <w:rStyle w:val="-"/>
            <w:sz w:val="24"/>
            <w:szCs w:val="24"/>
            <w:lang w:val="en-US"/>
          </w:rPr>
          <w:t>gmail</w:t>
        </w:r>
        <w:r w:rsidRPr="001117B8">
          <w:rPr>
            <w:rStyle w:val="-"/>
            <w:sz w:val="24"/>
            <w:szCs w:val="24"/>
          </w:rPr>
          <w:t>.</w:t>
        </w:r>
        <w:r w:rsidRPr="001E4687">
          <w:rPr>
            <w:rStyle w:val="-"/>
            <w:sz w:val="24"/>
            <w:szCs w:val="24"/>
            <w:lang w:val="en-US"/>
          </w:rPr>
          <w:t>com</w:t>
        </w:r>
      </w:hyperlink>
    </w:p>
    <w:p w:rsidR="001117B8" w:rsidRPr="001117B8" w:rsidRDefault="001117B8" w:rsidP="001117B8">
      <w:pPr>
        <w:ind w:left="-1134" w:right="-1050"/>
        <w:jc w:val="center"/>
        <w:rPr>
          <w:b/>
          <w:sz w:val="24"/>
          <w:szCs w:val="24"/>
          <w:u w:val="single"/>
        </w:rPr>
      </w:pPr>
      <w:r w:rsidRPr="001117B8">
        <w:rPr>
          <w:b/>
          <w:sz w:val="24"/>
          <w:szCs w:val="24"/>
          <w:u w:val="single"/>
        </w:rPr>
        <w:t>1</w:t>
      </w:r>
      <w:r w:rsidRPr="001117B8">
        <w:rPr>
          <w:b/>
          <w:sz w:val="24"/>
          <w:szCs w:val="24"/>
          <w:u w:val="single"/>
          <w:vertAlign w:val="superscript"/>
        </w:rPr>
        <w:t>ο</w:t>
      </w:r>
      <w:r w:rsidRPr="001117B8">
        <w:rPr>
          <w:b/>
          <w:sz w:val="24"/>
          <w:szCs w:val="24"/>
          <w:u w:val="single"/>
        </w:rPr>
        <w:t xml:space="preserve"> ΕΠΑΝΑΛΗΠΤΙΚΟ ΦΥΛΛΟ ΕΡΓΑΣΙΑΣ</w:t>
      </w:r>
    </w:p>
    <w:p w:rsidR="001117B8" w:rsidRPr="001117B8" w:rsidRDefault="001117B8" w:rsidP="001117B8">
      <w:pPr>
        <w:ind w:left="-1134" w:right="-1050"/>
        <w:jc w:val="center"/>
        <w:rPr>
          <w:b/>
          <w:sz w:val="24"/>
          <w:szCs w:val="24"/>
          <w:u w:val="single"/>
        </w:rPr>
      </w:pPr>
      <w:r w:rsidRPr="001117B8">
        <w:rPr>
          <w:b/>
          <w:sz w:val="24"/>
          <w:szCs w:val="24"/>
          <w:u w:val="single"/>
        </w:rPr>
        <w:t>ΔΙΔΑΚΤΙΚΕΣ ΕΝΟΤΗΤΕΣ: ΒΙΟΗΘΙΚΗ, ΖΩΗ, ΣΤΕΡΕΟΤΥΠΑ</w:t>
      </w:r>
    </w:p>
    <w:p w:rsidR="001117B8" w:rsidRDefault="001117B8" w:rsidP="001117B8">
      <w:pPr>
        <w:ind w:left="-1134" w:right="-1050"/>
        <w:jc w:val="both"/>
        <w:rPr>
          <w:sz w:val="24"/>
          <w:szCs w:val="24"/>
        </w:rPr>
      </w:pPr>
      <w:r>
        <w:rPr>
          <w:b/>
          <w:sz w:val="24"/>
          <w:szCs w:val="24"/>
          <w:u w:val="single"/>
        </w:rPr>
        <w:t>1.</w:t>
      </w:r>
      <w:r>
        <w:rPr>
          <w:sz w:val="24"/>
          <w:szCs w:val="24"/>
        </w:rPr>
        <w:t xml:space="preserve"> Στη Βρετανία μαίνεται η διαμάχη για το κατά πόσο είναι ηθικό να χρησιμοποιηθεί η κλωνοποίηση για θεραπευτικούς σκοπούς. Ειδικότερα πολλοί Βρετανοί επιστήμονες υποστηρίζουν ότι το να απορρίπτεται παντελώς η ιδέα της κλωνοποίησης μπορεί να στερήσει την ανθρωπότητα από ένα μεγάλο θεραπευτικό όπλο και επιμένουν να γίνει διάκριση ανάμεσα στην αναπαραγωγική και στη θεραπευτική κλωνοποίηση. Και εξηγούν ότι η αναπαραγωγική κλωνοποίηση, η κλωνοποίηση που θα οδηγήσει σε παιδιά ταυτόσημα γενετικά με ήδη υπάρχοντες ενηλίκους, δεν είναι αποδεκτή ηθικά. Αλλά η θεραπευτική κλωνοποίηση μπορεί να είναι λύση σε πολλά ιατρικά προβλήματα και για το λόγο αυτό να είναι ηθικά αποδεκτή. Στο στάδιο της </w:t>
      </w:r>
      <w:proofErr w:type="spellStart"/>
      <w:r>
        <w:rPr>
          <w:sz w:val="24"/>
          <w:szCs w:val="24"/>
        </w:rPr>
        <w:t>βλαστοκύστεως</w:t>
      </w:r>
      <w:proofErr w:type="spellEnd"/>
      <w:r>
        <w:rPr>
          <w:sz w:val="24"/>
          <w:szCs w:val="24"/>
        </w:rPr>
        <w:t xml:space="preserve"> εμφανίζονται τα εμβρυικά βλαστικά κύτταρα, τα κύτταρα από τα οποία προέρχονται όλοι οι ανθρώπινοι ιστοί και τα οποία θα μπορούσαν να χρησιμοποιηθούν ως πρώτη ύλη για τη δημιουργία τεχνητών ιστών και οργάνων για μεταμοσχεύσεις. Επισήμως την απόφαση για τη χρήση της θεραπευτικής κλωνοποίησης καλείται να λάβει το βρετανικό κοινοβούλιο. Ωστόσο είναι διάχυτη η αίσθηση ότι είναι καλύτερο να επιτραπεί η θεραπευτική κλωνοποίηση παρά να απαγορευθεί.</w:t>
      </w:r>
    </w:p>
    <w:p w:rsidR="001117B8" w:rsidRDefault="001117B8" w:rsidP="001117B8">
      <w:pPr>
        <w:spacing w:after="0"/>
        <w:ind w:left="-1134" w:right="-1050"/>
        <w:jc w:val="right"/>
        <w:rPr>
          <w:sz w:val="24"/>
          <w:szCs w:val="24"/>
        </w:rPr>
      </w:pPr>
      <w:r>
        <w:rPr>
          <w:sz w:val="24"/>
          <w:szCs w:val="24"/>
        </w:rPr>
        <w:t>ΣΟΥΦΛΕΡΗ στην εφημερίδα «Το ΒΗΜΑ» 20-12-1998, σ. Α61</w:t>
      </w:r>
    </w:p>
    <w:p w:rsidR="001117B8" w:rsidRDefault="001117B8" w:rsidP="001117B8">
      <w:pPr>
        <w:spacing w:after="0"/>
        <w:ind w:left="-1134" w:right="-1050"/>
        <w:jc w:val="both"/>
        <w:rPr>
          <w:sz w:val="24"/>
          <w:szCs w:val="24"/>
        </w:rPr>
      </w:pPr>
      <w:r>
        <w:rPr>
          <w:sz w:val="24"/>
          <w:szCs w:val="24"/>
        </w:rPr>
        <w:t>Με βάση τις γνώσεις σας και αντλώντας στοιχεία από το κείμενο που σας δίνεται, να απαντήσετε στα ακόλουθα ερωτήματα:</w:t>
      </w:r>
    </w:p>
    <w:p w:rsidR="001117B8" w:rsidRDefault="001117B8" w:rsidP="001117B8">
      <w:pPr>
        <w:spacing w:after="0"/>
        <w:ind w:left="-1134" w:right="-1050"/>
        <w:jc w:val="both"/>
        <w:rPr>
          <w:sz w:val="24"/>
          <w:szCs w:val="24"/>
        </w:rPr>
      </w:pPr>
      <w:r>
        <w:rPr>
          <w:b/>
          <w:sz w:val="24"/>
          <w:szCs w:val="24"/>
        </w:rPr>
        <w:t>α.</w:t>
      </w:r>
      <w:r>
        <w:rPr>
          <w:sz w:val="24"/>
          <w:szCs w:val="24"/>
        </w:rPr>
        <w:t xml:space="preserve"> Ποια ηθικά προβλήματα ανακύπτουν από τη χρήση της κλωνοποίησης;</w:t>
      </w:r>
    </w:p>
    <w:p w:rsidR="001117B8" w:rsidRDefault="001117B8" w:rsidP="001117B8">
      <w:pPr>
        <w:spacing w:after="0"/>
        <w:ind w:left="-1134" w:right="-1050"/>
        <w:jc w:val="both"/>
        <w:rPr>
          <w:sz w:val="24"/>
          <w:szCs w:val="24"/>
        </w:rPr>
      </w:pPr>
      <w:r>
        <w:rPr>
          <w:b/>
          <w:sz w:val="24"/>
          <w:szCs w:val="24"/>
        </w:rPr>
        <w:t>β.</w:t>
      </w:r>
      <w:r>
        <w:rPr>
          <w:sz w:val="24"/>
          <w:szCs w:val="24"/>
        </w:rPr>
        <w:t xml:space="preserve"> Ποιες είναι οι απόψεις σας για το συγκεκριμένο θέμα; Να τις τεκμηριώσετε με επιχειρήματα.</w:t>
      </w:r>
    </w:p>
    <w:p w:rsidR="001117B8" w:rsidRDefault="001117B8" w:rsidP="001117B8">
      <w:pPr>
        <w:spacing w:after="0"/>
        <w:ind w:left="-1134" w:right="-1050"/>
        <w:jc w:val="both"/>
        <w:rPr>
          <w:sz w:val="24"/>
          <w:szCs w:val="24"/>
        </w:rPr>
      </w:pPr>
    </w:p>
    <w:p w:rsidR="001117B8" w:rsidRDefault="001117B8" w:rsidP="001117B8">
      <w:pPr>
        <w:spacing w:after="0"/>
        <w:ind w:left="-1134" w:right="-1050"/>
        <w:jc w:val="both"/>
        <w:rPr>
          <w:sz w:val="24"/>
          <w:szCs w:val="24"/>
        </w:rPr>
      </w:pPr>
      <w:r>
        <w:rPr>
          <w:b/>
          <w:sz w:val="24"/>
          <w:szCs w:val="24"/>
          <w:u w:val="single"/>
        </w:rPr>
        <w:t>2.</w:t>
      </w:r>
      <w:r>
        <w:rPr>
          <w:sz w:val="24"/>
          <w:szCs w:val="24"/>
        </w:rPr>
        <w:t xml:space="preserve"> «Πιστεύω ότι κάθε θρησκεία έχει πάντα και κάποιους φονταμενταλιστές. Δεν μου αρέσει να μιλάω για ισλαμική βία επειδή κάθε ημέρα, όταν διαβάζω τις εφημερίδες, βλέπω βία… Αυτός ο άνδρας σκότωσε τη γυναίκα του και ο άλλος σκότωσε την πεθερά του. Κι όλοι αυτοί οι άνθρωποι είναι βαφτισμένοι Ρωμαιοκαθολικοί. Αν μιλήσω για την ισλαμική βία, θα πρέπει να μιλήσω και για την βία των καθολικών. Δεν χρησιμοποιούν όλοι οι μουσουλμάνοι βία, όπως ούτε και όλοι οι καθολικοί.»</w:t>
      </w:r>
    </w:p>
    <w:p w:rsidR="001117B8" w:rsidRDefault="001117B8" w:rsidP="001117B8">
      <w:pPr>
        <w:spacing w:after="0"/>
        <w:ind w:left="-1134" w:right="-1050"/>
        <w:jc w:val="right"/>
        <w:rPr>
          <w:sz w:val="24"/>
          <w:szCs w:val="24"/>
        </w:rPr>
      </w:pPr>
      <w:r>
        <w:rPr>
          <w:sz w:val="24"/>
          <w:szCs w:val="24"/>
        </w:rPr>
        <w:t xml:space="preserve">Φραγκίσκος, Πάπας, Δήλωση για τρομοκρατική επίθεση – δολοφονία Γάλλου ιερέα στη Νορμανδία </w:t>
      </w:r>
    </w:p>
    <w:p w:rsidR="001117B8" w:rsidRDefault="001117B8" w:rsidP="001117B8">
      <w:pPr>
        <w:spacing w:after="0"/>
        <w:ind w:left="-1134" w:right="-1050"/>
        <w:jc w:val="right"/>
        <w:rPr>
          <w:sz w:val="24"/>
          <w:szCs w:val="24"/>
        </w:rPr>
      </w:pPr>
      <w:r>
        <w:rPr>
          <w:sz w:val="24"/>
          <w:szCs w:val="24"/>
        </w:rPr>
        <w:t>τον Ιούλιο 2016, Εφημερίδα Καθημερινή, 02-8-2016</w:t>
      </w:r>
    </w:p>
    <w:p w:rsidR="001117B8" w:rsidRDefault="001117B8" w:rsidP="001117B8">
      <w:pPr>
        <w:spacing w:after="0"/>
        <w:ind w:left="-1134" w:right="-1050"/>
        <w:jc w:val="both"/>
        <w:rPr>
          <w:sz w:val="24"/>
          <w:szCs w:val="24"/>
        </w:rPr>
      </w:pPr>
      <w:r>
        <w:rPr>
          <w:sz w:val="24"/>
          <w:szCs w:val="24"/>
        </w:rPr>
        <w:t>Αφού μελετήσετε το παραπάνω κείμενο και αξιοποιήσετε και τις γνώσεις σας να απαντήσετε στα ακόλουθα ερωτήματα:</w:t>
      </w:r>
    </w:p>
    <w:p w:rsidR="001117B8" w:rsidRDefault="001117B8" w:rsidP="001117B8">
      <w:pPr>
        <w:spacing w:after="0"/>
        <w:ind w:left="-1134" w:right="-1050"/>
        <w:jc w:val="both"/>
        <w:rPr>
          <w:sz w:val="24"/>
          <w:szCs w:val="24"/>
        </w:rPr>
      </w:pPr>
      <w:r>
        <w:rPr>
          <w:b/>
          <w:sz w:val="24"/>
          <w:szCs w:val="24"/>
        </w:rPr>
        <w:t>α.</w:t>
      </w:r>
      <w:r>
        <w:rPr>
          <w:sz w:val="24"/>
          <w:szCs w:val="24"/>
        </w:rPr>
        <w:t xml:space="preserve"> Τι είναι τα στερεότυπα και ποια τα αίτιά τους;</w:t>
      </w:r>
    </w:p>
    <w:p w:rsidR="001117B8" w:rsidRDefault="001117B8" w:rsidP="001117B8">
      <w:pPr>
        <w:spacing w:after="0"/>
        <w:ind w:left="-1134" w:right="-1050"/>
        <w:jc w:val="both"/>
        <w:rPr>
          <w:sz w:val="24"/>
          <w:szCs w:val="24"/>
        </w:rPr>
      </w:pPr>
      <w:r>
        <w:rPr>
          <w:b/>
          <w:sz w:val="24"/>
          <w:szCs w:val="24"/>
        </w:rPr>
        <w:t>β.</w:t>
      </w:r>
      <w:r>
        <w:rPr>
          <w:sz w:val="24"/>
          <w:szCs w:val="24"/>
        </w:rPr>
        <w:t xml:space="preserve"> Ποια θέση πήρε ο Χριστός απέναντι στα στερεότυπα της εποχής του;</w:t>
      </w:r>
    </w:p>
    <w:p w:rsidR="00390F81" w:rsidRDefault="00390F81"/>
    <w:sectPr w:rsidR="00390F81" w:rsidSect="001117B8">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B8"/>
    <w:rsid w:val="001117B8"/>
    <w:rsid w:val="00390F81"/>
    <w:rsid w:val="00B26E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484DF-E822-4DA5-AB36-14113EC3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1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kotsialou@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2262</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Νικολάκης</dc:creator>
  <cp:lastModifiedBy>ΦΩΤΟΠΟΥΛΟΥ ΑΡΕΤΗ</cp:lastModifiedBy>
  <cp:revision>2</cp:revision>
  <dcterms:created xsi:type="dcterms:W3CDTF">2020-03-21T20:51:00Z</dcterms:created>
  <dcterms:modified xsi:type="dcterms:W3CDTF">2020-03-21T20:51:00Z</dcterms:modified>
</cp:coreProperties>
</file>