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D84" w:rsidRPr="00A40AAF" w:rsidRDefault="00AD0BBA" w:rsidP="00BF7D84">
      <w:pPr>
        <w:ind w:left="-709"/>
        <w:rPr>
          <w:rFonts w:ascii="Cambria" w:hAnsi="Cambria"/>
          <w:szCs w:val="32"/>
        </w:rPr>
      </w:pPr>
      <w:bookmarkStart w:id="0" w:name="_GoBack"/>
      <w:bookmarkEnd w:id="0"/>
      <w:r w:rsidRPr="00A40AAF">
        <w:rPr>
          <w:rFonts w:ascii="Cambria" w:hAnsi="Cambria"/>
          <w:szCs w:val="32"/>
        </w:rPr>
        <w:t>5</w:t>
      </w:r>
      <w:r w:rsidRPr="00A40AAF">
        <w:rPr>
          <w:rFonts w:ascii="Cambria" w:hAnsi="Cambria"/>
          <w:szCs w:val="32"/>
          <w:vertAlign w:val="superscript"/>
        </w:rPr>
        <w:t>ο</w:t>
      </w:r>
      <w:r w:rsidRPr="00A40AAF">
        <w:rPr>
          <w:rFonts w:ascii="Cambria" w:hAnsi="Cambria"/>
          <w:szCs w:val="32"/>
        </w:rPr>
        <w:t xml:space="preserve"> ΓΕΝΙΚΟ ΛΥΚΕΙΟ ΝΕΑΣ ΣΜΥΡΝΗΣ </w:t>
      </w:r>
    </w:p>
    <w:p w:rsidR="001F542D" w:rsidRPr="00A40AAF" w:rsidRDefault="00AD0BBA" w:rsidP="00BF7D84">
      <w:pPr>
        <w:ind w:left="-709"/>
        <w:rPr>
          <w:rFonts w:ascii="Cambria" w:hAnsi="Cambria"/>
          <w:szCs w:val="32"/>
        </w:rPr>
      </w:pPr>
      <w:r w:rsidRPr="00A40AAF">
        <w:rPr>
          <w:rFonts w:ascii="Cambria" w:hAnsi="Cambria"/>
          <w:i/>
          <w:szCs w:val="32"/>
        </w:rPr>
        <w:t>ΚΩΝΣΤΑΝΤΙΝΟΣ ΚΑΡΑΘΕΟΔΩΡΗ</w:t>
      </w:r>
    </w:p>
    <w:p w:rsidR="002749B4" w:rsidRPr="00A40AAF" w:rsidRDefault="007F3707" w:rsidP="008B53FC">
      <w:pPr>
        <w:jc w:val="center"/>
        <w:rPr>
          <w:rFonts w:ascii="Cambria" w:hAnsi="Cambria"/>
          <w:b/>
          <w:sz w:val="28"/>
          <w:szCs w:val="32"/>
        </w:rPr>
      </w:pPr>
      <w:r w:rsidRPr="00A40AAF">
        <w:rPr>
          <w:rFonts w:ascii="Cambria" w:hAnsi="Cambria"/>
          <w:b/>
          <w:sz w:val="28"/>
          <w:szCs w:val="32"/>
        </w:rPr>
        <w:t>ΕΞΕΤΑΣΤΕΑ ΥΛΗ ΣΤΟ ΜΑΘΗΜΑ</w:t>
      </w:r>
      <w:r w:rsidR="00AD0BBA" w:rsidRPr="00A40AAF">
        <w:rPr>
          <w:rFonts w:ascii="Cambria" w:hAnsi="Cambria"/>
          <w:b/>
          <w:sz w:val="28"/>
          <w:szCs w:val="32"/>
        </w:rPr>
        <w:t xml:space="preserve"> </w:t>
      </w:r>
    </w:p>
    <w:p w:rsidR="007F3707" w:rsidRPr="00A40AAF" w:rsidRDefault="007F3707" w:rsidP="008B53FC">
      <w:pPr>
        <w:jc w:val="center"/>
        <w:rPr>
          <w:rFonts w:ascii="Cambria" w:hAnsi="Cambria"/>
          <w:b/>
          <w:sz w:val="28"/>
          <w:szCs w:val="32"/>
        </w:rPr>
      </w:pPr>
      <w:r w:rsidRPr="00A40AAF">
        <w:rPr>
          <w:rFonts w:ascii="Cambria" w:hAnsi="Cambria"/>
          <w:b/>
          <w:sz w:val="28"/>
          <w:szCs w:val="32"/>
        </w:rPr>
        <w:t xml:space="preserve"> ΤΗΣ </w:t>
      </w:r>
      <w:r w:rsidR="00A21A76" w:rsidRPr="00A40AAF">
        <w:rPr>
          <w:rFonts w:ascii="Cambria" w:hAnsi="Cambria"/>
          <w:b/>
          <w:sz w:val="28"/>
          <w:szCs w:val="32"/>
        </w:rPr>
        <w:t>ΝΕΟΕΛΛΗΝΙΚΗ</w:t>
      </w:r>
      <w:r w:rsidRPr="00A40AAF">
        <w:rPr>
          <w:rFonts w:ascii="Cambria" w:hAnsi="Cambria"/>
          <w:b/>
          <w:sz w:val="28"/>
          <w:szCs w:val="32"/>
        </w:rPr>
        <w:t>Σ</w:t>
      </w:r>
      <w:r w:rsidR="00A21A76" w:rsidRPr="00A40AAF">
        <w:rPr>
          <w:rFonts w:ascii="Cambria" w:hAnsi="Cambria"/>
          <w:b/>
          <w:sz w:val="28"/>
          <w:szCs w:val="32"/>
        </w:rPr>
        <w:t xml:space="preserve"> ΓΛΩΣΣΑ</w:t>
      </w:r>
      <w:r w:rsidRPr="00A40AAF">
        <w:rPr>
          <w:rFonts w:ascii="Cambria" w:hAnsi="Cambria"/>
          <w:b/>
          <w:sz w:val="28"/>
          <w:szCs w:val="32"/>
        </w:rPr>
        <w:t>Σ</w:t>
      </w:r>
      <w:r w:rsidR="00A21A76" w:rsidRPr="00A40AAF">
        <w:rPr>
          <w:rFonts w:ascii="Cambria" w:hAnsi="Cambria"/>
          <w:b/>
          <w:sz w:val="28"/>
          <w:szCs w:val="32"/>
        </w:rPr>
        <w:t xml:space="preserve"> </w:t>
      </w:r>
    </w:p>
    <w:p w:rsidR="00AD0BBA" w:rsidRPr="00A40AAF" w:rsidRDefault="00A21A76" w:rsidP="008B53FC">
      <w:pPr>
        <w:jc w:val="center"/>
        <w:rPr>
          <w:rFonts w:ascii="Cambria" w:hAnsi="Cambria"/>
          <w:b/>
          <w:sz w:val="28"/>
          <w:szCs w:val="32"/>
        </w:rPr>
      </w:pPr>
      <w:r w:rsidRPr="00A40AAF">
        <w:rPr>
          <w:rFonts w:ascii="Cambria" w:hAnsi="Cambria"/>
          <w:b/>
          <w:sz w:val="28"/>
          <w:szCs w:val="32"/>
        </w:rPr>
        <w:t>Α</w:t>
      </w:r>
      <w:r w:rsidR="00AD0BBA" w:rsidRPr="00A40AAF">
        <w:rPr>
          <w:rFonts w:ascii="Cambria" w:hAnsi="Cambria"/>
          <w:b/>
          <w:sz w:val="28"/>
          <w:szCs w:val="32"/>
        </w:rPr>
        <w:t>΄ ΛΥΚΕΙΟΥ</w:t>
      </w:r>
    </w:p>
    <w:p w:rsidR="007F3707" w:rsidRPr="00A40AAF" w:rsidRDefault="00CC0234" w:rsidP="007F3707">
      <w:pPr>
        <w:jc w:val="center"/>
        <w:rPr>
          <w:rFonts w:ascii="Cambria" w:hAnsi="Cambria"/>
          <w:b/>
          <w:sz w:val="28"/>
          <w:szCs w:val="32"/>
        </w:rPr>
      </w:pPr>
      <w:r w:rsidRPr="00A40AAF">
        <w:rPr>
          <w:rFonts w:ascii="Cambria" w:hAnsi="Cambria"/>
          <w:b/>
          <w:sz w:val="28"/>
          <w:szCs w:val="32"/>
        </w:rPr>
        <w:t>ΠΕΡΙΟΔΟΥ ΜΑΪΟΥ-ΙΟΥΝΙΟΥ 2019</w:t>
      </w:r>
    </w:p>
    <w:p w:rsidR="000E2336" w:rsidRPr="00A40AAF" w:rsidRDefault="000E2336" w:rsidP="007F3707">
      <w:pPr>
        <w:jc w:val="center"/>
        <w:rPr>
          <w:rFonts w:ascii="Cambria" w:hAnsi="Cambria"/>
          <w:b/>
          <w:sz w:val="28"/>
          <w:szCs w:val="32"/>
        </w:rPr>
      </w:pPr>
    </w:p>
    <w:p w:rsidR="00CC77B8" w:rsidRPr="00A40AAF" w:rsidRDefault="00CC77B8">
      <w:pPr>
        <w:rPr>
          <w:rFonts w:ascii="Cambria" w:hAnsi="Cambria"/>
          <w:b/>
          <w:i/>
          <w:sz w:val="28"/>
          <w:szCs w:val="32"/>
        </w:rPr>
      </w:pPr>
      <w:r w:rsidRPr="00A40AAF">
        <w:rPr>
          <w:rFonts w:ascii="Cambria" w:hAnsi="Cambria"/>
          <w:b/>
          <w:sz w:val="28"/>
          <w:szCs w:val="32"/>
        </w:rPr>
        <w:t xml:space="preserve">Από το βιβλίο </w:t>
      </w:r>
      <w:r w:rsidR="00515809" w:rsidRPr="00A40AAF">
        <w:rPr>
          <w:rFonts w:ascii="Cambria" w:hAnsi="Cambria"/>
          <w:b/>
          <w:i/>
          <w:sz w:val="28"/>
          <w:szCs w:val="32"/>
        </w:rPr>
        <w:t>ΕΚΦΡΑΣΗ-ΕΚΘΕΣΗ, τεύχος Α</w:t>
      </w:r>
      <w:r w:rsidRPr="00A40AAF">
        <w:rPr>
          <w:rFonts w:ascii="Cambria" w:hAnsi="Cambria"/>
          <w:b/>
          <w:i/>
          <w:sz w:val="28"/>
          <w:szCs w:val="32"/>
        </w:rPr>
        <w:t>΄</w:t>
      </w:r>
    </w:p>
    <w:p w:rsidR="00AD0BBA" w:rsidRPr="00A40AAF" w:rsidRDefault="00D552D7" w:rsidP="008D6FD4">
      <w:pPr>
        <w:pStyle w:val="a3"/>
        <w:numPr>
          <w:ilvl w:val="0"/>
          <w:numId w:val="1"/>
        </w:numPr>
        <w:ind w:right="-483"/>
        <w:rPr>
          <w:rFonts w:ascii="Cambria" w:hAnsi="Cambria"/>
          <w:sz w:val="28"/>
          <w:szCs w:val="32"/>
        </w:rPr>
      </w:pPr>
      <w:r w:rsidRPr="00F0636B">
        <w:rPr>
          <w:rFonts w:ascii="Cambria" w:hAnsi="Cambria"/>
          <w:bCs/>
          <w:sz w:val="28"/>
          <w:szCs w:val="32"/>
        </w:rPr>
        <w:t>ΓΛΩΣΣΑ ΚΑΙ ΓΛΩΣΣΙΚΕΣ ΠΟΙΚΙΛΙΕΣ</w:t>
      </w:r>
      <w:r w:rsidRPr="00F0636B">
        <w:rPr>
          <w:rFonts w:ascii="Cambria" w:hAnsi="Cambria"/>
          <w:b/>
          <w:bCs/>
          <w:sz w:val="28"/>
          <w:szCs w:val="32"/>
        </w:rPr>
        <w:t xml:space="preserve"> </w:t>
      </w:r>
      <w:r w:rsidR="00CC242B" w:rsidRPr="00A40AAF">
        <w:rPr>
          <w:rFonts w:ascii="Cambria" w:hAnsi="Cambria"/>
          <w:sz w:val="28"/>
          <w:szCs w:val="32"/>
        </w:rPr>
        <w:t xml:space="preserve"> σελίδες 19</w:t>
      </w:r>
      <w:r w:rsidRPr="00A40AAF">
        <w:rPr>
          <w:rFonts w:ascii="Cambria" w:hAnsi="Cambria"/>
          <w:sz w:val="28"/>
          <w:szCs w:val="32"/>
        </w:rPr>
        <w:t>-45, 67-85</w:t>
      </w:r>
    </w:p>
    <w:p w:rsidR="00CC77B8" w:rsidRPr="00A40AAF" w:rsidRDefault="005B5A72" w:rsidP="00CC77B8">
      <w:pPr>
        <w:pStyle w:val="a3"/>
        <w:numPr>
          <w:ilvl w:val="0"/>
          <w:numId w:val="1"/>
        </w:numPr>
        <w:rPr>
          <w:rFonts w:ascii="Cambria" w:hAnsi="Cambria"/>
          <w:sz w:val="28"/>
          <w:szCs w:val="32"/>
        </w:rPr>
      </w:pPr>
      <w:r w:rsidRPr="00A40AAF">
        <w:rPr>
          <w:rFonts w:ascii="Cambria" w:hAnsi="Cambria"/>
          <w:sz w:val="28"/>
          <w:szCs w:val="32"/>
        </w:rPr>
        <w:t xml:space="preserve">Ο ΛΟΓΟΣ </w:t>
      </w:r>
      <w:r w:rsidR="00CC77B8" w:rsidRPr="00A40AAF">
        <w:rPr>
          <w:rFonts w:ascii="Cambria" w:hAnsi="Cambria"/>
          <w:sz w:val="28"/>
          <w:szCs w:val="32"/>
        </w:rPr>
        <w:t xml:space="preserve"> </w:t>
      </w:r>
      <w:r w:rsidRPr="00A40AAF">
        <w:rPr>
          <w:rFonts w:ascii="Cambria" w:hAnsi="Cambria"/>
          <w:sz w:val="28"/>
          <w:szCs w:val="32"/>
        </w:rPr>
        <w:t>σελίδες: 88-</w:t>
      </w:r>
      <w:r w:rsidR="00CC242B" w:rsidRPr="00A40AAF">
        <w:rPr>
          <w:rFonts w:ascii="Cambria" w:hAnsi="Cambria"/>
          <w:sz w:val="28"/>
          <w:szCs w:val="32"/>
        </w:rPr>
        <w:t xml:space="preserve">99 , 103–105 , </w:t>
      </w:r>
      <w:r w:rsidR="0091023B" w:rsidRPr="00A40AAF">
        <w:rPr>
          <w:rFonts w:ascii="Cambria" w:hAnsi="Cambria"/>
          <w:sz w:val="28"/>
          <w:szCs w:val="32"/>
        </w:rPr>
        <w:t>107 -</w:t>
      </w:r>
      <w:r w:rsidRPr="00A40AAF">
        <w:rPr>
          <w:rFonts w:ascii="Cambria" w:hAnsi="Cambria"/>
          <w:sz w:val="28"/>
          <w:szCs w:val="32"/>
        </w:rPr>
        <w:t>130</w:t>
      </w:r>
    </w:p>
    <w:p w:rsidR="00CC77B8" w:rsidRPr="00A40AAF" w:rsidRDefault="005B5A72" w:rsidP="00CC77B8">
      <w:pPr>
        <w:pStyle w:val="a3"/>
        <w:numPr>
          <w:ilvl w:val="0"/>
          <w:numId w:val="1"/>
        </w:numPr>
        <w:rPr>
          <w:rFonts w:ascii="Cambria" w:hAnsi="Cambria"/>
          <w:sz w:val="28"/>
          <w:szCs w:val="32"/>
        </w:rPr>
      </w:pPr>
      <w:r w:rsidRPr="00A40AAF">
        <w:rPr>
          <w:rFonts w:ascii="Cambria" w:hAnsi="Cambria"/>
          <w:sz w:val="28"/>
          <w:szCs w:val="32"/>
        </w:rPr>
        <w:t>ΠΕΡΙΓΡΑΦΗ  σελίδες: 194 - 199</w:t>
      </w:r>
    </w:p>
    <w:p w:rsidR="00CC77B8" w:rsidRPr="00A40AAF" w:rsidRDefault="005B5A72" w:rsidP="00CC77B8">
      <w:pPr>
        <w:pStyle w:val="a3"/>
        <w:numPr>
          <w:ilvl w:val="0"/>
          <w:numId w:val="1"/>
        </w:numPr>
        <w:rPr>
          <w:rFonts w:ascii="Cambria" w:hAnsi="Cambria"/>
          <w:sz w:val="28"/>
          <w:szCs w:val="32"/>
        </w:rPr>
      </w:pPr>
      <w:r w:rsidRPr="00A40AAF">
        <w:rPr>
          <w:rFonts w:ascii="Cambria" w:hAnsi="Cambria"/>
          <w:sz w:val="28"/>
          <w:szCs w:val="32"/>
        </w:rPr>
        <w:t xml:space="preserve">ΑΦΗΓΗΣΗ </w:t>
      </w:r>
      <w:r w:rsidR="00CC77B8" w:rsidRPr="00A40AAF">
        <w:rPr>
          <w:rFonts w:ascii="Cambria" w:hAnsi="Cambria"/>
          <w:sz w:val="28"/>
          <w:szCs w:val="32"/>
        </w:rPr>
        <w:t>σελ</w:t>
      </w:r>
      <w:r w:rsidRPr="00A40AAF">
        <w:rPr>
          <w:rFonts w:ascii="Cambria" w:hAnsi="Cambria"/>
          <w:sz w:val="28"/>
          <w:szCs w:val="32"/>
        </w:rPr>
        <w:t>ίδες: 264-269</w:t>
      </w:r>
      <w:r w:rsidR="008A20AD" w:rsidRPr="00A40AAF">
        <w:rPr>
          <w:rFonts w:ascii="Cambria" w:hAnsi="Cambria"/>
          <w:sz w:val="28"/>
          <w:szCs w:val="32"/>
        </w:rPr>
        <w:t xml:space="preserve"> </w:t>
      </w:r>
    </w:p>
    <w:p w:rsidR="00535D0D" w:rsidRPr="00A40AAF" w:rsidRDefault="007F3707" w:rsidP="00CC77B8">
      <w:pPr>
        <w:ind w:firstLine="360"/>
        <w:rPr>
          <w:rFonts w:ascii="Cambria" w:hAnsi="Cambria"/>
          <w:b/>
          <w:sz w:val="28"/>
          <w:szCs w:val="32"/>
        </w:rPr>
      </w:pPr>
      <w:r w:rsidRPr="00A40AAF">
        <w:rPr>
          <w:rFonts w:ascii="Cambria" w:hAnsi="Cambria"/>
          <w:b/>
          <w:sz w:val="28"/>
          <w:szCs w:val="32"/>
        </w:rPr>
        <w:t xml:space="preserve">ΘΕΜΑΤΙΚΕΣ ΕΝΟΤΗΤΕΣ </w:t>
      </w:r>
    </w:p>
    <w:p w:rsidR="007F3707" w:rsidRPr="00A40AAF" w:rsidRDefault="007F3707" w:rsidP="008D6FD4">
      <w:pPr>
        <w:pStyle w:val="a3"/>
        <w:numPr>
          <w:ilvl w:val="0"/>
          <w:numId w:val="2"/>
        </w:numPr>
        <w:spacing w:line="360" w:lineRule="auto"/>
        <w:ind w:left="1077" w:hanging="357"/>
        <w:rPr>
          <w:rFonts w:ascii="Cambria" w:hAnsi="Cambria"/>
          <w:sz w:val="24"/>
          <w:szCs w:val="32"/>
        </w:rPr>
      </w:pPr>
      <w:r w:rsidRPr="00A40AAF">
        <w:rPr>
          <w:rFonts w:ascii="Cambria" w:hAnsi="Cambria"/>
          <w:sz w:val="28"/>
          <w:szCs w:val="32"/>
        </w:rPr>
        <w:t xml:space="preserve">ΓΛΩΣΣΑ : </w:t>
      </w:r>
      <w:r w:rsidRPr="00A40AAF">
        <w:rPr>
          <w:rFonts w:ascii="Cambria" w:hAnsi="Cambria"/>
          <w:i/>
          <w:sz w:val="24"/>
          <w:szCs w:val="32"/>
        </w:rPr>
        <w:t>Η αξία της γλώσσας, η γ</w:t>
      </w:r>
      <w:r w:rsidR="00A40AAF">
        <w:rPr>
          <w:rFonts w:ascii="Cambria" w:hAnsi="Cambria"/>
          <w:i/>
          <w:sz w:val="24"/>
          <w:szCs w:val="32"/>
        </w:rPr>
        <w:t>λώσσα των νέων, αναλφαβητισμός</w:t>
      </w:r>
      <w:r w:rsidRPr="00A40AAF">
        <w:rPr>
          <w:rFonts w:ascii="Cambria" w:hAnsi="Cambria"/>
          <w:i/>
          <w:sz w:val="24"/>
          <w:szCs w:val="32"/>
        </w:rPr>
        <w:t>, γλωσσομάθεια</w:t>
      </w:r>
      <w:r w:rsidRPr="00A40AAF">
        <w:rPr>
          <w:rFonts w:ascii="Cambria" w:hAnsi="Cambria"/>
          <w:sz w:val="24"/>
          <w:szCs w:val="32"/>
        </w:rPr>
        <w:t xml:space="preserve"> </w:t>
      </w:r>
    </w:p>
    <w:p w:rsidR="007F3707" w:rsidRPr="00A40AAF" w:rsidRDefault="007F3707" w:rsidP="008D6FD4">
      <w:pPr>
        <w:pStyle w:val="a3"/>
        <w:numPr>
          <w:ilvl w:val="0"/>
          <w:numId w:val="2"/>
        </w:numPr>
        <w:spacing w:line="360" w:lineRule="auto"/>
        <w:ind w:left="1077" w:hanging="357"/>
        <w:rPr>
          <w:rFonts w:ascii="Cambria" w:hAnsi="Cambria"/>
          <w:sz w:val="28"/>
          <w:szCs w:val="32"/>
        </w:rPr>
      </w:pPr>
      <w:r w:rsidRPr="00A40AAF">
        <w:rPr>
          <w:rFonts w:ascii="Cambria" w:hAnsi="Cambria"/>
          <w:sz w:val="28"/>
          <w:szCs w:val="32"/>
        </w:rPr>
        <w:t xml:space="preserve">ΔΙΑΛΟΓΟΣ </w:t>
      </w:r>
    </w:p>
    <w:p w:rsidR="007F3707" w:rsidRPr="00A40AAF" w:rsidRDefault="007F3707" w:rsidP="008D6FD4">
      <w:pPr>
        <w:pStyle w:val="a3"/>
        <w:numPr>
          <w:ilvl w:val="0"/>
          <w:numId w:val="2"/>
        </w:numPr>
        <w:spacing w:line="360" w:lineRule="auto"/>
        <w:ind w:left="1077" w:hanging="357"/>
        <w:rPr>
          <w:rFonts w:ascii="Cambria" w:hAnsi="Cambria"/>
          <w:i/>
          <w:sz w:val="24"/>
          <w:szCs w:val="32"/>
        </w:rPr>
      </w:pPr>
      <w:r w:rsidRPr="00A40AAF">
        <w:rPr>
          <w:rFonts w:ascii="Cambria" w:hAnsi="Cambria"/>
          <w:sz w:val="28"/>
          <w:szCs w:val="32"/>
        </w:rPr>
        <w:t xml:space="preserve">ΕΦΗΒΕΙΑ :  </w:t>
      </w:r>
      <w:r w:rsidRPr="00A40AAF">
        <w:rPr>
          <w:rFonts w:ascii="Cambria" w:hAnsi="Cambria"/>
          <w:i/>
          <w:sz w:val="24"/>
          <w:szCs w:val="32"/>
        </w:rPr>
        <w:t xml:space="preserve">τα χαρακτηριστικά των εφήβων ,  τα προβλήματα των εφήβων , χάσμα γενεών , πρότυπα  - είδωλα </w:t>
      </w:r>
    </w:p>
    <w:p w:rsidR="007F3707" w:rsidRPr="00A40AAF" w:rsidRDefault="007F3707" w:rsidP="008D6FD4">
      <w:pPr>
        <w:pStyle w:val="a3"/>
        <w:numPr>
          <w:ilvl w:val="0"/>
          <w:numId w:val="2"/>
        </w:numPr>
        <w:spacing w:line="360" w:lineRule="auto"/>
        <w:ind w:left="1077" w:hanging="357"/>
        <w:rPr>
          <w:rFonts w:ascii="Cambria" w:hAnsi="Cambria"/>
          <w:sz w:val="28"/>
          <w:szCs w:val="32"/>
        </w:rPr>
      </w:pPr>
      <w:r w:rsidRPr="00A40AAF">
        <w:rPr>
          <w:rFonts w:ascii="Cambria" w:hAnsi="Cambria"/>
          <w:sz w:val="28"/>
          <w:szCs w:val="32"/>
        </w:rPr>
        <w:t xml:space="preserve">ΑΓΑΠΗ  - ΕΡΩΤΑΣ </w:t>
      </w:r>
    </w:p>
    <w:p w:rsidR="00CC0234" w:rsidRPr="00A40AAF" w:rsidRDefault="00A40AAF" w:rsidP="008D6FD4">
      <w:pPr>
        <w:pStyle w:val="a3"/>
        <w:numPr>
          <w:ilvl w:val="0"/>
          <w:numId w:val="2"/>
        </w:numPr>
        <w:spacing w:line="360" w:lineRule="auto"/>
        <w:ind w:left="1077" w:hanging="357"/>
        <w:rPr>
          <w:rFonts w:ascii="Cambria" w:hAnsi="Cambria"/>
          <w:sz w:val="28"/>
          <w:szCs w:val="32"/>
        </w:rPr>
      </w:pPr>
      <w:r w:rsidRPr="00A40AAF">
        <w:rPr>
          <w:rFonts w:ascii="Cambria" w:hAnsi="Cambria"/>
          <w:sz w:val="28"/>
          <w:szCs w:val="32"/>
        </w:rPr>
        <w:t>ΕΝΔΥΜΑΣΙΑ - ΜΟΔΑ</w:t>
      </w:r>
    </w:p>
    <w:p w:rsidR="000E2336" w:rsidRPr="00A40AAF" w:rsidRDefault="000E2336" w:rsidP="000E2336">
      <w:pPr>
        <w:pStyle w:val="a3"/>
        <w:spacing w:line="360" w:lineRule="auto"/>
        <w:ind w:left="-142"/>
        <w:rPr>
          <w:rFonts w:ascii="Cambria" w:hAnsi="Cambria"/>
          <w:i/>
          <w:sz w:val="24"/>
          <w:szCs w:val="32"/>
        </w:rPr>
      </w:pPr>
      <w:r w:rsidRPr="00A40AAF">
        <w:rPr>
          <w:rFonts w:ascii="Cambria" w:hAnsi="Cambria"/>
          <w:b/>
          <w:i/>
          <w:sz w:val="24"/>
          <w:szCs w:val="32"/>
        </w:rPr>
        <w:t xml:space="preserve">* </w:t>
      </w:r>
      <w:r w:rsidRPr="00A40AAF">
        <w:rPr>
          <w:rFonts w:ascii="Cambria" w:hAnsi="Cambria"/>
          <w:i/>
          <w:sz w:val="24"/>
          <w:szCs w:val="32"/>
        </w:rPr>
        <w:t xml:space="preserve">Ως επικοινωνιακό πλαίσιο στην παραγωγή λόγου ορίζονται: </w:t>
      </w:r>
    </w:p>
    <w:p w:rsidR="000E2336" w:rsidRPr="00A40AAF" w:rsidRDefault="000E2336" w:rsidP="000E2336">
      <w:pPr>
        <w:pStyle w:val="a3"/>
        <w:spacing w:line="360" w:lineRule="auto"/>
        <w:ind w:left="-142"/>
        <w:rPr>
          <w:rFonts w:ascii="Cambria" w:hAnsi="Cambria"/>
          <w:sz w:val="28"/>
          <w:szCs w:val="32"/>
        </w:rPr>
      </w:pPr>
      <w:r w:rsidRPr="00A40AAF">
        <w:rPr>
          <w:rFonts w:ascii="Cambria" w:hAnsi="Cambria"/>
          <w:i/>
          <w:sz w:val="24"/>
          <w:szCs w:val="32"/>
        </w:rPr>
        <w:t xml:space="preserve">άρθρο , φιλική και επίσημη επιστολή, προσχεδιασμένος προφορικός λόγος (ομιλία) </w:t>
      </w:r>
    </w:p>
    <w:p w:rsidR="00A40AAF" w:rsidRDefault="00030CD2" w:rsidP="00030CD2">
      <w:pPr>
        <w:pStyle w:val="a3"/>
        <w:ind w:left="1080"/>
        <w:rPr>
          <w:rFonts w:ascii="Cambria" w:hAnsi="Cambria"/>
          <w:sz w:val="24"/>
          <w:szCs w:val="24"/>
        </w:rPr>
      </w:pPr>
      <w:r w:rsidRPr="00A40AAF">
        <w:rPr>
          <w:rFonts w:ascii="Cambria" w:hAnsi="Cambria"/>
          <w:sz w:val="24"/>
          <w:szCs w:val="24"/>
        </w:rPr>
        <w:t xml:space="preserve">                        </w:t>
      </w:r>
    </w:p>
    <w:p w:rsidR="00D735E2" w:rsidRPr="00A40AAF" w:rsidRDefault="00A40AAF" w:rsidP="00A40AAF">
      <w:pPr>
        <w:pStyle w:val="a3"/>
        <w:ind w:left="252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Νέα Σμύρνη, 15 Μαΐου 2019</w:t>
      </w:r>
    </w:p>
    <w:p w:rsidR="00D735E2" w:rsidRPr="00A40AAF" w:rsidRDefault="00D735E2" w:rsidP="00D735E2">
      <w:pPr>
        <w:pStyle w:val="a3"/>
        <w:ind w:left="1080"/>
        <w:jc w:val="center"/>
        <w:rPr>
          <w:rFonts w:ascii="Cambria" w:hAnsi="Cambria"/>
          <w:sz w:val="24"/>
          <w:szCs w:val="24"/>
        </w:rPr>
      </w:pPr>
    </w:p>
    <w:p w:rsidR="00D735E2" w:rsidRDefault="00D735E2" w:rsidP="00D735E2">
      <w:pPr>
        <w:pStyle w:val="a3"/>
        <w:ind w:left="0"/>
        <w:rPr>
          <w:rFonts w:ascii="Cambria" w:hAnsi="Cambria"/>
          <w:sz w:val="24"/>
          <w:szCs w:val="24"/>
        </w:rPr>
      </w:pPr>
      <w:r w:rsidRPr="00A40AAF">
        <w:rPr>
          <w:rFonts w:ascii="Cambria" w:hAnsi="Cambria"/>
          <w:sz w:val="24"/>
          <w:szCs w:val="24"/>
        </w:rPr>
        <w:t>Η Διευθύντρια</w:t>
      </w:r>
      <w:r w:rsidRPr="00A40AAF">
        <w:rPr>
          <w:rFonts w:ascii="Cambria" w:hAnsi="Cambria"/>
          <w:sz w:val="24"/>
          <w:szCs w:val="24"/>
        </w:rPr>
        <w:tab/>
      </w:r>
      <w:r w:rsidRPr="00A40AAF">
        <w:rPr>
          <w:rFonts w:ascii="Cambria" w:hAnsi="Cambria"/>
          <w:sz w:val="24"/>
          <w:szCs w:val="24"/>
        </w:rPr>
        <w:tab/>
      </w:r>
      <w:r w:rsidRPr="00A40AAF">
        <w:rPr>
          <w:rFonts w:ascii="Cambria" w:hAnsi="Cambria"/>
          <w:sz w:val="24"/>
          <w:szCs w:val="24"/>
        </w:rPr>
        <w:tab/>
      </w:r>
      <w:r w:rsidRPr="00A40AAF">
        <w:rPr>
          <w:rFonts w:ascii="Cambria" w:hAnsi="Cambria"/>
          <w:sz w:val="24"/>
          <w:szCs w:val="24"/>
        </w:rPr>
        <w:tab/>
        <w:t xml:space="preserve">     </w:t>
      </w:r>
      <w:r w:rsidRPr="00A40AAF">
        <w:rPr>
          <w:rFonts w:ascii="Cambria" w:hAnsi="Cambria"/>
          <w:sz w:val="24"/>
          <w:szCs w:val="24"/>
        </w:rPr>
        <w:tab/>
      </w:r>
      <w:r w:rsidRPr="00A40AAF">
        <w:rPr>
          <w:rFonts w:ascii="Cambria" w:hAnsi="Cambria"/>
          <w:sz w:val="24"/>
          <w:szCs w:val="24"/>
        </w:rPr>
        <w:tab/>
        <w:t xml:space="preserve">        Οι διδάσκουσες</w:t>
      </w:r>
    </w:p>
    <w:p w:rsidR="00A40AAF" w:rsidRPr="00A40AAF" w:rsidRDefault="00A40AAF" w:rsidP="00D735E2">
      <w:pPr>
        <w:pStyle w:val="a3"/>
        <w:ind w:left="0"/>
        <w:rPr>
          <w:rFonts w:ascii="Cambria" w:hAnsi="Cambria"/>
          <w:sz w:val="24"/>
          <w:szCs w:val="24"/>
        </w:rPr>
      </w:pPr>
    </w:p>
    <w:p w:rsidR="00D735E2" w:rsidRPr="00A40AAF" w:rsidRDefault="00A40AAF" w:rsidP="00D735E2">
      <w:pPr>
        <w:pStyle w:val="a3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Κιούση Ελένη</w:t>
      </w:r>
    </w:p>
    <w:p w:rsidR="00D735E2" w:rsidRDefault="00D735E2" w:rsidP="00D735E2">
      <w:pPr>
        <w:pStyle w:val="a3"/>
        <w:ind w:left="0"/>
        <w:rPr>
          <w:rFonts w:ascii="Cambria" w:hAnsi="Cambria"/>
          <w:sz w:val="24"/>
          <w:szCs w:val="24"/>
        </w:rPr>
      </w:pPr>
      <w:r w:rsidRPr="00A40AAF">
        <w:rPr>
          <w:rFonts w:ascii="Cambria" w:hAnsi="Cambria"/>
          <w:sz w:val="24"/>
          <w:szCs w:val="24"/>
        </w:rPr>
        <w:t>Δαμιανοπούλου Ελένη</w:t>
      </w:r>
      <w:r w:rsidRPr="00A40AAF">
        <w:rPr>
          <w:rFonts w:ascii="Cambria" w:hAnsi="Cambria"/>
          <w:sz w:val="24"/>
          <w:szCs w:val="24"/>
        </w:rPr>
        <w:tab/>
        <w:t xml:space="preserve">              </w:t>
      </w:r>
      <w:r w:rsidRPr="00A40AAF">
        <w:rPr>
          <w:rFonts w:ascii="Cambria" w:hAnsi="Cambria"/>
          <w:sz w:val="24"/>
          <w:szCs w:val="24"/>
        </w:rPr>
        <w:tab/>
      </w:r>
      <w:r w:rsidRPr="00A40AAF">
        <w:rPr>
          <w:rFonts w:ascii="Cambria" w:hAnsi="Cambria"/>
          <w:sz w:val="24"/>
          <w:szCs w:val="24"/>
        </w:rPr>
        <w:tab/>
      </w:r>
      <w:r w:rsidRPr="00A40AAF">
        <w:rPr>
          <w:rFonts w:ascii="Cambria" w:hAnsi="Cambria"/>
          <w:sz w:val="24"/>
          <w:szCs w:val="24"/>
        </w:rPr>
        <w:tab/>
        <w:t xml:space="preserve">      Σκόρτση Άρτεμις</w:t>
      </w:r>
    </w:p>
    <w:p w:rsidR="00A40AAF" w:rsidRPr="00A40AAF" w:rsidRDefault="00A40AAF" w:rsidP="00D735E2">
      <w:pPr>
        <w:pStyle w:val="a3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Φωτοπούλου Αρετή</w:t>
      </w:r>
    </w:p>
    <w:p w:rsidR="00D735E2" w:rsidRPr="00A40AAF" w:rsidRDefault="00D735E2" w:rsidP="00D735E2">
      <w:pPr>
        <w:pStyle w:val="a3"/>
        <w:ind w:left="1080"/>
        <w:jc w:val="center"/>
        <w:rPr>
          <w:rFonts w:ascii="Cambria" w:hAnsi="Cambria"/>
          <w:sz w:val="24"/>
          <w:szCs w:val="24"/>
        </w:rPr>
      </w:pPr>
      <w:r w:rsidRPr="00A40AAF">
        <w:rPr>
          <w:rFonts w:ascii="Cambria" w:hAnsi="Cambria"/>
          <w:sz w:val="24"/>
          <w:szCs w:val="24"/>
        </w:rPr>
        <w:t xml:space="preserve">                                                                            </w:t>
      </w:r>
    </w:p>
    <w:p w:rsidR="00D735E2" w:rsidRPr="00A40AAF" w:rsidRDefault="00D735E2" w:rsidP="00D735E2">
      <w:pPr>
        <w:pStyle w:val="a3"/>
        <w:spacing w:line="360" w:lineRule="auto"/>
        <w:ind w:left="1077"/>
        <w:rPr>
          <w:rFonts w:ascii="Cambria" w:hAnsi="Cambria"/>
          <w:sz w:val="28"/>
          <w:szCs w:val="32"/>
        </w:rPr>
      </w:pPr>
    </w:p>
    <w:sectPr w:rsidR="00D735E2" w:rsidRPr="00A40A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1259"/>
    <w:multiLevelType w:val="hybridMultilevel"/>
    <w:tmpl w:val="C82CD4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50352"/>
    <w:multiLevelType w:val="hybridMultilevel"/>
    <w:tmpl w:val="37203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BA"/>
    <w:rsid w:val="00030CD2"/>
    <w:rsid w:val="000D13B1"/>
    <w:rsid w:val="000E2336"/>
    <w:rsid w:val="001F542D"/>
    <w:rsid w:val="002749B4"/>
    <w:rsid w:val="003F6AF1"/>
    <w:rsid w:val="00515809"/>
    <w:rsid w:val="00535D0D"/>
    <w:rsid w:val="005B5A72"/>
    <w:rsid w:val="00752AE5"/>
    <w:rsid w:val="00784AB2"/>
    <w:rsid w:val="007F3707"/>
    <w:rsid w:val="008A20AD"/>
    <w:rsid w:val="008B53FC"/>
    <w:rsid w:val="008D6FD4"/>
    <w:rsid w:val="0091023B"/>
    <w:rsid w:val="00A05B12"/>
    <w:rsid w:val="00A21A76"/>
    <w:rsid w:val="00A40AAF"/>
    <w:rsid w:val="00AD0BBA"/>
    <w:rsid w:val="00BF7D84"/>
    <w:rsid w:val="00CC0234"/>
    <w:rsid w:val="00CC242B"/>
    <w:rsid w:val="00CC77B8"/>
    <w:rsid w:val="00D552D7"/>
    <w:rsid w:val="00D6544A"/>
    <w:rsid w:val="00D735E2"/>
    <w:rsid w:val="00DC362F"/>
    <w:rsid w:val="00F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D4B375-4595-49DE-830A-2C026300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B8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552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ΦΩΤΟΠΟΥΛΟΥ ΑΡΕΤΗ</cp:lastModifiedBy>
  <cp:revision>2</cp:revision>
  <cp:lastPrinted>2019-05-14T22:01:00Z</cp:lastPrinted>
  <dcterms:created xsi:type="dcterms:W3CDTF">2019-05-15T15:07:00Z</dcterms:created>
  <dcterms:modified xsi:type="dcterms:W3CDTF">2019-05-15T15:07:00Z</dcterms:modified>
</cp:coreProperties>
</file>