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1" w:rsidRPr="00443E11" w:rsidRDefault="006E3731" w:rsidP="006E3731">
      <w:pPr>
        <w:ind w:left="-142"/>
        <w:jc w:val="center"/>
        <w:rPr>
          <w:i/>
          <w:color w:val="5B9BD5" w:themeColor="accent1"/>
          <w:sz w:val="24"/>
          <w:szCs w:val="24"/>
        </w:rPr>
      </w:pPr>
      <w:r w:rsidRPr="00443E11">
        <w:rPr>
          <w:color w:val="5B9BD5" w:themeColor="accent1"/>
          <w:sz w:val="24"/>
          <w:szCs w:val="24"/>
        </w:rPr>
        <w:t>5</w:t>
      </w:r>
      <w:r w:rsidRPr="00443E11">
        <w:rPr>
          <w:color w:val="5B9BD5" w:themeColor="accent1"/>
          <w:sz w:val="24"/>
          <w:szCs w:val="24"/>
          <w:vertAlign w:val="superscript"/>
        </w:rPr>
        <w:t>ο</w:t>
      </w:r>
      <w:r w:rsidRPr="00443E11">
        <w:rPr>
          <w:color w:val="5B9BD5" w:themeColor="accent1"/>
          <w:sz w:val="24"/>
          <w:szCs w:val="24"/>
        </w:rPr>
        <w:t xml:space="preserve"> ΓΕΝΙΚΟ ΛΥΚΕΙΟ ΝΕΑΣ ΣΜΥΡΝΗΣ, </w:t>
      </w:r>
      <w:r w:rsidRPr="00443E11">
        <w:rPr>
          <w:i/>
          <w:color w:val="5B9BD5" w:themeColor="accent1"/>
          <w:sz w:val="24"/>
          <w:szCs w:val="24"/>
        </w:rPr>
        <w:t>ΚΩΝΣΤΑΝΤΙΝΟΣ ΚΑΡΑΘΕΟΔΩΡΗ</w:t>
      </w:r>
    </w:p>
    <w:p w:rsidR="006E3731" w:rsidRPr="00443E11" w:rsidRDefault="006E3731" w:rsidP="006E3731">
      <w:pPr>
        <w:ind w:left="-142"/>
        <w:jc w:val="center"/>
        <w:rPr>
          <w:color w:val="5B9BD5" w:themeColor="accent1"/>
          <w:sz w:val="24"/>
          <w:szCs w:val="24"/>
        </w:rPr>
      </w:pPr>
      <w:r w:rsidRPr="00443E11">
        <w:rPr>
          <w:color w:val="5B9BD5" w:themeColor="accent1"/>
          <w:sz w:val="24"/>
          <w:szCs w:val="24"/>
        </w:rPr>
        <w:t>ΑΠΟΛΥΤΗΡΙΕΣ ΕΝΔΟΣΧΟΛΙΚΕΣ ΓΡΑΠΤΕΣ- ΠΡΟΦΟΡΙΚΕΣ ΕΞΕΤΑΣΕΙΣ ΜΑΙΟΥ- ΙΟΥΝΙΟΥ 201</w:t>
      </w:r>
      <w:r w:rsidR="003F6054">
        <w:rPr>
          <w:color w:val="5B9BD5" w:themeColor="accent1"/>
          <w:sz w:val="24"/>
          <w:szCs w:val="24"/>
        </w:rPr>
        <w:t>9</w:t>
      </w:r>
      <w:bookmarkStart w:id="0" w:name="_GoBack"/>
      <w:bookmarkEnd w:id="0"/>
    </w:p>
    <w:p w:rsidR="006E3731" w:rsidRPr="00443E11" w:rsidRDefault="006E3731" w:rsidP="006E3731">
      <w:pPr>
        <w:ind w:left="-142"/>
        <w:jc w:val="center"/>
        <w:rPr>
          <w:b/>
          <w:color w:val="5B9BD5" w:themeColor="accent1"/>
          <w:sz w:val="24"/>
          <w:szCs w:val="24"/>
        </w:rPr>
      </w:pPr>
      <w:r w:rsidRPr="00443E11">
        <w:rPr>
          <w:b/>
          <w:color w:val="5B9BD5" w:themeColor="accent1"/>
          <w:sz w:val="24"/>
          <w:szCs w:val="24"/>
        </w:rPr>
        <w:t>ΤΑΞΗ: Γ΄ΛΥΚΕΙΟΥ</w:t>
      </w:r>
    </w:p>
    <w:p w:rsidR="006E3731" w:rsidRPr="00443E11" w:rsidRDefault="006E3731" w:rsidP="006E3731">
      <w:pPr>
        <w:rPr>
          <w:color w:val="5B9BD5" w:themeColor="accent1"/>
        </w:rPr>
      </w:pPr>
    </w:p>
    <w:p w:rsidR="006E3731" w:rsidRPr="00443E11" w:rsidRDefault="006E3731" w:rsidP="006E3731">
      <w:pPr>
        <w:jc w:val="center"/>
        <w:rPr>
          <w:b/>
          <w:color w:val="5B9BD5" w:themeColor="accent1"/>
          <w:sz w:val="28"/>
          <w:szCs w:val="28"/>
          <w:u w:val="single"/>
        </w:rPr>
      </w:pPr>
      <w:r w:rsidRPr="00443E11">
        <w:rPr>
          <w:b/>
          <w:color w:val="5B9BD5" w:themeColor="accent1"/>
          <w:sz w:val="28"/>
          <w:szCs w:val="28"/>
          <w:u w:val="single"/>
        </w:rPr>
        <w:t>ΕΞΕΤΑΣΤΕΑ ΥΛΗ ΝΕΟΕΛΛΗΝΙΚΗΣ ΓΛΩΣΣΑΣ ΓΕΝΙΚΗΣ ΠΑΙΔΕΙΑΣ</w:t>
      </w:r>
    </w:p>
    <w:p w:rsidR="005D6EB0" w:rsidRPr="00443E11" w:rsidRDefault="006B7EDD" w:rsidP="006B7EDD">
      <w:pPr>
        <w:pStyle w:val="a3"/>
        <w:numPr>
          <w:ilvl w:val="0"/>
          <w:numId w:val="1"/>
        </w:numPr>
        <w:rPr>
          <w:color w:val="5B9BD5" w:themeColor="accent1"/>
          <w:sz w:val="28"/>
          <w:szCs w:val="28"/>
        </w:rPr>
      </w:pPr>
      <w:r w:rsidRPr="00443E11">
        <w:rPr>
          <w:b/>
          <w:i/>
          <w:color w:val="5B9BD5" w:themeColor="accent1"/>
          <w:sz w:val="28"/>
          <w:szCs w:val="28"/>
        </w:rPr>
        <w:t xml:space="preserve">Έκφραση- Έκθεση, </w:t>
      </w:r>
      <w:r w:rsidRPr="00443E11">
        <w:rPr>
          <w:color w:val="5B9BD5" w:themeColor="accent1"/>
          <w:sz w:val="28"/>
          <w:szCs w:val="28"/>
        </w:rPr>
        <w:t>τεύχος Γ</w:t>
      </w:r>
      <w:r w:rsidR="00504E40" w:rsidRPr="00443E11">
        <w:rPr>
          <w:color w:val="5B9BD5" w:themeColor="accent1"/>
          <w:sz w:val="28"/>
          <w:szCs w:val="28"/>
        </w:rPr>
        <w:t>΄</w:t>
      </w:r>
      <w:r w:rsidRPr="00443E11">
        <w:rPr>
          <w:color w:val="5B9BD5" w:themeColor="accent1"/>
          <w:sz w:val="28"/>
          <w:szCs w:val="28"/>
        </w:rPr>
        <w:t xml:space="preserve"> της Γ</w:t>
      </w:r>
      <w:r w:rsidR="00504E40" w:rsidRPr="00443E11">
        <w:rPr>
          <w:color w:val="5B9BD5" w:themeColor="accent1"/>
          <w:sz w:val="28"/>
          <w:szCs w:val="28"/>
        </w:rPr>
        <w:t>΄</w:t>
      </w:r>
      <w:r w:rsidRPr="00443E11">
        <w:rPr>
          <w:color w:val="5B9BD5" w:themeColor="accent1"/>
          <w:sz w:val="28"/>
          <w:szCs w:val="28"/>
        </w:rPr>
        <w:t xml:space="preserve"> τάξης σελίδες: 6-8, 26-57, 87-142, 155-192, 254-272</w:t>
      </w:r>
      <w:r w:rsidR="00980668" w:rsidRPr="00443E11">
        <w:rPr>
          <w:color w:val="5B9BD5" w:themeColor="accent1"/>
          <w:sz w:val="28"/>
          <w:szCs w:val="28"/>
        </w:rPr>
        <w:t>.</w:t>
      </w:r>
    </w:p>
    <w:p w:rsidR="00980668" w:rsidRPr="00443E11" w:rsidRDefault="00980668" w:rsidP="006B7EDD">
      <w:pPr>
        <w:pStyle w:val="a3"/>
        <w:numPr>
          <w:ilvl w:val="0"/>
          <w:numId w:val="1"/>
        </w:numPr>
        <w:rPr>
          <w:color w:val="5B9BD5" w:themeColor="accent1"/>
          <w:sz w:val="28"/>
          <w:szCs w:val="28"/>
        </w:rPr>
      </w:pPr>
      <w:r w:rsidRPr="00443E11">
        <w:rPr>
          <w:b/>
          <w:i/>
          <w:color w:val="5B9BD5" w:themeColor="accent1"/>
          <w:sz w:val="28"/>
          <w:szCs w:val="28"/>
        </w:rPr>
        <w:t xml:space="preserve">Θεματικοί κύκλοι, </w:t>
      </w:r>
      <w:r w:rsidRPr="00443E11">
        <w:rPr>
          <w:color w:val="5B9BD5" w:themeColor="accent1"/>
          <w:sz w:val="28"/>
          <w:szCs w:val="28"/>
        </w:rPr>
        <w:t xml:space="preserve">ενότητες: </w:t>
      </w:r>
      <w:r w:rsidR="002D3D05" w:rsidRPr="00443E11">
        <w:rPr>
          <w:color w:val="5B9BD5" w:themeColor="accent1"/>
          <w:sz w:val="28"/>
          <w:szCs w:val="28"/>
        </w:rPr>
        <w:t xml:space="preserve">Γλώσσα- Λόγος και διάλογος, Αθλητισμός, Μέσα Μαζικής Επικοινωνίας, Καταναλωτισμός- Διαφήμιση, Εργασία- Επάγγελμα, Παιδεία- Εκπαίδευση, </w:t>
      </w:r>
      <w:r w:rsidR="005E30A8" w:rsidRPr="00443E11">
        <w:rPr>
          <w:color w:val="5B9BD5" w:themeColor="accent1"/>
          <w:sz w:val="28"/>
          <w:szCs w:val="28"/>
        </w:rPr>
        <w:t xml:space="preserve">Τουρισμός, </w:t>
      </w:r>
      <w:r w:rsidR="002D3D05" w:rsidRPr="00443E11">
        <w:rPr>
          <w:color w:val="5B9BD5" w:themeColor="accent1"/>
          <w:sz w:val="28"/>
          <w:szCs w:val="28"/>
        </w:rPr>
        <w:t>Οικολογία, Επιστήμη- Τεχνολογία, Παράδοση, Ελλάδα-Ευρώπη- Κόσμος</w:t>
      </w:r>
      <w:r w:rsidR="005E30A8" w:rsidRPr="00443E11">
        <w:rPr>
          <w:color w:val="5B9BD5" w:themeColor="accent1"/>
          <w:sz w:val="28"/>
          <w:szCs w:val="28"/>
        </w:rPr>
        <w:t>.</w:t>
      </w:r>
      <w:r w:rsidR="002D3D05" w:rsidRPr="00443E11">
        <w:rPr>
          <w:color w:val="5B9BD5" w:themeColor="accent1"/>
          <w:sz w:val="28"/>
          <w:szCs w:val="28"/>
        </w:rPr>
        <w:t xml:space="preserve"> </w:t>
      </w:r>
    </w:p>
    <w:p w:rsidR="00980668" w:rsidRPr="00443E11" w:rsidRDefault="00980668" w:rsidP="006B7EDD">
      <w:pPr>
        <w:pStyle w:val="a3"/>
        <w:numPr>
          <w:ilvl w:val="0"/>
          <w:numId w:val="1"/>
        </w:numPr>
        <w:rPr>
          <w:i/>
          <w:color w:val="5B9BD5" w:themeColor="accent1"/>
          <w:sz w:val="28"/>
          <w:szCs w:val="28"/>
        </w:rPr>
      </w:pPr>
      <w:r w:rsidRPr="00443E11">
        <w:rPr>
          <w:b/>
          <w:i/>
          <w:color w:val="5B9BD5" w:themeColor="accent1"/>
          <w:sz w:val="28"/>
          <w:szCs w:val="28"/>
        </w:rPr>
        <w:t>Γλωσσικές ασκήσεις για το Λύκειο</w:t>
      </w:r>
    </w:p>
    <w:p w:rsidR="001C15B7" w:rsidRPr="00443E11" w:rsidRDefault="001C15B7" w:rsidP="001C15B7">
      <w:pPr>
        <w:ind w:left="5040"/>
        <w:rPr>
          <w:color w:val="5B9BD5" w:themeColor="accent1"/>
          <w:sz w:val="28"/>
          <w:szCs w:val="28"/>
        </w:rPr>
      </w:pPr>
      <w:r w:rsidRPr="00443E11">
        <w:rPr>
          <w:color w:val="5B9BD5" w:themeColor="accent1"/>
          <w:sz w:val="28"/>
          <w:szCs w:val="28"/>
        </w:rPr>
        <w:t xml:space="preserve">Οι </w:t>
      </w:r>
      <w:r w:rsidR="00407312">
        <w:rPr>
          <w:color w:val="5B9BD5" w:themeColor="accent1"/>
          <w:sz w:val="28"/>
          <w:szCs w:val="28"/>
        </w:rPr>
        <w:t xml:space="preserve">διδάσκοντες- </w:t>
      </w:r>
      <w:r w:rsidRPr="00443E11">
        <w:rPr>
          <w:color w:val="5B9BD5" w:themeColor="accent1"/>
          <w:sz w:val="28"/>
          <w:szCs w:val="28"/>
        </w:rPr>
        <w:t>διδάσκουσες</w:t>
      </w:r>
    </w:p>
    <w:p w:rsidR="001C15B7" w:rsidRPr="00443E11" w:rsidRDefault="00407312" w:rsidP="001C15B7">
      <w:pPr>
        <w:ind w:left="5040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Ανδρέου Φώτιος</w:t>
      </w:r>
    </w:p>
    <w:p w:rsidR="001C15B7" w:rsidRPr="00443E11" w:rsidRDefault="001C15B7" w:rsidP="001C15B7">
      <w:pPr>
        <w:ind w:left="5040"/>
        <w:rPr>
          <w:color w:val="5B9BD5" w:themeColor="accent1"/>
          <w:sz w:val="28"/>
          <w:szCs w:val="28"/>
        </w:rPr>
      </w:pPr>
      <w:r w:rsidRPr="00443E11">
        <w:rPr>
          <w:color w:val="5B9BD5" w:themeColor="accent1"/>
          <w:sz w:val="28"/>
          <w:szCs w:val="28"/>
        </w:rPr>
        <w:t>Στριφτόμπολα Αλεξάνδρα</w:t>
      </w:r>
    </w:p>
    <w:p w:rsidR="001C15B7" w:rsidRPr="00443E11" w:rsidRDefault="001C15B7" w:rsidP="001C15B7">
      <w:pPr>
        <w:ind w:left="5040"/>
        <w:rPr>
          <w:color w:val="5B9BD5" w:themeColor="accent1"/>
          <w:sz w:val="28"/>
          <w:szCs w:val="28"/>
        </w:rPr>
      </w:pPr>
      <w:r w:rsidRPr="00443E11">
        <w:rPr>
          <w:color w:val="5B9BD5" w:themeColor="accent1"/>
          <w:sz w:val="28"/>
          <w:szCs w:val="28"/>
        </w:rPr>
        <w:t>Φωτοπούλου Αρετή</w:t>
      </w:r>
    </w:p>
    <w:sectPr w:rsidR="001C15B7" w:rsidRPr="00443E11" w:rsidSect="000C4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51"/>
    <w:multiLevelType w:val="hybridMultilevel"/>
    <w:tmpl w:val="3E70AC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33AA"/>
    <w:rsid w:val="000C4963"/>
    <w:rsid w:val="001C15B7"/>
    <w:rsid w:val="002D3D05"/>
    <w:rsid w:val="00351F67"/>
    <w:rsid w:val="003F6054"/>
    <w:rsid w:val="00407312"/>
    <w:rsid w:val="00443E11"/>
    <w:rsid w:val="00504E40"/>
    <w:rsid w:val="0051070B"/>
    <w:rsid w:val="005D6EB0"/>
    <w:rsid w:val="005E30A8"/>
    <w:rsid w:val="006B7EDD"/>
    <w:rsid w:val="006E3731"/>
    <w:rsid w:val="00752AE5"/>
    <w:rsid w:val="00980668"/>
    <w:rsid w:val="00A633AA"/>
    <w:rsid w:val="00A8225F"/>
    <w:rsid w:val="00C41091"/>
    <w:rsid w:val="00D5743B"/>
    <w:rsid w:val="00EA09C5"/>
    <w:rsid w:val="00EC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staff</cp:lastModifiedBy>
  <cp:revision>2</cp:revision>
  <cp:lastPrinted>2016-04-20T19:34:00Z</cp:lastPrinted>
  <dcterms:created xsi:type="dcterms:W3CDTF">2019-05-17T08:25:00Z</dcterms:created>
  <dcterms:modified xsi:type="dcterms:W3CDTF">2019-05-17T08:25:00Z</dcterms:modified>
</cp:coreProperties>
</file>