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4" w:type="dxa"/>
        <w:tblInd w:w="-1390" w:type="dxa"/>
        <w:tblLayout w:type="fixed"/>
        <w:tblLook w:val="0000" w:firstRow="0" w:lastRow="0" w:firstColumn="0" w:lastColumn="0" w:noHBand="0" w:noVBand="0"/>
      </w:tblPr>
      <w:tblGrid>
        <w:gridCol w:w="5688"/>
        <w:gridCol w:w="941"/>
        <w:gridCol w:w="4465"/>
      </w:tblGrid>
      <w:tr w:rsidR="00E851EF" w:rsidRPr="008912AD" w:rsidTr="00D0047F">
        <w:tc>
          <w:tcPr>
            <w:tcW w:w="5688" w:type="dxa"/>
          </w:tcPr>
          <w:p w:rsidR="00E851EF" w:rsidRDefault="00E851EF" w:rsidP="002C5F72">
            <w:pPr>
              <w:ind w:left="360" w:right="-5225"/>
            </w:pPr>
            <w:r>
              <w:rPr>
                <w:lang w:val="en-US"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2D2CFD38" wp14:editId="31FB1474">
                  <wp:extent cx="571500" cy="5143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:rsidR="00E851EF" w:rsidRDefault="00E851EF" w:rsidP="002C5F72"/>
        </w:tc>
        <w:tc>
          <w:tcPr>
            <w:tcW w:w="4465" w:type="dxa"/>
            <w:vAlign w:val="center"/>
          </w:tcPr>
          <w:p w:rsidR="00E851EF" w:rsidRPr="00860AE6" w:rsidRDefault="00E851EF" w:rsidP="00860AE6">
            <w:pPr>
              <w:pStyle w:val="3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Νέα Σμύρνη, </w:t>
            </w:r>
            <w:r w:rsidR="003139E1">
              <w:rPr>
                <w:rFonts w:ascii="Tahoma" w:hAnsi="Tahoma" w:cs="Tahoma"/>
                <w:sz w:val="24"/>
                <w:lang w:val="en-US"/>
              </w:rPr>
              <w:t>0</w:t>
            </w:r>
            <w:r w:rsidR="00860AE6">
              <w:rPr>
                <w:rFonts w:ascii="Tahoma" w:hAnsi="Tahoma" w:cs="Tahoma"/>
                <w:sz w:val="24"/>
              </w:rPr>
              <w:t>2</w:t>
            </w:r>
            <w:r w:rsidR="003139E1">
              <w:rPr>
                <w:rFonts w:ascii="Tahoma" w:hAnsi="Tahoma" w:cs="Tahoma"/>
                <w:sz w:val="24"/>
                <w:lang w:val="en-US"/>
              </w:rPr>
              <w:t>-02-201</w:t>
            </w:r>
            <w:r w:rsidR="00860AE6">
              <w:rPr>
                <w:rFonts w:ascii="Tahoma" w:hAnsi="Tahoma" w:cs="Tahoma"/>
                <w:sz w:val="24"/>
              </w:rPr>
              <w:t>7</w:t>
            </w:r>
          </w:p>
        </w:tc>
      </w:tr>
      <w:tr w:rsidR="00E851EF" w:rsidRPr="008912AD" w:rsidTr="00D0047F">
        <w:trPr>
          <w:trHeight w:val="259"/>
        </w:trPr>
        <w:tc>
          <w:tcPr>
            <w:tcW w:w="5688" w:type="dxa"/>
            <w:vAlign w:val="center"/>
          </w:tcPr>
          <w:p w:rsidR="00E851EF" w:rsidRDefault="00E851EF" w:rsidP="002C5F72">
            <w:pPr>
              <w:pStyle w:val="1"/>
            </w:pPr>
            <w:r>
              <w:t>ΕΛΛΗΝΙΚΗ ΔΗΜΟΚΡΑΤΙΑ</w:t>
            </w:r>
          </w:p>
        </w:tc>
        <w:tc>
          <w:tcPr>
            <w:tcW w:w="941" w:type="dxa"/>
          </w:tcPr>
          <w:p w:rsidR="00E851EF" w:rsidRDefault="00E851EF" w:rsidP="002C5F7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65" w:type="dxa"/>
          </w:tcPr>
          <w:p w:rsidR="00E851EF" w:rsidRPr="00E666E4" w:rsidRDefault="00E851EF" w:rsidP="00E851EF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E851EF" w:rsidRPr="008912AD" w:rsidTr="00D0047F">
        <w:trPr>
          <w:cantSplit/>
          <w:trHeight w:val="464"/>
        </w:trPr>
        <w:tc>
          <w:tcPr>
            <w:tcW w:w="5688" w:type="dxa"/>
            <w:vMerge w:val="restart"/>
          </w:tcPr>
          <w:p w:rsidR="00E851EF" w:rsidRDefault="00E851EF" w:rsidP="002C5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ΥΠΟΥΡΓΕΙΟ  ΠΑΙΔΕΙΑΣ,  ΕΡΕΥΝΑΣ </w:t>
            </w:r>
          </w:p>
          <w:p w:rsidR="00E851EF" w:rsidRDefault="00E851EF" w:rsidP="002C5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&amp; ΘΡΗΣΚΕΥΜΑΤΩΝ</w:t>
            </w:r>
          </w:p>
          <w:p w:rsidR="00E851EF" w:rsidRDefault="00E851EF" w:rsidP="002C5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ΠΕΡ/ΚΗ Δ/ΝΣΗ Π. &amp; Δ. ΕΚΠ. ΑΤΤΙΚΗΣ</w:t>
            </w:r>
          </w:p>
          <w:p w:rsidR="00E851EF" w:rsidRDefault="00E851EF" w:rsidP="002C5F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Δ/ΝΣΗ Δ.Ε  Δ΄ ΑΘΗΝΑΣ</w:t>
            </w:r>
          </w:p>
          <w:p w:rsidR="00E851EF" w:rsidRDefault="00E851EF" w:rsidP="002C5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6" w:type="dxa"/>
            <w:gridSpan w:val="2"/>
            <w:vMerge w:val="restart"/>
          </w:tcPr>
          <w:p w:rsidR="00E851EF" w:rsidRDefault="00E851EF" w:rsidP="002C5F72">
            <w:pPr>
              <w:ind w:left="792"/>
              <w:rPr>
                <w:rFonts w:ascii="Arial" w:hAnsi="Arial"/>
                <w:b/>
                <w:sz w:val="18"/>
              </w:rPr>
            </w:pPr>
          </w:p>
          <w:p w:rsidR="00E851EF" w:rsidRDefault="00AA5D66" w:rsidP="002C5F72">
            <w:pPr>
              <w:rPr>
                <w:rFonts w:ascii="Arial" w:hAnsi="Arial"/>
                <w:b/>
                <w:sz w:val="18"/>
              </w:rPr>
            </w:pPr>
            <w:r>
              <w:rPr>
                <w:noProof/>
              </w:rPr>
              <w:pict>
                <v:group id="Ομάδα 2" o:spid="_x0000_s1026" style="position:absolute;margin-left:21.6pt;margin-top:8.2pt;width:225pt;height:90pt;z-index:251659264" coordorigin="6687,1635" coordsize="4506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">
                  <v:line id="Line 3" o:spid="_x0000_s1027" style="position:absolute;visibility:visible;mso-wrap-style:square" from="6687,1647" to="7047,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4" o:spid="_x0000_s1028" style="position:absolute;visibility:visible;mso-wrap-style:square" from="6687,1647" to="6687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5" o:spid="_x0000_s1029" style="position:absolute;visibility:visible;mso-wrap-style:square" from="11193,1635" to="11193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" o:spid="_x0000_s1030" style="position:absolute;visibility:visible;mso-wrap-style:square" from="10833,1635" to="11193,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6687,2547" to="66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1187,2547" to="111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6687,3087" to="704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0" o:spid="_x0000_s1034" style="position:absolute;visibility:visible;mso-wrap-style:square" from="10827,3087" to="111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w:pict>
            </w:r>
          </w:p>
          <w:p w:rsidR="00E851EF" w:rsidRPr="00D0047F" w:rsidRDefault="00D0047F" w:rsidP="002C5F72">
            <w:pPr>
              <w:ind w:left="792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 w:rsidRPr="00860AE6"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 w:rsidRPr="00D0047F">
              <w:rPr>
                <w:rFonts w:ascii="Arial" w:hAnsi="Arial"/>
                <w:b/>
                <w:sz w:val="28"/>
                <w:szCs w:val="28"/>
              </w:rPr>
              <w:t xml:space="preserve">ΠΡΟΣ  </w:t>
            </w:r>
            <w:r w:rsidRPr="00D0047F">
              <w:rPr>
                <w:rFonts w:ascii="Arial" w:hAnsi="Arial"/>
                <w:b/>
                <w:sz w:val="28"/>
                <w:szCs w:val="28"/>
                <w:lang w:val="en-US"/>
              </w:rPr>
              <w:t>IQ HOLIDAYS</w:t>
            </w:r>
          </w:p>
          <w:p w:rsidR="00E851EF" w:rsidRPr="00344516" w:rsidRDefault="00E851EF" w:rsidP="00E851EF">
            <w:pPr>
              <w:ind w:left="792"/>
              <w:rPr>
                <w:rFonts w:ascii="Tahoma" w:hAnsi="Tahoma" w:cs="Tahoma"/>
                <w:b/>
              </w:rPr>
            </w:pPr>
            <w:r w:rsidRPr="0034451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851EF" w:rsidRPr="008912AD" w:rsidTr="00D0047F">
        <w:trPr>
          <w:cantSplit/>
          <w:trHeight w:val="480"/>
        </w:trPr>
        <w:tc>
          <w:tcPr>
            <w:tcW w:w="5688" w:type="dxa"/>
            <w:vMerge/>
          </w:tcPr>
          <w:p w:rsidR="00E851EF" w:rsidRDefault="00E851EF" w:rsidP="002C5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6" w:type="dxa"/>
            <w:gridSpan w:val="2"/>
            <w:vMerge/>
          </w:tcPr>
          <w:p w:rsidR="00E851EF" w:rsidRDefault="00E851EF" w:rsidP="002C5F72">
            <w:pPr>
              <w:ind w:left="792"/>
              <w:rPr>
                <w:rFonts w:ascii="Arial" w:hAnsi="Arial"/>
                <w:b/>
                <w:sz w:val="18"/>
              </w:rPr>
            </w:pPr>
          </w:p>
        </w:tc>
      </w:tr>
      <w:tr w:rsidR="00E851EF" w:rsidRPr="008912AD" w:rsidTr="00D0047F">
        <w:trPr>
          <w:cantSplit/>
          <w:trHeight w:val="469"/>
        </w:trPr>
        <w:tc>
          <w:tcPr>
            <w:tcW w:w="5688" w:type="dxa"/>
            <w:vAlign w:val="center"/>
          </w:tcPr>
          <w:p w:rsidR="00E851EF" w:rsidRDefault="00E851EF" w:rsidP="002C5F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vertAlign w:val="superscript"/>
              </w:rPr>
              <w:t>Ο</w:t>
            </w:r>
            <w:r>
              <w:rPr>
                <w:rFonts w:ascii="Arial" w:hAnsi="Arial"/>
                <w:b/>
              </w:rPr>
              <w:t xml:space="preserve"> ΛΥΚΕΙΟ ΝΕΑΣ ΣΜΥΡΝΗΣ</w:t>
            </w:r>
          </w:p>
        </w:tc>
        <w:tc>
          <w:tcPr>
            <w:tcW w:w="5406" w:type="dxa"/>
            <w:gridSpan w:val="2"/>
            <w:vMerge/>
            <w:vAlign w:val="bottom"/>
          </w:tcPr>
          <w:p w:rsidR="00E851EF" w:rsidRDefault="00E851EF" w:rsidP="002C5F72">
            <w:pPr>
              <w:ind w:left="792"/>
            </w:pPr>
          </w:p>
        </w:tc>
      </w:tr>
      <w:tr w:rsidR="00E851EF" w:rsidRPr="00F53FF5" w:rsidTr="00D0047F">
        <w:trPr>
          <w:cantSplit/>
          <w:trHeight w:val="429"/>
        </w:trPr>
        <w:tc>
          <w:tcPr>
            <w:tcW w:w="5688" w:type="dxa"/>
          </w:tcPr>
          <w:p w:rsidR="00E851EF" w:rsidRDefault="00E851EF" w:rsidP="002C5F72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Ταχ</w:t>
            </w:r>
            <w:proofErr w:type="spellEnd"/>
            <w:r>
              <w:rPr>
                <w:rFonts w:ascii="Arial" w:hAnsi="Arial"/>
                <w:sz w:val="20"/>
              </w:rPr>
              <w:t>. Δ/</w:t>
            </w:r>
            <w:proofErr w:type="spellStart"/>
            <w:r>
              <w:rPr>
                <w:rFonts w:ascii="Arial" w:hAnsi="Arial"/>
                <w:sz w:val="20"/>
              </w:rPr>
              <w:t>νση</w:t>
            </w:r>
            <w:proofErr w:type="spellEnd"/>
            <w:r>
              <w:rPr>
                <w:rFonts w:ascii="Arial" w:hAnsi="Arial"/>
                <w:sz w:val="20"/>
              </w:rPr>
              <w:tab/>
              <w:t>: ΑΓΝΩΣΤΩΝ ΜΑΡΤΥΡΩΝ 1-3 &amp; ΔΕΠΑΣΤΑ</w:t>
            </w:r>
          </w:p>
          <w:p w:rsidR="00E851EF" w:rsidRDefault="00E851EF" w:rsidP="002C5F72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Τ.Κ.- Πόλη</w:t>
            </w:r>
            <w:r>
              <w:rPr>
                <w:rFonts w:ascii="Arial" w:hAnsi="Arial"/>
                <w:sz w:val="20"/>
              </w:rPr>
              <w:tab/>
              <w:t>: 171 23  ΝΕΑ ΣΜΥΡΝΗ</w:t>
            </w:r>
          </w:p>
          <w:p w:rsidR="00E851EF" w:rsidRDefault="00E851EF" w:rsidP="002C5F72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Πληροφορίες</w:t>
            </w:r>
            <w:r>
              <w:rPr>
                <w:rFonts w:ascii="Arial" w:hAnsi="Arial"/>
                <w:sz w:val="20"/>
              </w:rPr>
              <w:tab/>
              <w:t>: ΑΛΑΤΖΑΣ ΒΑΣΙΛΕΙΟΣ</w:t>
            </w:r>
          </w:p>
          <w:p w:rsidR="00E851EF" w:rsidRDefault="00E851EF" w:rsidP="002C5F72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Τηλέφωνο/</w:t>
            </w:r>
            <w:r>
              <w:rPr>
                <w:rFonts w:ascii="Arial" w:hAnsi="Arial"/>
                <w:sz w:val="20"/>
                <w:lang w:val="en-US"/>
              </w:rPr>
              <w:t>Fax</w:t>
            </w:r>
            <w:r>
              <w:rPr>
                <w:rFonts w:ascii="Arial" w:hAnsi="Arial"/>
                <w:sz w:val="20"/>
              </w:rPr>
              <w:tab/>
              <w:t>: 2</w:t>
            </w:r>
            <w:r w:rsidRPr="0025400C">
              <w:rPr>
                <w:rFonts w:ascii="Arial" w:hAnsi="Arial"/>
                <w:sz w:val="20"/>
              </w:rPr>
              <w:t>10-</w:t>
            </w:r>
            <w:r>
              <w:rPr>
                <w:rFonts w:ascii="Arial" w:hAnsi="Arial"/>
                <w:sz w:val="20"/>
              </w:rPr>
              <w:t>93 55 110</w:t>
            </w:r>
          </w:p>
          <w:p w:rsidR="00E851EF" w:rsidRPr="00310A90" w:rsidRDefault="00E851EF" w:rsidP="002C5F72">
            <w:pPr>
              <w:rPr>
                <w:rFonts w:ascii="Arial" w:hAnsi="Arial" w:cs="Arial"/>
                <w:sz w:val="20"/>
                <w:szCs w:val="20"/>
              </w:rPr>
            </w:pP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310A90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0A90">
              <w:rPr>
                <w:rFonts w:ascii="Arial" w:hAnsi="Arial" w:cs="Arial"/>
                <w:sz w:val="20"/>
                <w:szCs w:val="20"/>
              </w:rPr>
              <w:t>@ 5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 w:rsidRPr="00310A90">
              <w:rPr>
                <w:rFonts w:ascii="Arial" w:hAnsi="Arial" w:cs="Arial"/>
                <w:sz w:val="20"/>
                <w:szCs w:val="20"/>
              </w:rPr>
              <w:t>-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310A9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smyrn</w:t>
            </w:r>
            <w:proofErr w:type="spellEnd"/>
            <w:r w:rsidRPr="00310A9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att</w:t>
            </w:r>
            <w:proofErr w:type="spellEnd"/>
            <w:r w:rsidRPr="00310A9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 w:rsidRPr="00310A90">
              <w:rPr>
                <w:rFonts w:ascii="Arial" w:hAnsi="Arial" w:cs="Arial"/>
                <w:sz w:val="20"/>
                <w:szCs w:val="20"/>
              </w:rPr>
              <w:t>.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  <w:p w:rsidR="00E851EF" w:rsidRPr="00310A90" w:rsidRDefault="00E851EF" w:rsidP="002C5F72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6" w:type="dxa"/>
            <w:gridSpan w:val="2"/>
            <w:vMerge/>
          </w:tcPr>
          <w:p w:rsidR="00E851EF" w:rsidRPr="00310A90" w:rsidRDefault="00E851EF" w:rsidP="002C5F72">
            <w:pPr>
              <w:ind w:left="792"/>
              <w:rPr>
                <w:rFonts w:ascii="Arial" w:hAnsi="Arial"/>
                <w:b/>
                <w:sz w:val="18"/>
              </w:rPr>
            </w:pPr>
          </w:p>
        </w:tc>
      </w:tr>
    </w:tbl>
    <w:p w:rsidR="00BB0FD2" w:rsidRDefault="00BB0FD2" w:rsidP="003232C4">
      <w:pPr>
        <w:jc w:val="center"/>
        <w:rPr>
          <w:b/>
        </w:rPr>
      </w:pPr>
    </w:p>
    <w:p w:rsidR="006A2FD8" w:rsidRPr="009C0061" w:rsidRDefault="009C0061" w:rsidP="003232C4">
      <w:pPr>
        <w:jc w:val="center"/>
        <w:rPr>
          <w:b/>
        </w:rPr>
      </w:pPr>
      <w:r>
        <w:rPr>
          <w:b/>
        </w:rPr>
        <w:t xml:space="preserve">ΑΝΑΘΕΣΗ </w:t>
      </w:r>
      <w:r w:rsidR="003232C4" w:rsidRPr="003232C4">
        <w:rPr>
          <w:b/>
        </w:rPr>
        <w:t xml:space="preserve">ΕΚΔΡΟΜΗΣ </w:t>
      </w:r>
      <w:r w:rsidRPr="009C0061">
        <w:rPr>
          <w:b/>
        </w:rPr>
        <w:t>5</w:t>
      </w:r>
      <w:r w:rsidR="003232C4" w:rsidRPr="003232C4">
        <w:rPr>
          <w:b/>
          <w:vertAlign w:val="superscript"/>
        </w:rPr>
        <w:t>ΟΥ</w:t>
      </w:r>
      <w:r w:rsidR="003232C4" w:rsidRPr="003232C4">
        <w:rPr>
          <w:b/>
        </w:rPr>
        <w:t xml:space="preserve"> Γ</w:t>
      </w:r>
      <w:r>
        <w:rPr>
          <w:b/>
        </w:rPr>
        <w:t>ΕΛ Ν. ΣΜΥΡΝΗΣ</w:t>
      </w:r>
    </w:p>
    <w:p w:rsidR="003232C4" w:rsidRDefault="003232C4"/>
    <w:p w:rsidR="003232C4" w:rsidRDefault="003232C4" w:rsidP="00354EFB">
      <w:pPr>
        <w:ind w:firstLine="720"/>
        <w:jc w:val="both"/>
      </w:pPr>
      <w:r>
        <w:t>Η επιτροπή αξιολόγ</w:t>
      </w:r>
      <w:r w:rsidR="009C0061">
        <w:t xml:space="preserve">ησης των προσφορών ανέθεσε την </w:t>
      </w:r>
      <w:r w:rsidR="00354EFB">
        <w:t xml:space="preserve">εκπαιδευτική </w:t>
      </w:r>
      <w:r w:rsidR="009C0061">
        <w:t>εκδρομή  του 5</w:t>
      </w:r>
      <w:r w:rsidRPr="003232C4">
        <w:rPr>
          <w:vertAlign w:val="superscript"/>
        </w:rPr>
        <w:t>ου</w:t>
      </w:r>
      <w:r>
        <w:t xml:space="preserve"> Γ</w:t>
      </w:r>
      <w:r w:rsidR="009C0061">
        <w:t>ΕΛ Ν. Σμύρνης</w:t>
      </w:r>
      <w:r>
        <w:t xml:space="preserve"> </w:t>
      </w:r>
      <w:r w:rsidR="009C0061">
        <w:t>στ</w:t>
      </w:r>
      <w:r w:rsidR="00860AE6">
        <w:t>ην</w:t>
      </w:r>
      <w:r w:rsidR="009C0061">
        <w:t xml:space="preserve"> </w:t>
      </w:r>
      <w:r w:rsidR="00860AE6">
        <w:t>Καλαμάτα</w:t>
      </w:r>
      <w:r w:rsidR="00354EFB">
        <w:t>, στο πλαίσιο υλοποίησης εγκεκριμέν</w:t>
      </w:r>
      <w:r w:rsidR="003139E1">
        <w:t>ων</w:t>
      </w:r>
      <w:r w:rsidR="00860AE6">
        <w:t xml:space="preserve"> περιβαλλοντικών</w:t>
      </w:r>
      <w:r w:rsidR="00354EFB">
        <w:t xml:space="preserve"> προγρ</w:t>
      </w:r>
      <w:r w:rsidR="003139E1">
        <w:t>αμμάτων</w:t>
      </w:r>
      <w:r w:rsidR="00354EFB">
        <w:t xml:space="preserve">  ,</w:t>
      </w:r>
      <w:r w:rsidR="00354EFB" w:rsidRPr="00354EFB">
        <w:t xml:space="preserve"> </w:t>
      </w:r>
      <w:r w:rsidR="00354EFB">
        <w:t>α</w:t>
      </w:r>
      <w:r w:rsidR="009C0061">
        <w:t>πό</w:t>
      </w:r>
      <w:r w:rsidR="003A7117">
        <w:t xml:space="preserve"> </w:t>
      </w:r>
      <w:r w:rsidR="003139E1">
        <w:t>0</w:t>
      </w:r>
      <w:r w:rsidR="00860AE6">
        <w:t>1</w:t>
      </w:r>
      <w:r w:rsidR="003139E1">
        <w:t>-0</w:t>
      </w:r>
      <w:r w:rsidR="00860AE6">
        <w:t>3</w:t>
      </w:r>
      <w:r w:rsidR="003139E1">
        <w:t>-201</w:t>
      </w:r>
      <w:r w:rsidR="00860AE6">
        <w:t>7</w:t>
      </w:r>
      <w:r w:rsidR="009C0061">
        <w:t xml:space="preserve"> έως </w:t>
      </w:r>
      <w:r w:rsidR="003139E1">
        <w:t>0</w:t>
      </w:r>
      <w:r w:rsidR="00860AE6">
        <w:t>3</w:t>
      </w:r>
      <w:r w:rsidR="003139E1">
        <w:t>-0</w:t>
      </w:r>
      <w:r w:rsidR="00860AE6">
        <w:t>3</w:t>
      </w:r>
      <w:r w:rsidR="003139E1">
        <w:t>-201</w:t>
      </w:r>
      <w:r w:rsidR="00860AE6">
        <w:t>7</w:t>
      </w:r>
      <w:r w:rsidR="009C0061">
        <w:t xml:space="preserve"> </w:t>
      </w:r>
      <w:r>
        <w:t xml:space="preserve">στο ταξιδιωτικό πρακτορείο </w:t>
      </w:r>
      <w:r w:rsidR="003139E1">
        <w:rPr>
          <w:lang w:val="en-US"/>
        </w:rPr>
        <w:t>IQ</w:t>
      </w:r>
      <w:r w:rsidR="00354EFB" w:rsidRPr="00354EFB">
        <w:t xml:space="preserve"> </w:t>
      </w:r>
      <w:r w:rsidR="00354EFB">
        <w:rPr>
          <w:lang w:val="en-US"/>
        </w:rPr>
        <w:t>Holidays</w:t>
      </w:r>
      <w:r w:rsidR="00354EFB" w:rsidRPr="00354EFB">
        <w:t>.</w:t>
      </w:r>
      <w:r w:rsidRPr="003232C4">
        <w:t xml:space="preserve"> </w:t>
      </w:r>
      <w:r>
        <w:t>Μετά την αξιολόγηση, η συγκεκριμένη προσφορά κρίθηκε ως η πιο συμφέρουσα λαμβάνοντας υπόψη όλες τις προϋποθέσ</w:t>
      </w:r>
      <w:r w:rsidR="00354EFB">
        <w:t xml:space="preserve">εις που συνηγορούν στην ασφαλή, </w:t>
      </w:r>
      <w:r>
        <w:t xml:space="preserve"> οικονομική και ποιοτική διεξαγωγής της εκδρομής.</w:t>
      </w:r>
    </w:p>
    <w:p w:rsidR="003232C4" w:rsidRDefault="003232C4"/>
    <w:p w:rsidR="003232C4" w:rsidRPr="009C0061" w:rsidRDefault="003232C4">
      <w:r>
        <w:t>Ο  Πρόεδρος:</w:t>
      </w:r>
      <w:r w:rsidR="009C0061">
        <w:t xml:space="preserve"> Αλατζάς</w:t>
      </w:r>
      <w:r w:rsidR="003139E1">
        <w:t xml:space="preserve"> </w:t>
      </w:r>
      <w:r w:rsidR="003139E1" w:rsidRPr="003139E1">
        <w:t xml:space="preserve"> </w:t>
      </w:r>
      <w:r w:rsidR="003139E1">
        <w:t>Βασίλειος</w:t>
      </w:r>
      <w:r w:rsidR="00860AE6">
        <w:t>,</w:t>
      </w:r>
      <w:r w:rsidR="00354EFB">
        <w:t xml:space="preserve"> Διευθυντής</w:t>
      </w:r>
    </w:p>
    <w:p w:rsidR="003232C4" w:rsidRDefault="00354EFB">
      <w:r>
        <w:t>Η</w:t>
      </w:r>
      <w:r w:rsidR="003232C4">
        <w:t xml:space="preserve"> Γραμματέας:</w:t>
      </w:r>
      <w:r>
        <w:t xml:space="preserve"> </w:t>
      </w:r>
      <w:r w:rsidR="00860AE6">
        <w:t>Μπούρα Σοφία</w:t>
      </w:r>
      <w:r>
        <w:t xml:space="preserve"> , </w:t>
      </w:r>
      <w:r w:rsidR="008D0715">
        <w:t>Αρχηγός</w:t>
      </w:r>
      <w:r w:rsidR="008D0715">
        <w:t xml:space="preserve"> </w:t>
      </w:r>
      <w:r>
        <w:t xml:space="preserve"> Εκπαιδευτικός</w:t>
      </w:r>
    </w:p>
    <w:p w:rsidR="003232C4" w:rsidRDefault="003232C4">
      <w:r>
        <w:t>Τα μέλη:</w:t>
      </w:r>
      <w:r w:rsidR="00354EFB">
        <w:t xml:space="preserve"> </w:t>
      </w:r>
      <w:proofErr w:type="spellStart"/>
      <w:r w:rsidR="008D0715">
        <w:t>Ριτσώνη</w:t>
      </w:r>
      <w:proofErr w:type="spellEnd"/>
      <w:r w:rsidR="008D0715">
        <w:t xml:space="preserve"> Αικατερίνη</w:t>
      </w:r>
      <w:r w:rsidR="00354EFB">
        <w:t xml:space="preserve"> , </w:t>
      </w:r>
      <w:r w:rsidR="008D0715">
        <w:t>Συνοδός</w:t>
      </w:r>
      <w:r w:rsidR="008D0715">
        <w:t xml:space="preserve"> </w:t>
      </w:r>
      <w:r w:rsidR="00354EFB">
        <w:t xml:space="preserve"> Εκπαιδευτικός</w:t>
      </w:r>
    </w:p>
    <w:p w:rsidR="00354EFB" w:rsidRDefault="00354EFB">
      <w:r>
        <w:tab/>
        <w:t xml:space="preserve">   Βάθη</w:t>
      </w:r>
      <w:r w:rsidR="003139E1" w:rsidRPr="003139E1">
        <w:t xml:space="preserve"> </w:t>
      </w:r>
      <w:r w:rsidR="003139E1">
        <w:t xml:space="preserve">Αναστασία </w:t>
      </w:r>
      <w:r>
        <w:t>, Εκπρόσωπος Συλλόγου Γονέων</w:t>
      </w:r>
    </w:p>
    <w:p w:rsidR="003232C4" w:rsidRDefault="00354EFB">
      <w:r>
        <w:tab/>
        <w:t xml:space="preserve">   </w:t>
      </w:r>
      <w:proofErr w:type="spellStart"/>
      <w:r w:rsidR="008D0715">
        <w:t>Καπετανγεώργης</w:t>
      </w:r>
      <w:proofErr w:type="spellEnd"/>
      <w:r w:rsidR="008D0715">
        <w:t xml:space="preserve"> Ηλίας</w:t>
      </w:r>
      <w:r>
        <w:t>,</w:t>
      </w:r>
      <w:r w:rsidR="008D0715">
        <w:t xml:space="preserve"> Μαυρίδη Ναταλία,</w:t>
      </w:r>
      <w:r>
        <w:t xml:space="preserve"> Εκπρόσωπο</w:t>
      </w:r>
      <w:r w:rsidR="00461904">
        <w:t>ι</w:t>
      </w:r>
      <w:bookmarkStart w:id="0" w:name="_GoBack"/>
      <w:bookmarkEnd w:id="0"/>
      <w:r>
        <w:t xml:space="preserve"> μαθητών</w:t>
      </w:r>
      <w:r>
        <w:tab/>
      </w:r>
    </w:p>
    <w:sectPr w:rsidR="003232C4" w:rsidSect="00D0047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2C4"/>
    <w:rsid w:val="003139E1"/>
    <w:rsid w:val="003232C4"/>
    <w:rsid w:val="00354EFB"/>
    <w:rsid w:val="003A7117"/>
    <w:rsid w:val="00461904"/>
    <w:rsid w:val="006A2FD8"/>
    <w:rsid w:val="00860AE6"/>
    <w:rsid w:val="008D0715"/>
    <w:rsid w:val="009C0061"/>
    <w:rsid w:val="00AA5D66"/>
    <w:rsid w:val="00BB0FD2"/>
    <w:rsid w:val="00D0047F"/>
    <w:rsid w:val="00E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  <o:r id="V:Rule4" type="connector" idref="#Line 7"/>
        <o:r id="V:Rule5" type="connector" idref="#Line 6"/>
        <o:r id="V:Rule6" type="connector" idref="#Line 9"/>
        <o:r id="V:Rule7" type="connector" idref="#Line 8"/>
        <o:r id="V:Rule8" type="connector" idref="#Line 10"/>
      </o:rules>
    </o:shapelayout>
  </w:shapeDefaults>
  <w:decimalSymbol w:val=","/>
  <w:listSeparator w:val=";"/>
  <w15:docId w15:val="{EC34B235-D5D8-4075-884A-C4E4278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851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3">
    <w:name w:val="heading 3"/>
    <w:basedOn w:val="a"/>
    <w:next w:val="a"/>
    <w:link w:val="3Char"/>
    <w:qFormat/>
    <w:rsid w:val="00E851E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2C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851EF"/>
    <w:rPr>
      <w:rFonts w:ascii="Arial" w:eastAsia="Times New Roman" w:hAnsi="Arial" w:cs="Arial"/>
      <w:b/>
      <w:bCs/>
      <w:sz w:val="20"/>
      <w:szCs w:val="24"/>
    </w:rPr>
  </w:style>
  <w:style w:type="character" w:customStyle="1" w:styleId="3Char">
    <w:name w:val="Επικεφαλίδα 3 Char"/>
    <w:basedOn w:val="a0"/>
    <w:link w:val="3"/>
    <w:rsid w:val="00E851EF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5o GEL</cp:lastModifiedBy>
  <cp:revision>11</cp:revision>
  <cp:lastPrinted>2017-02-02T07:27:00Z</cp:lastPrinted>
  <dcterms:created xsi:type="dcterms:W3CDTF">2015-02-12T12:06:00Z</dcterms:created>
  <dcterms:modified xsi:type="dcterms:W3CDTF">2017-02-02T07:37:00Z</dcterms:modified>
</cp:coreProperties>
</file>