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E2ED" w14:textId="77777777" w:rsidR="00F517B9" w:rsidRPr="00E133B1" w:rsidRDefault="00F517B9" w:rsidP="00F517B9">
      <w:pPr>
        <w:spacing w:line="240" w:lineRule="auto"/>
        <w:jc w:val="both"/>
        <w:rPr>
          <w:rFonts w:ascii="Arial Narrow" w:hAnsi="Arial Narrow" w:cstheme="minorHAnsi"/>
          <w:b/>
          <w:i/>
          <w:sz w:val="32"/>
          <w:szCs w:val="32"/>
        </w:rPr>
      </w:pPr>
      <w:r w:rsidRPr="00E133B1">
        <w:rPr>
          <w:rFonts w:ascii="Arial Narrow" w:hAnsi="Arial Narrow" w:cstheme="minorHAnsi"/>
          <w:b/>
          <w:sz w:val="32"/>
          <w:szCs w:val="32"/>
        </w:rPr>
        <w:t>1ο Γυμνάσιο Ελληνικού</w:t>
      </w:r>
      <w:r w:rsidRPr="00E133B1">
        <w:rPr>
          <w:rFonts w:ascii="Arial Narrow" w:hAnsi="Arial Narrow" w:cstheme="minorHAnsi"/>
          <w:b/>
          <w:sz w:val="32"/>
          <w:szCs w:val="32"/>
        </w:rPr>
        <w:tab/>
      </w:r>
      <w:r w:rsidRPr="00E133B1">
        <w:rPr>
          <w:rFonts w:ascii="Arial Narrow" w:hAnsi="Arial Narrow" w:cstheme="minorHAnsi"/>
          <w:b/>
          <w:sz w:val="32"/>
          <w:szCs w:val="32"/>
        </w:rPr>
        <w:tab/>
      </w:r>
      <w:r w:rsidRPr="00E133B1">
        <w:rPr>
          <w:rFonts w:ascii="Arial Narrow" w:hAnsi="Arial Narrow" w:cstheme="minorHAnsi"/>
          <w:b/>
          <w:sz w:val="32"/>
          <w:szCs w:val="32"/>
        </w:rPr>
        <w:tab/>
      </w:r>
      <w:r w:rsidRPr="00E133B1">
        <w:rPr>
          <w:rFonts w:ascii="Arial Narrow" w:hAnsi="Arial Narrow" w:cstheme="minorHAnsi"/>
          <w:b/>
          <w:sz w:val="32"/>
          <w:szCs w:val="32"/>
        </w:rPr>
        <w:tab/>
      </w:r>
      <w:r w:rsidRPr="00E133B1">
        <w:rPr>
          <w:rFonts w:ascii="Arial Narrow" w:hAnsi="Arial Narrow" w:cstheme="minorHAnsi"/>
          <w:b/>
          <w:sz w:val="32"/>
          <w:szCs w:val="32"/>
        </w:rPr>
        <w:tab/>
      </w:r>
      <w:r w:rsidRPr="00E133B1">
        <w:rPr>
          <w:rFonts w:ascii="Arial Narrow" w:hAnsi="Arial Narrow" w:cstheme="minorHAnsi"/>
          <w:b/>
          <w:i/>
          <w:sz w:val="32"/>
          <w:szCs w:val="32"/>
        </w:rPr>
        <w:t xml:space="preserve"> </w:t>
      </w:r>
    </w:p>
    <w:p w14:paraId="49658473" w14:textId="77777777" w:rsidR="00F517B9" w:rsidRPr="00E133B1" w:rsidRDefault="00F517B9" w:rsidP="00F517B9">
      <w:pPr>
        <w:spacing w:line="240" w:lineRule="auto"/>
        <w:jc w:val="both"/>
        <w:rPr>
          <w:rFonts w:ascii="Arial Narrow" w:hAnsi="Arial Narrow" w:cstheme="minorHAnsi"/>
          <w:b/>
          <w:bCs/>
          <w:sz w:val="32"/>
          <w:szCs w:val="32"/>
        </w:rPr>
      </w:pPr>
      <w:r w:rsidRPr="00E133B1">
        <w:rPr>
          <w:rFonts w:ascii="Arial Narrow" w:hAnsi="Arial Narrow" w:cstheme="minorHAnsi"/>
          <w:b/>
          <w:i/>
          <w:sz w:val="32"/>
          <w:szCs w:val="32"/>
        </w:rPr>
        <w:t>"Ρήγας Φεραίος"</w:t>
      </w:r>
    </w:p>
    <w:p w14:paraId="56970E43" w14:textId="77777777" w:rsidR="00F517B9" w:rsidRPr="00F517B9" w:rsidRDefault="00F517B9" w:rsidP="00F517B9">
      <w:pPr>
        <w:jc w:val="both"/>
        <w:rPr>
          <w:rFonts w:ascii="Arial Narrow" w:hAnsi="Arial Narrow" w:cstheme="minorHAnsi"/>
        </w:rPr>
      </w:pPr>
      <w:r w:rsidRPr="00F517B9">
        <w:rPr>
          <w:rFonts w:ascii="Arial Narrow" w:hAnsi="Arial Narrow" w:cstheme="minorHAnsi"/>
          <w:noProof/>
          <w:lang w:eastAsia="el-GR"/>
        </w:rPr>
        <w:drawing>
          <wp:anchor distT="0" distB="0" distL="114300" distR="114300" simplePos="0" relativeHeight="251659264" behindDoc="1" locked="0" layoutInCell="1" allowOverlap="1" wp14:anchorId="59F384FA" wp14:editId="6E41500C">
            <wp:simplePos x="0" y="0"/>
            <wp:positionH relativeFrom="column">
              <wp:posOffset>-28575</wp:posOffset>
            </wp:positionH>
            <wp:positionV relativeFrom="paragraph">
              <wp:posOffset>137795</wp:posOffset>
            </wp:positionV>
            <wp:extent cx="798195" cy="685800"/>
            <wp:effectExtent l="19050" t="0" r="1905" b="0"/>
            <wp:wrapSquare wrapText="bothSides"/>
            <wp:docPr id="1" name="Εικόνα 2" descr="Αποτέλεσμα εικόνας για ρηγας φεραι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Αποτέλεσμα εικόνας για ρηγας φεραιος"/>
                    <pic:cNvPicPr>
                      <a:picLocks noChangeAspect="1" noChangeArrowheads="1"/>
                    </pic:cNvPicPr>
                  </pic:nvPicPr>
                  <pic:blipFill>
                    <a:blip r:embed="rId5" r:link="rId6" cstate="print"/>
                    <a:srcRect/>
                    <a:stretch>
                      <a:fillRect/>
                    </a:stretch>
                  </pic:blipFill>
                  <pic:spPr bwMode="auto">
                    <a:xfrm>
                      <a:off x="0" y="0"/>
                      <a:ext cx="798195" cy="685800"/>
                    </a:xfrm>
                    <a:prstGeom prst="rect">
                      <a:avLst/>
                    </a:prstGeom>
                    <a:noFill/>
                  </pic:spPr>
                </pic:pic>
              </a:graphicData>
            </a:graphic>
          </wp:anchor>
        </w:drawing>
      </w:r>
      <w:r w:rsidRPr="00F517B9">
        <w:rPr>
          <w:rFonts w:ascii="Arial Narrow" w:hAnsi="Arial Narrow" w:cstheme="minorHAnsi"/>
        </w:rPr>
        <w:t xml:space="preserve">            </w:t>
      </w:r>
      <w:r w:rsidRPr="00F517B9">
        <w:rPr>
          <w:rFonts w:ascii="Arial Narrow" w:hAnsi="Arial Narrow" w:cstheme="minorHAnsi"/>
        </w:rPr>
        <w:tab/>
      </w:r>
      <w:r w:rsidRPr="00F517B9">
        <w:rPr>
          <w:rFonts w:ascii="Arial Narrow" w:hAnsi="Arial Narrow" w:cstheme="minorHAnsi"/>
        </w:rPr>
        <w:tab/>
      </w:r>
      <w:r w:rsidRPr="00F517B9">
        <w:rPr>
          <w:rFonts w:ascii="Arial Narrow" w:hAnsi="Arial Narrow" w:cstheme="minorHAnsi"/>
        </w:rPr>
        <w:tab/>
      </w:r>
      <w:r w:rsidRPr="00F517B9">
        <w:rPr>
          <w:rFonts w:ascii="Arial Narrow" w:hAnsi="Arial Narrow" w:cstheme="minorHAnsi"/>
        </w:rPr>
        <w:tab/>
      </w:r>
      <w:r w:rsidRPr="00F517B9">
        <w:rPr>
          <w:rFonts w:ascii="Arial Narrow" w:hAnsi="Arial Narrow" w:cstheme="minorHAnsi"/>
        </w:rPr>
        <w:tab/>
      </w:r>
      <w:r w:rsidRPr="00F517B9">
        <w:rPr>
          <w:rFonts w:ascii="Arial Narrow" w:hAnsi="Arial Narrow" w:cstheme="minorHAnsi"/>
        </w:rPr>
        <w:tab/>
      </w:r>
    </w:p>
    <w:p w14:paraId="784A55F5" w14:textId="77777777" w:rsidR="00E133B1" w:rsidRDefault="00E133B1" w:rsidP="00E133B1">
      <w:pPr>
        <w:pStyle w:val="NormalWeb"/>
        <w:shd w:val="clear" w:color="auto" w:fill="FFFFFF"/>
        <w:spacing w:before="0" w:beforeAutospacing="0" w:after="0" w:afterAutospacing="0" w:line="360" w:lineRule="auto"/>
        <w:jc w:val="center"/>
        <w:rPr>
          <w:b/>
          <w:color w:val="333333"/>
          <w:u w:val="single"/>
        </w:rPr>
      </w:pPr>
    </w:p>
    <w:p w14:paraId="1C8E4DDE" w14:textId="77777777" w:rsidR="00E133B1" w:rsidRDefault="00E133B1" w:rsidP="00E133B1">
      <w:pPr>
        <w:pStyle w:val="NormalWeb"/>
        <w:shd w:val="clear" w:color="auto" w:fill="FFFFFF"/>
        <w:spacing w:before="0" w:beforeAutospacing="0" w:after="0" w:afterAutospacing="0" w:line="360" w:lineRule="auto"/>
        <w:jc w:val="center"/>
        <w:rPr>
          <w:b/>
          <w:color w:val="333333"/>
          <w:u w:val="single"/>
        </w:rPr>
      </w:pPr>
    </w:p>
    <w:p w14:paraId="7F5F723A" w14:textId="56D09FC6" w:rsidR="00E133B1" w:rsidRDefault="00E133B1" w:rsidP="00E133B1">
      <w:pPr>
        <w:pStyle w:val="NormalWeb"/>
        <w:shd w:val="clear" w:color="auto" w:fill="FFFFFF"/>
        <w:spacing w:before="0" w:beforeAutospacing="0" w:after="0" w:afterAutospacing="0" w:line="360" w:lineRule="auto"/>
        <w:jc w:val="center"/>
        <w:rPr>
          <w:b/>
          <w:color w:val="333333"/>
          <w:u w:val="single"/>
        </w:rPr>
      </w:pPr>
      <w:r w:rsidRPr="00235C27">
        <w:rPr>
          <w:b/>
          <w:color w:val="333333"/>
          <w:u w:val="single"/>
        </w:rPr>
        <w:t>Δελτίο Τύπου</w:t>
      </w:r>
    </w:p>
    <w:p w14:paraId="48D5C9A2" w14:textId="77777777" w:rsidR="00E133B1" w:rsidRDefault="00E133B1" w:rsidP="00E133B1">
      <w:pPr>
        <w:pStyle w:val="NormalWeb"/>
        <w:shd w:val="clear" w:color="auto" w:fill="FFFFFF"/>
        <w:spacing w:before="0" w:beforeAutospacing="0" w:after="0" w:afterAutospacing="0" w:line="360" w:lineRule="auto"/>
        <w:jc w:val="center"/>
        <w:rPr>
          <w:b/>
          <w:color w:val="333333"/>
          <w:u w:val="single"/>
        </w:rPr>
      </w:pPr>
      <w:r w:rsidRPr="00154899">
        <w:rPr>
          <w:b/>
          <w:color w:val="333333"/>
          <w:u w:val="single"/>
        </w:rPr>
        <w:t xml:space="preserve">Δελτίο τύπου Erasmus </w:t>
      </w:r>
      <w:r w:rsidRPr="00154899">
        <w:rPr>
          <w:b/>
          <w:color w:val="333333"/>
          <w:u w:val="single"/>
          <w:vertAlign w:val="superscript"/>
        </w:rPr>
        <w:t>+</w:t>
      </w:r>
      <w:r w:rsidRPr="00154899">
        <w:rPr>
          <w:b/>
          <w:color w:val="333333"/>
          <w:u w:val="single"/>
        </w:rPr>
        <w:t xml:space="preserve"> Αll in one hand </w:t>
      </w:r>
    </w:p>
    <w:p w14:paraId="0BAE1655" w14:textId="04ABAB43" w:rsidR="00E133B1" w:rsidRDefault="00E133B1" w:rsidP="00E133B1">
      <w:pPr>
        <w:pStyle w:val="NormalWeb"/>
        <w:shd w:val="clear" w:color="auto" w:fill="FFFFFF"/>
        <w:spacing w:before="0" w:beforeAutospacing="0" w:after="0" w:afterAutospacing="0" w:line="360" w:lineRule="auto"/>
        <w:jc w:val="center"/>
        <w:rPr>
          <w:b/>
          <w:color w:val="333333"/>
          <w:u w:val="single"/>
        </w:rPr>
      </w:pPr>
      <w:r>
        <w:rPr>
          <w:b/>
          <w:color w:val="333333"/>
          <w:u w:val="single"/>
        </w:rPr>
        <w:t xml:space="preserve">«Ενσωμάτωση μέσα από τον Χορό» </w:t>
      </w:r>
      <w:r w:rsidRPr="0083389A">
        <w:rPr>
          <w:b/>
          <w:color w:val="333333"/>
          <w:u w:val="single"/>
        </w:rPr>
        <w:t>Ελληνικό, 31 Μαΐου 2021 – 4 Ιουνίου 2021</w:t>
      </w:r>
    </w:p>
    <w:p w14:paraId="309B66B7" w14:textId="77777777" w:rsidR="00E133B1" w:rsidRPr="0083389A" w:rsidRDefault="00E133B1" w:rsidP="00E133B1">
      <w:pPr>
        <w:pStyle w:val="NormalWeb"/>
        <w:shd w:val="clear" w:color="auto" w:fill="FFFFFF"/>
        <w:spacing w:before="0" w:beforeAutospacing="0" w:after="0" w:afterAutospacing="0" w:line="360" w:lineRule="auto"/>
        <w:jc w:val="center"/>
        <w:rPr>
          <w:b/>
          <w:color w:val="333333"/>
          <w:u w:val="single"/>
        </w:rPr>
      </w:pPr>
    </w:p>
    <w:p w14:paraId="54C037EC" w14:textId="0D7D791A" w:rsidR="00E133B1" w:rsidRPr="002517C3" w:rsidRDefault="00E133B1" w:rsidP="00E133B1">
      <w:pPr>
        <w:pStyle w:val="NormalWeb"/>
        <w:shd w:val="clear" w:color="auto" w:fill="FFFFFF"/>
        <w:spacing w:before="0" w:beforeAutospacing="0" w:after="0" w:afterAutospacing="0" w:line="360" w:lineRule="auto"/>
        <w:ind w:firstLine="720"/>
        <w:jc w:val="both"/>
        <w:rPr>
          <w:color w:val="333333"/>
        </w:rPr>
      </w:pPr>
      <w:r w:rsidRPr="002517C3">
        <w:rPr>
          <w:color w:val="333333"/>
        </w:rPr>
        <w:t xml:space="preserve">Στο πλαίσιο του </w:t>
      </w:r>
      <w:r>
        <w:rPr>
          <w:color w:val="333333"/>
        </w:rPr>
        <w:t xml:space="preserve">διετούς </w:t>
      </w:r>
      <w:r w:rsidRPr="002517C3">
        <w:rPr>
          <w:color w:val="333333"/>
        </w:rPr>
        <w:t>ευρωπαϊκού προγράμματος</w:t>
      </w:r>
      <w:r>
        <w:rPr>
          <w:color w:val="333333"/>
        </w:rPr>
        <w:t xml:space="preserve"> </w:t>
      </w:r>
      <w:r w:rsidRPr="001D0D1E">
        <w:rPr>
          <w:color w:val="333333"/>
        </w:rPr>
        <w:t xml:space="preserve">(2018-2020) </w:t>
      </w:r>
      <w:r>
        <w:rPr>
          <w:color w:val="333333"/>
        </w:rPr>
        <w:t>Erasmus</w:t>
      </w:r>
      <w:r w:rsidRPr="00154899">
        <w:rPr>
          <w:b/>
          <w:color w:val="333333"/>
          <w:vertAlign w:val="superscript"/>
        </w:rPr>
        <w:t>+</w:t>
      </w:r>
      <w:r w:rsidRPr="002517C3">
        <w:rPr>
          <w:color w:val="333333"/>
        </w:rPr>
        <w:t xml:space="preserve"> με τίτλο </w:t>
      </w:r>
      <w:r>
        <w:rPr>
          <w:color w:val="333333"/>
        </w:rPr>
        <w:t>«</w:t>
      </w:r>
      <w:r>
        <w:rPr>
          <w:color w:val="333333"/>
          <w:lang w:val="en-US"/>
        </w:rPr>
        <w:t>All</w:t>
      </w:r>
      <w:r w:rsidRPr="0083389A">
        <w:rPr>
          <w:color w:val="333333"/>
        </w:rPr>
        <w:t xml:space="preserve"> </w:t>
      </w:r>
      <w:r>
        <w:rPr>
          <w:color w:val="333333"/>
          <w:lang w:val="en-US"/>
        </w:rPr>
        <w:t>in</w:t>
      </w:r>
      <w:r w:rsidRPr="0083389A">
        <w:rPr>
          <w:color w:val="333333"/>
        </w:rPr>
        <w:t xml:space="preserve"> </w:t>
      </w:r>
      <w:r>
        <w:rPr>
          <w:color w:val="333333"/>
          <w:lang w:val="en-US"/>
        </w:rPr>
        <w:t>One</w:t>
      </w:r>
      <w:r w:rsidRPr="0083389A">
        <w:rPr>
          <w:color w:val="333333"/>
        </w:rPr>
        <w:t xml:space="preserve"> </w:t>
      </w:r>
      <w:r>
        <w:rPr>
          <w:color w:val="333333"/>
          <w:lang w:val="en-US"/>
        </w:rPr>
        <w:t>Hand</w:t>
      </w:r>
      <w:r>
        <w:rPr>
          <w:color w:val="333333"/>
        </w:rPr>
        <w:t>» και σε συνεργασία</w:t>
      </w:r>
      <w:r w:rsidRPr="002517C3">
        <w:rPr>
          <w:color w:val="333333"/>
        </w:rPr>
        <w:t xml:space="preserve"> </w:t>
      </w:r>
      <w:r>
        <w:rPr>
          <w:color w:val="333333"/>
        </w:rPr>
        <w:t xml:space="preserve">με σχολεία-εταίρους από </w:t>
      </w:r>
      <w:r w:rsidRPr="002517C3">
        <w:rPr>
          <w:color w:val="333333"/>
        </w:rPr>
        <w:t>την Ιταλία, την Πολωνία, τη Ρουμανία</w:t>
      </w:r>
      <w:r w:rsidRPr="00523CD6">
        <w:rPr>
          <w:color w:val="333333"/>
        </w:rPr>
        <w:t xml:space="preserve">, </w:t>
      </w:r>
      <w:r w:rsidRPr="002517C3">
        <w:rPr>
          <w:color w:val="333333"/>
        </w:rPr>
        <w:t xml:space="preserve">την Τουρκία </w:t>
      </w:r>
      <w:r>
        <w:rPr>
          <w:color w:val="333333"/>
        </w:rPr>
        <w:t xml:space="preserve">και </w:t>
      </w:r>
      <w:r w:rsidRPr="002517C3">
        <w:rPr>
          <w:color w:val="333333"/>
        </w:rPr>
        <w:t>την Τσεχία, το 1ο Γυμνάσιο Ελληνικ</w:t>
      </w:r>
      <w:r>
        <w:rPr>
          <w:color w:val="333333"/>
        </w:rPr>
        <w:t>ού «Ρήγας Φεραίος» συμμετείχε από 31</w:t>
      </w:r>
      <w:r w:rsidR="00E14FEB">
        <w:rPr>
          <w:color w:val="333333"/>
        </w:rPr>
        <w:t xml:space="preserve"> Μαΐου </w:t>
      </w:r>
      <w:r>
        <w:rPr>
          <w:color w:val="333333"/>
        </w:rPr>
        <w:t>2021 έως και 4</w:t>
      </w:r>
      <w:r w:rsidR="00E14FEB">
        <w:rPr>
          <w:color w:val="333333"/>
        </w:rPr>
        <w:t xml:space="preserve"> Ιουνίου </w:t>
      </w:r>
      <w:r>
        <w:rPr>
          <w:color w:val="333333"/>
        </w:rPr>
        <w:t>2021 στην υλοποίηση της 6</w:t>
      </w:r>
      <w:r w:rsidRPr="002517C3">
        <w:rPr>
          <w:color w:val="333333"/>
        </w:rPr>
        <w:t xml:space="preserve">ης </w:t>
      </w:r>
      <w:r>
        <w:rPr>
          <w:color w:val="333333"/>
        </w:rPr>
        <w:t xml:space="preserve">και τελευταίας </w:t>
      </w:r>
      <w:r w:rsidRPr="002517C3">
        <w:rPr>
          <w:color w:val="333333"/>
        </w:rPr>
        <w:t>κινητικότητας με θέμα</w:t>
      </w:r>
      <w:r>
        <w:rPr>
          <w:color w:val="333333"/>
        </w:rPr>
        <w:t>: «Ενσωμάτωση μέσα από τον Χορό</w:t>
      </w:r>
      <w:r w:rsidRPr="002517C3">
        <w:rPr>
          <w:color w:val="333333"/>
        </w:rPr>
        <w:t>»</w:t>
      </w:r>
      <w:r>
        <w:rPr>
          <w:color w:val="333333"/>
        </w:rPr>
        <w:t>, η οποία πραγματοποιήθηκε</w:t>
      </w:r>
      <w:r w:rsidRPr="00235C27">
        <w:rPr>
          <w:color w:val="333333"/>
        </w:rPr>
        <w:t xml:space="preserve"> </w:t>
      </w:r>
      <w:r>
        <w:rPr>
          <w:color w:val="333333"/>
        </w:rPr>
        <w:t>διαδικτυακά λόγω της τήρησης των μέτρων κατά της πανδημίας. Στην υλοποίηση του προγράμματος αυτής της εβδομάδας συμμετείχαν η Διευθύντρια του σχολείου, κα. Γερογιάννη Αικατερίνη, οι  καθηγήτριες  κα Αρσένου Ζωή και κα Καστανά Αναστασία και  μαθήτριες από τις τρείς τάξεις του σχολείου.</w:t>
      </w:r>
    </w:p>
    <w:p w14:paraId="6D2E3079" w14:textId="77777777" w:rsidR="00E133B1" w:rsidRDefault="00E133B1" w:rsidP="00E133B1">
      <w:pPr>
        <w:pStyle w:val="NormalWeb"/>
        <w:shd w:val="clear" w:color="auto" w:fill="FFFFFF"/>
        <w:spacing w:before="0" w:beforeAutospacing="0" w:after="0" w:afterAutospacing="0" w:line="360" w:lineRule="auto"/>
        <w:ind w:firstLine="720"/>
        <w:jc w:val="both"/>
        <w:rPr>
          <w:color w:val="333333"/>
        </w:rPr>
      </w:pPr>
      <w:r>
        <w:rPr>
          <w:color w:val="333333"/>
        </w:rPr>
        <w:t xml:space="preserve">Τη Δευτέρα 31 </w:t>
      </w:r>
      <w:r w:rsidRPr="0083389A">
        <w:rPr>
          <w:color w:val="333333"/>
        </w:rPr>
        <w:t>Μαΐου</w:t>
      </w:r>
      <w:r>
        <w:rPr>
          <w:color w:val="333333"/>
        </w:rPr>
        <w:t xml:space="preserve"> 2021 οι μαθήτριές μας παρακολούθησαν την παρουσίαση των παραδοσιακών χορών της Ρουμανίας ως χώρας υποδοχής, ανέβασαν σε εκπαιδευτικές ιστοσελίδες </w:t>
      </w:r>
      <w:r>
        <w:rPr>
          <w:color w:val="333333"/>
          <w:lang w:val="en-US"/>
        </w:rPr>
        <w:t>padlet</w:t>
      </w:r>
      <w:r w:rsidRPr="004B49C6">
        <w:rPr>
          <w:color w:val="333333"/>
        </w:rPr>
        <w:t xml:space="preserve"> </w:t>
      </w:r>
      <w:r>
        <w:rPr>
          <w:color w:val="333333"/>
        </w:rPr>
        <w:t xml:space="preserve">φωτογραφίες από παραδοσιακές φορεσιές της χώρας μας και έφτιαξαν κολάζ από ζωγραφιές που ζωγράφισαν οι ίδιες αναφορικά με τις παραδοσιακές φορεσιές των υπόλοιπων χωρών. </w:t>
      </w:r>
    </w:p>
    <w:p w14:paraId="200686B3" w14:textId="77777777" w:rsidR="00E133B1" w:rsidRDefault="00E133B1" w:rsidP="00E133B1">
      <w:pPr>
        <w:pStyle w:val="NormalWeb"/>
        <w:shd w:val="clear" w:color="auto" w:fill="FFFFFF"/>
        <w:spacing w:before="0" w:beforeAutospacing="0" w:after="0" w:afterAutospacing="0" w:line="360" w:lineRule="auto"/>
        <w:ind w:firstLine="720"/>
        <w:jc w:val="both"/>
        <w:rPr>
          <w:color w:val="333333"/>
        </w:rPr>
      </w:pPr>
      <w:r>
        <w:rPr>
          <w:color w:val="333333"/>
        </w:rPr>
        <w:t xml:space="preserve">Την Τρίτη 1 Ιουνίου 2021 οι μαθήτριές μας συμμετείχαν σε διαδικτυακά παιχνίδια γνώσεων σχετικά με τον Χορό, έδειξαν στα σχολεία-εταίρους την παρουσίαση σχετικά με τους παραδοσιακούς χορούς της χώρας μας που είχαν ετοιμάσει σε προγενέστερο χρόνο, παρακολούθησαν την αντίστοιχη παρουσίαση της Ιταλίας, διδάχθηκαν τους χορούς </w:t>
      </w:r>
      <w:r>
        <w:rPr>
          <w:color w:val="333333"/>
          <w:lang w:val="en-US"/>
        </w:rPr>
        <w:t>salsa</w:t>
      </w:r>
      <w:r w:rsidRPr="004B49C6">
        <w:rPr>
          <w:color w:val="333333"/>
        </w:rPr>
        <w:t xml:space="preserve"> </w:t>
      </w:r>
      <w:r>
        <w:rPr>
          <w:color w:val="333333"/>
        </w:rPr>
        <w:t xml:space="preserve">και </w:t>
      </w:r>
      <w:r>
        <w:rPr>
          <w:color w:val="333333"/>
          <w:lang w:val="en-US"/>
        </w:rPr>
        <w:t>bachata</w:t>
      </w:r>
      <w:r w:rsidRPr="002517C3">
        <w:rPr>
          <w:color w:val="333333"/>
        </w:rPr>
        <w:t xml:space="preserve"> </w:t>
      </w:r>
      <w:r>
        <w:rPr>
          <w:color w:val="333333"/>
        </w:rPr>
        <w:t xml:space="preserve">και ευαισθητοποιήθηκαν σχετικά με τα άτομα με κινητική αναπηρία πραγματοποιώντας χορευτικές κινήσεις καθισμένες στις καρέκλες τους. </w:t>
      </w:r>
    </w:p>
    <w:p w14:paraId="356A3481" w14:textId="77777777" w:rsidR="00E133B1" w:rsidRPr="00AC511C" w:rsidRDefault="00E133B1" w:rsidP="00E133B1">
      <w:pPr>
        <w:pStyle w:val="NormalWeb"/>
        <w:shd w:val="clear" w:color="auto" w:fill="FFFFFF"/>
        <w:spacing w:before="0" w:beforeAutospacing="0" w:after="0" w:afterAutospacing="0" w:line="360" w:lineRule="auto"/>
        <w:ind w:firstLine="720"/>
        <w:jc w:val="both"/>
        <w:rPr>
          <w:color w:val="333333"/>
        </w:rPr>
      </w:pPr>
      <w:r w:rsidRPr="002517C3">
        <w:rPr>
          <w:color w:val="333333"/>
        </w:rPr>
        <w:t xml:space="preserve">Την </w:t>
      </w:r>
      <w:r>
        <w:rPr>
          <w:color w:val="333333"/>
        </w:rPr>
        <w:t xml:space="preserve">Τετάρτη 2 Ιουνίου 2021 οι μαθήτριές μας παρακολούθησαν τις παρουσιάσεις των παραδοσιακών χορών της Τσεχίας, της Πολωνίας και της Τουρκίας, ανέβασαν σε εκπαιδευτικές ιστοσελίδες </w:t>
      </w:r>
      <w:r>
        <w:rPr>
          <w:color w:val="333333"/>
          <w:lang w:val="en-US"/>
        </w:rPr>
        <w:t>padlet</w:t>
      </w:r>
      <w:r w:rsidRPr="00AC511C">
        <w:rPr>
          <w:color w:val="333333"/>
        </w:rPr>
        <w:t xml:space="preserve"> </w:t>
      </w:r>
      <w:r>
        <w:rPr>
          <w:color w:val="333333"/>
        </w:rPr>
        <w:t xml:space="preserve">αναπαραστάσεις αγαπημένων τους </w:t>
      </w:r>
      <w:r>
        <w:rPr>
          <w:color w:val="333333"/>
        </w:rPr>
        <w:lastRenderedPageBreak/>
        <w:t>διάσημων προσώπων, διασκέδασαν με τις αναπαραστάσεις από μαθητές των άλλων χωρών και επέλεξαν τις πιο αγαπημένες τους χορευτικές κινήσεις από τα είδη χορών που τους αρέσουν.</w:t>
      </w:r>
    </w:p>
    <w:p w14:paraId="466D0A89" w14:textId="77777777" w:rsidR="00E133B1" w:rsidRPr="00AC511C" w:rsidRDefault="00E133B1" w:rsidP="00E133B1">
      <w:pPr>
        <w:pStyle w:val="NormalWeb"/>
        <w:shd w:val="clear" w:color="auto" w:fill="FFFFFF"/>
        <w:spacing w:before="0" w:beforeAutospacing="0" w:after="0" w:afterAutospacing="0" w:line="360" w:lineRule="auto"/>
        <w:ind w:firstLine="720"/>
        <w:jc w:val="both"/>
        <w:rPr>
          <w:color w:val="333333"/>
        </w:rPr>
      </w:pPr>
      <w:r>
        <w:rPr>
          <w:color w:val="333333"/>
        </w:rPr>
        <w:t xml:space="preserve">Την Πέμπτη 3 Ιουνίου 2021 οι μαθήτριές μας έπαιξαν το διαδικτυακό παιχνίδι </w:t>
      </w:r>
      <w:r>
        <w:rPr>
          <w:color w:val="333333"/>
          <w:lang w:val="en-US"/>
        </w:rPr>
        <w:t>kahoot</w:t>
      </w:r>
      <w:r>
        <w:rPr>
          <w:color w:val="333333"/>
        </w:rPr>
        <w:t xml:space="preserve"> </w:t>
      </w:r>
      <w:r>
        <w:rPr>
          <w:color w:val="333333"/>
          <w:lang w:val="en-US"/>
        </w:rPr>
        <w:t>quizzes</w:t>
      </w:r>
      <w:r>
        <w:rPr>
          <w:color w:val="333333"/>
        </w:rPr>
        <w:t>,  απαντώντας σε ερωτήσεις σχετικά με τις παρουσιάσεις των χωρών που είχαν πραγματοποιηθεί τις δύο προηγούμενες ημέρες και προσπάθησαν να μάθουν  βήματα από τους παραδοσιακούς χορούς των υπόλοιπων χωρών.</w:t>
      </w:r>
    </w:p>
    <w:p w14:paraId="603A0328" w14:textId="77777777" w:rsidR="00E133B1" w:rsidRDefault="00E133B1" w:rsidP="00E133B1">
      <w:pPr>
        <w:pStyle w:val="NormalWeb"/>
        <w:shd w:val="clear" w:color="auto" w:fill="FFFFFF"/>
        <w:spacing w:before="0" w:beforeAutospacing="0" w:after="0" w:afterAutospacing="0" w:line="360" w:lineRule="auto"/>
        <w:ind w:firstLine="720"/>
        <w:jc w:val="both"/>
        <w:rPr>
          <w:color w:val="333333"/>
        </w:rPr>
      </w:pPr>
      <w:r>
        <w:rPr>
          <w:color w:val="333333"/>
        </w:rPr>
        <w:t>Την Παρασκευή 4 Ιουνίου 2021 οι μαθήτριές μας παρακολούθησαν μια διαδικτυακή περιήγηση των ομορφότερων περιοχών της Ρουμανίας, παρουσίασαν πέντε ελληνικούς παραδοσιακούς χορούς και κατέγραψαν σε χαρτί τις σκέψεις και τα συναισθήματά τους αναφορικά με τη συμμετοχή τους στο πρόγραμμα.</w:t>
      </w:r>
    </w:p>
    <w:p w14:paraId="2C980A1F" w14:textId="5C20A55C" w:rsidR="00E133B1" w:rsidRPr="00653283" w:rsidRDefault="00E133B1" w:rsidP="00E133B1">
      <w:pPr>
        <w:pStyle w:val="NormalWeb"/>
        <w:shd w:val="clear" w:color="auto" w:fill="FFFFFF"/>
        <w:spacing w:before="0" w:beforeAutospacing="0" w:after="0" w:afterAutospacing="0" w:line="360" w:lineRule="auto"/>
        <w:ind w:firstLine="720"/>
        <w:jc w:val="both"/>
        <w:rPr>
          <w:color w:val="333333"/>
        </w:rPr>
      </w:pPr>
      <w:r>
        <w:rPr>
          <w:color w:val="333333"/>
        </w:rPr>
        <w:t xml:space="preserve">Με την εβδομάδα της εικονικής κινητικότητας «Ενσωμάτωση μέσω του Χορού» ολοκληρώνεται </w:t>
      </w:r>
      <w:r w:rsidR="00E14FEB">
        <w:rPr>
          <w:color w:val="333333"/>
        </w:rPr>
        <w:t xml:space="preserve">με επιτυχία </w:t>
      </w:r>
      <w:r>
        <w:rPr>
          <w:color w:val="333333"/>
        </w:rPr>
        <w:t xml:space="preserve">το πρόγραμμα </w:t>
      </w:r>
      <w:r>
        <w:rPr>
          <w:color w:val="333333"/>
          <w:lang w:val="en-US"/>
        </w:rPr>
        <w:t>Erasmus</w:t>
      </w:r>
      <w:r w:rsidRPr="00653283">
        <w:rPr>
          <w:color w:val="333333"/>
        </w:rPr>
        <w:t xml:space="preserve">+ </w:t>
      </w:r>
      <w:r>
        <w:rPr>
          <w:color w:val="333333"/>
          <w:lang w:val="en-US"/>
        </w:rPr>
        <w:t>KA</w:t>
      </w:r>
      <w:r w:rsidRPr="00653283">
        <w:rPr>
          <w:color w:val="333333"/>
        </w:rPr>
        <w:t xml:space="preserve">229 </w:t>
      </w:r>
      <w:r>
        <w:rPr>
          <w:color w:val="333333"/>
          <w:lang w:val="en-US"/>
        </w:rPr>
        <w:t>All</w:t>
      </w:r>
      <w:r w:rsidRPr="00653283">
        <w:rPr>
          <w:color w:val="333333"/>
        </w:rPr>
        <w:t xml:space="preserve"> </w:t>
      </w:r>
      <w:r>
        <w:rPr>
          <w:color w:val="333333"/>
          <w:lang w:val="en-US"/>
        </w:rPr>
        <w:t>In</w:t>
      </w:r>
      <w:r w:rsidRPr="00653283">
        <w:rPr>
          <w:color w:val="333333"/>
        </w:rPr>
        <w:t xml:space="preserve"> </w:t>
      </w:r>
      <w:r>
        <w:rPr>
          <w:color w:val="333333"/>
          <w:lang w:val="en-US"/>
        </w:rPr>
        <w:t>One</w:t>
      </w:r>
      <w:r w:rsidRPr="00653283">
        <w:rPr>
          <w:color w:val="333333"/>
        </w:rPr>
        <w:t xml:space="preserve"> </w:t>
      </w:r>
      <w:r>
        <w:rPr>
          <w:color w:val="333333"/>
          <w:lang w:val="en-US"/>
        </w:rPr>
        <w:t>Hand</w:t>
      </w:r>
      <w:r w:rsidRPr="00653283">
        <w:rPr>
          <w:color w:val="333333"/>
        </w:rPr>
        <w:t xml:space="preserve"> </w:t>
      </w:r>
      <w:r>
        <w:rPr>
          <w:color w:val="333333"/>
        </w:rPr>
        <w:t xml:space="preserve"> που ξεκίνησε τον Σεπτέμβριο 2018 και είχε βασικό στόχο την ευαισθητοποίηση και πληροφόρηση της σχολικής κοινότητας σε θέματα ένταξης ευάλωτων ομάδων, την επιμόρφωση εκπαιδευτικών καθώς και  την παραγωγή σχετικού υλικού. </w:t>
      </w:r>
    </w:p>
    <w:p w14:paraId="5FC91303" w14:textId="77777777" w:rsidR="00E133B1" w:rsidRPr="002517C3" w:rsidRDefault="00E133B1" w:rsidP="00E133B1">
      <w:pPr>
        <w:spacing w:after="0" w:line="360" w:lineRule="auto"/>
        <w:jc w:val="both"/>
        <w:rPr>
          <w:rFonts w:ascii="Times New Roman" w:hAnsi="Times New Roman" w:cs="Times New Roman"/>
          <w:sz w:val="24"/>
          <w:szCs w:val="24"/>
        </w:rPr>
      </w:pPr>
    </w:p>
    <w:p w14:paraId="7104A324" w14:textId="77777777" w:rsidR="00F517B9" w:rsidRPr="00375336" w:rsidRDefault="00F517B9" w:rsidP="00E133B1">
      <w:pPr>
        <w:spacing w:after="0" w:line="240" w:lineRule="auto"/>
        <w:rPr>
          <w:rFonts w:ascii="Arial Narrow" w:hAnsi="Arial Narrow" w:cstheme="minorHAnsi"/>
          <w:b/>
        </w:rPr>
      </w:pPr>
    </w:p>
    <w:sectPr w:rsidR="00F517B9" w:rsidRPr="00375336" w:rsidSect="00777D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E5E25"/>
    <w:multiLevelType w:val="multilevel"/>
    <w:tmpl w:val="1304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4589E"/>
    <w:multiLevelType w:val="multilevel"/>
    <w:tmpl w:val="EFE0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D025D"/>
    <w:multiLevelType w:val="multilevel"/>
    <w:tmpl w:val="CA5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B686E"/>
    <w:multiLevelType w:val="multilevel"/>
    <w:tmpl w:val="9774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60EA1"/>
    <w:multiLevelType w:val="multilevel"/>
    <w:tmpl w:val="BFFC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74433"/>
    <w:multiLevelType w:val="multilevel"/>
    <w:tmpl w:val="4720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451ED"/>
    <w:multiLevelType w:val="multilevel"/>
    <w:tmpl w:val="77F2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B9"/>
    <w:rsid w:val="000B352E"/>
    <w:rsid w:val="000B5C7B"/>
    <w:rsid w:val="0020693C"/>
    <w:rsid w:val="002A744C"/>
    <w:rsid w:val="002B7A76"/>
    <w:rsid w:val="00375336"/>
    <w:rsid w:val="00440B0C"/>
    <w:rsid w:val="0068454C"/>
    <w:rsid w:val="006F4D83"/>
    <w:rsid w:val="0072659D"/>
    <w:rsid w:val="00777D91"/>
    <w:rsid w:val="007C161D"/>
    <w:rsid w:val="008F20BC"/>
    <w:rsid w:val="00CA1E8C"/>
    <w:rsid w:val="00D204A1"/>
    <w:rsid w:val="00DE2536"/>
    <w:rsid w:val="00E133B1"/>
    <w:rsid w:val="00E14FEB"/>
    <w:rsid w:val="00F517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1A19"/>
  <w15:docId w15:val="{E3FDAB87-3422-470F-8814-47CB57D5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7B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37533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75336"/>
    <w:rPr>
      <w:b/>
      <w:bCs/>
    </w:rPr>
  </w:style>
  <w:style w:type="character" w:styleId="Emphasis">
    <w:name w:val="Emphasis"/>
    <w:basedOn w:val="DefaultParagraphFont"/>
    <w:uiPriority w:val="20"/>
    <w:qFormat/>
    <w:rsid w:val="00375336"/>
    <w:rPr>
      <w:i/>
      <w:iCs/>
    </w:rPr>
  </w:style>
  <w:style w:type="character" w:styleId="Hyperlink">
    <w:name w:val="Hyperlink"/>
    <w:basedOn w:val="DefaultParagraphFont"/>
    <w:uiPriority w:val="99"/>
    <w:unhideWhenUsed/>
    <w:rsid w:val="00375336"/>
    <w:rPr>
      <w:color w:val="0000FF"/>
      <w:u w:val="single"/>
    </w:rPr>
  </w:style>
  <w:style w:type="paragraph" w:styleId="NormalWeb">
    <w:name w:val="Normal (Web)"/>
    <w:basedOn w:val="Normal"/>
    <w:uiPriority w:val="99"/>
    <w:unhideWhenUsed/>
    <w:rsid w:val="0037533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rigas-feraios.gr/wp-content/uploads/2014/12/Rigas_transparent.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1gymnasio Ellinikou</cp:lastModifiedBy>
  <cp:revision>3</cp:revision>
  <cp:lastPrinted>2019-09-13T08:44:00Z</cp:lastPrinted>
  <dcterms:created xsi:type="dcterms:W3CDTF">2021-06-10T06:27:00Z</dcterms:created>
  <dcterms:modified xsi:type="dcterms:W3CDTF">2021-06-10T06:29:00Z</dcterms:modified>
</cp:coreProperties>
</file>