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45F4" w14:textId="38BFB260" w:rsidR="009B741D" w:rsidRPr="00E94581" w:rsidRDefault="007655D2">
      <w:pPr>
        <w:pStyle w:val="a3"/>
        <w:spacing w:before="73"/>
        <w:ind w:left="2140" w:right="2117"/>
        <w:jc w:val="center"/>
        <w:rPr>
          <w:rFonts w:asciiTheme="minorHAnsi" w:hAnsiTheme="minorHAnsi"/>
          <w:spacing w:val="-11"/>
          <w:sz w:val="24"/>
          <w:szCs w:val="24"/>
        </w:rPr>
      </w:pPr>
      <w:r w:rsidRPr="00E94581">
        <w:rPr>
          <w:rFonts w:asciiTheme="minorHAnsi" w:hAnsiTheme="minorHAnsi"/>
          <w:spacing w:val="-1"/>
          <w:sz w:val="24"/>
          <w:szCs w:val="24"/>
        </w:rPr>
        <w:t>ΕΚΠΑΙΔΕ</w:t>
      </w:r>
      <w:r w:rsidR="00B779D4" w:rsidRPr="00E94581">
        <w:rPr>
          <w:rFonts w:asciiTheme="minorHAnsi" w:hAnsiTheme="minorHAnsi"/>
          <w:spacing w:val="-1"/>
          <w:sz w:val="24"/>
          <w:szCs w:val="24"/>
        </w:rPr>
        <w:t>ΥΤ</w:t>
      </w:r>
      <w:r w:rsidR="00A015F5" w:rsidRPr="00E94581">
        <w:rPr>
          <w:rFonts w:asciiTheme="minorHAnsi" w:hAnsiTheme="minorHAnsi"/>
          <w:spacing w:val="-1"/>
          <w:sz w:val="24"/>
          <w:szCs w:val="24"/>
        </w:rPr>
        <w:t xml:space="preserve">ΙΚΟ ΣΥΜΠΟΣΙΟ </w:t>
      </w:r>
      <w:r w:rsidRPr="00E9458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94581">
        <w:rPr>
          <w:rFonts w:asciiTheme="minorHAnsi" w:hAnsiTheme="minorHAnsi"/>
          <w:spacing w:val="-1"/>
          <w:sz w:val="24"/>
          <w:szCs w:val="24"/>
        </w:rPr>
        <w:t>4</w:t>
      </w:r>
      <w:r w:rsidRPr="00E94581">
        <w:rPr>
          <w:rFonts w:asciiTheme="minorHAnsi" w:hAnsiTheme="minorHAnsi"/>
          <w:spacing w:val="-1"/>
          <w:sz w:val="24"/>
          <w:szCs w:val="24"/>
          <w:vertAlign w:val="superscript"/>
        </w:rPr>
        <w:t>ου</w:t>
      </w:r>
      <w:r w:rsidRPr="00E9458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94581">
        <w:rPr>
          <w:rFonts w:asciiTheme="minorHAnsi" w:hAnsiTheme="minorHAnsi"/>
          <w:spacing w:val="-1"/>
          <w:sz w:val="24"/>
          <w:szCs w:val="24"/>
        </w:rPr>
        <w:t>ΠΕ.Κ.Ε.</w:t>
      </w:r>
      <w:r w:rsidR="00B779D4" w:rsidRPr="00E94581">
        <w:rPr>
          <w:rFonts w:asciiTheme="minorHAnsi" w:hAnsiTheme="minorHAnsi"/>
          <w:spacing w:val="-1"/>
          <w:sz w:val="24"/>
          <w:szCs w:val="24"/>
        </w:rPr>
        <w:t>Σ. Αττικής</w:t>
      </w:r>
      <w:r w:rsidRPr="00E94581">
        <w:rPr>
          <w:rFonts w:asciiTheme="minorHAnsi" w:hAnsiTheme="minorHAnsi"/>
          <w:spacing w:val="-11"/>
          <w:sz w:val="24"/>
          <w:szCs w:val="24"/>
        </w:rPr>
        <w:t xml:space="preserve"> </w:t>
      </w:r>
    </w:p>
    <w:p w14:paraId="04EA49E7" w14:textId="77777777" w:rsidR="00C833C4" w:rsidRPr="00E94581" w:rsidRDefault="00C833C4">
      <w:pPr>
        <w:pStyle w:val="a3"/>
        <w:spacing w:before="73"/>
        <w:ind w:left="2140" w:right="2117"/>
        <w:jc w:val="center"/>
        <w:rPr>
          <w:rFonts w:asciiTheme="minorHAnsi" w:hAnsiTheme="minorHAnsi"/>
          <w:sz w:val="24"/>
          <w:szCs w:val="24"/>
        </w:rPr>
      </w:pPr>
    </w:p>
    <w:p w14:paraId="7C33B98C" w14:textId="3D2142A8" w:rsidR="00C833C4" w:rsidRPr="00E94581" w:rsidRDefault="00C833C4" w:rsidP="00C833C4">
      <w:pPr>
        <w:jc w:val="center"/>
        <w:rPr>
          <w:rFonts w:asciiTheme="minorHAnsi" w:hAnsiTheme="minorHAnsi"/>
          <w:b/>
          <w:bCs/>
          <w:color w:val="F79646" w:themeColor="accent6"/>
          <w:sz w:val="24"/>
          <w:szCs w:val="24"/>
        </w:rPr>
      </w:pPr>
      <w:r w:rsidRPr="00E94581">
        <w:rPr>
          <w:rFonts w:asciiTheme="minorHAnsi" w:hAnsiTheme="minorHAnsi"/>
          <w:b/>
          <w:bCs/>
          <w:color w:val="F79646" w:themeColor="accent6"/>
          <w:sz w:val="24"/>
          <w:szCs w:val="24"/>
        </w:rPr>
        <w:t>«</w:t>
      </w:r>
      <w:r w:rsidR="00A015F5" w:rsidRPr="00E94581">
        <w:rPr>
          <w:rFonts w:asciiTheme="minorHAnsi" w:hAnsiTheme="minorHAnsi"/>
          <w:b/>
          <w:bCs/>
          <w:color w:val="F79646" w:themeColor="accent6"/>
          <w:sz w:val="24"/>
          <w:szCs w:val="24"/>
        </w:rPr>
        <w:t>Παιδαγωγικά ρε</w:t>
      </w:r>
      <w:r w:rsidR="008A4A0D">
        <w:rPr>
          <w:rFonts w:asciiTheme="minorHAnsi" w:hAnsiTheme="minorHAnsi"/>
          <w:b/>
          <w:bCs/>
          <w:color w:val="F79646" w:themeColor="accent6"/>
          <w:sz w:val="24"/>
          <w:szCs w:val="24"/>
        </w:rPr>
        <w:t>ύματα και</w:t>
      </w:r>
      <w:r w:rsidR="008A4A0D" w:rsidRPr="008A4A0D">
        <w:rPr>
          <w:rFonts w:asciiTheme="minorHAnsi" w:hAnsiTheme="minorHAnsi"/>
          <w:b/>
          <w:bCs/>
          <w:color w:val="F79646" w:themeColor="accent6"/>
          <w:sz w:val="24"/>
          <w:szCs w:val="24"/>
        </w:rPr>
        <w:t xml:space="preserve"> </w:t>
      </w:r>
      <w:r w:rsidR="00A015F5" w:rsidRPr="00E94581">
        <w:rPr>
          <w:rFonts w:asciiTheme="minorHAnsi" w:hAnsiTheme="minorHAnsi"/>
          <w:b/>
          <w:bCs/>
          <w:color w:val="F79646" w:themeColor="accent6"/>
          <w:sz w:val="24"/>
          <w:szCs w:val="24"/>
        </w:rPr>
        <w:t>παιδαγωγοί: από τη θεωρία στη διδακτική πράξη</w:t>
      </w:r>
      <w:r w:rsidRPr="00E94581">
        <w:rPr>
          <w:rFonts w:asciiTheme="minorHAnsi" w:hAnsiTheme="minorHAnsi"/>
          <w:b/>
          <w:bCs/>
          <w:color w:val="F79646" w:themeColor="accent6"/>
          <w:sz w:val="24"/>
          <w:szCs w:val="24"/>
        </w:rPr>
        <w:t>»</w:t>
      </w:r>
    </w:p>
    <w:p w14:paraId="71031C12" w14:textId="77777777" w:rsidR="00BD5E11" w:rsidRPr="00E94581" w:rsidRDefault="00BD5E11" w:rsidP="00C833C4">
      <w:pPr>
        <w:pStyle w:val="a5"/>
        <w:jc w:val="center"/>
        <w:rPr>
          <w:rFonts w:asciiTheme="minorHAnsi" w:hAnsiTheme="minorHAnsi"/>
          <w:color w:val="F79646" w:themeColor="accent6"/>
          <w:w w:val="45"/>
          <w:sz w:val="24"/>
          <w:szCs w:val="24"/>
        </w:rPr>
      </w:pPr>
    </w:p>
    <w:p w14:paraId="45EDCF99" w14:textId="081644CB" w:rsidR="00A015F5" w:rsidRPr="00E94581" w:rsidRDefault="00A015F5" w:rsidP="00C833C4">
      <w:pPr>
        <w:pStyle w:val="a5"/>
        <w:jc w:val="center"/>
        <w:rPr>
          <w:rFonts w:asciiTheme="minorHAnsi" w:hAnsiTheme="minorHAnsi"/>
          <w:spacing w:val="-1"/>
          <w:sz w:val="24"/>
          <w:szCs w:val="24"/>
        </w:rPr>
      </w:pPr>
      <w:r w:rsidRPr="00E94581">
        <w:rPr>
          <w:rFonts w:asciiTheme="minorHAnsi" w:hAnsiTheme="minorHAnsi"/>
          <w:spacing w:val="-1"/>
          <w:sz w:val="24"/>
          <w:szCs w:val="24"/>
        </w:rPr>
        <w:t>Τετάρτη, 12 Μαΐου 2021 και Πέμπτη,  13 Μαΐου 2021</w:t>
      </w:r>
    </w:p>
    <w:p w14:paraId="2FD217D2" w14:textId="592F2AE3" w:rsidR="009B741D" w:rsidRPr="00E94581" w:rsidRDefault="007655D2" w:rsidP="00C833C4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E94581">
        <w:rPr>
          <w:rFonts w:asciiTheme="minorHAnsi" w:hAnsiTheme="minorHAnsi"/>
          <w:w w:val="99"/>
          <w:sz w:val="24"/>
          <w:szCs w:val="24"/>
        </w:rPr>
        <w:t>1</w:t>
      </w:r>
      <w:r w:rsidR="00A015F5" w:rsidRPr="00E94581">
        <w:rPr>
          <w:rFonts w:asciiTheme="minorHAnsi" w:hAnsiTheme="minorHAnsi"/>
          <w:spacing w:val="1"/>
          <w:w w:val="99"/>
          <w:sz w:val="24"/>
          <w:szCs w:val="24"/>
        </w:rPr>
        <w:t>8</w:t>
      </w:r>
      <w:r w:rsidR="00A015F5" w:rsidRPr="00E94581">
        <w:rPr>
          <w:rFonts w:asciiTheme="minorHAnsi" w:hAnsiTheme="minorHAnsi"/>
          <w:spacing w:val="-1"/>
          <w:w w:val="99"/>
          <w:sz w:val="24"/>
          <w:szCs w:val="24"/>
        </w:rPr>
        <w:t>.15</w:t>
      </w:r>
      <w:r w:rsidRPr="00E9458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E94581">
        <w:rPr>
          <w:rFonts w:asciiTheme="minorHAnsi" w:hAnsiTheme="minorHAnsi"/>
          <w:w w:val="99"/>
          <w:sz w:val="24"/>
          <w:szCs w:val="24"/>
        </w:rPr>
        <w:t>–</w:t>
      </w:r>
      <w:r w:rsidRPr="00E9458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15F5" w:rsidRPr="00E94581">
        <w:rPr>
          <w:rFonts w:asciiTheme="minorHAnsi" w:hAnsiTheme="minorHAnsi"/>
          <w:w w:val="99"/>
          <w:sz w:val="24"/>
          <w:szCs w:val="24"/>
        </w:rPr>
        <w:t>21</w:t>
      </w:r>
      <w:r w:rsidRPr="00E94581">
        <w:rPr>
          <w:rFonts w:asciiTheme="minorHAnsi" w:hAnsiTheme="minorHAnsi"/>
          <w:spacing w:val="-1"/>
          <w:w w:val="99"/>
          <w:sz w:val="24"/>
          <w:szCs w:val="24"/>
        </w:rPr>
        <w:t>.00</w:t>
      </w:r>
    </w:p>
    <w:p w14:paraId="29E8978D" w14:textId="1FE4AB1D" w:rsidR="009B741D" w:rsidRPr="00E94581" w:rsidRDefault="007655D2">
      <w:pPr>
        <w:spacing w:before="185"/>
        <w:ind w:left="2136" w:right="2117"/>
        <w:jc w:val="center"/>
        <w:rPr>
          <w:rFonts w:asciiTheme="minorHAnsi" w:hAnsiTheme="minorHAnsi"/>
          <w:b/>
          <w:sz w:val="24"/>
          <w:szCs w:val="24"/>
        </w:rPr>
      </w:pPr>
      <w:r w:rsidRPr="00E94581">
        <w:rPr>
          <w:rFonts w:asciiTheme="minorHAnsi" w:hAnsiTheme="minorHAnsi"/>
          <w:b/>
          <w:sz w:val="24"/>
          <w:szCs w:val="24"/>
        </w:rPr>
        <w:t>Π</w:t>
      </w:r>
      <w:r w:rsidRPr="00E9458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Ρ</w:t>
      </w:r>
      <w:r w:rsidRPr="00E9458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Ο Γ</w:t>
      </w:r>
      <w:r w:rsidRPr="00E9458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Ρ</w:t>
      </w:r>
      <w:r w:rsidRPr="00E9458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Α</w:t>
      </w:r>
      <w:r w:rsidRPr="00E9458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Μ</w:t>
      </w:r>
      <w:r w:rsidRPr="00E94581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proofErr w:type="spellStart"/>
      <w:r w:rsidR="00E14B8E" w:rsidRPr="00E94581">
        <w:rPr>
          <w:rFonts w:asciiTheme="minorHAnsi" w:hAnsiTheme="minorHAnsi"/>
          <w:b/>
          <w:sz w:val="24"/>
          <w:szCs w:val="24"/>
        </w:rPr>
        <w:t>Μ</w:t>
      </w:r>
      <w:proofErr w:type="spellEnd"/>
      <w:r w:rsidR="00E14B8E" w:rsidRPr="00E94581">
        <w:rPr>
          <w:rFonts w:asciiTheme="minorHAnsi" w:hAnsiTheme="minorHAnsi"/>
          <w:b/>
          <w:sz w:val="24"/>
          <w:szCs w:val="24"/>
        </w:rPr>
        <w:t xml:space="preserve"> </w:t>
      </w:r>
      <w:r w:rsidRPr="00E94581">
        <w:rPr>
          <w:rFonts w:asciiTheme="minorHAnsi" w:hAnsiTheme="minorHAnsi"/>
          <w:b/>
          <w:sz w:val="24"/>
          <w:szCs w:val="24"/>
        </w:rPr>
        <w:t>Α</w:t>
      </w:r>
    </w:p>
    <w:p w14:paraId="46BDB846" w14:textId="00F4C363" w:rsidR="009B741D" w:rsidRPr="00E94581" w:rsidRDefault="009B741D" w:rsidP="0087770D">
      <w:pPr>
        <w:rPr>
          <w:rFonts w:asciiTheme="minorHAnsi" w:hAnsiTheme="minorHAnsi"/>
          <w:b/>
          <w:sz w:val="24"/>
          <w:szCs w:val="24"/>
        </w:rPr>
      </w:pPr>
    </w:p>
    <w:p w14:paraId="77532AD8" w14:textId="77777777" w:rsidR="009B741D" w:rsidRPr="00E94581" w:rsidRDefault="009B741D">
      <w:pPr>
        <w:spacing w:before="4" w:after="1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7930"/>
      </w:tblGrid>
      <w:tr w:rsidR="009B741D" w:rsidRPr="00E94581" w14:paraId="234B3394" w14:textId="77777777">
        <w:trPr>
          <w:trHeight w:val="335"/>
        </w:trPr>
        <w:tc>
          <w:tcPr>
            <w:tcW w:w="9360" w:type="dxa"/>
            <w:gridSpan w:val="2"/>
            <w:shd w:val="clear" w:color="auto" w:fill="1F3863"/>
          </w:tcPr>
          <w:p w14:paraId="43FEFB66" w14:textId="2540FAC3" w:rsidR="009B741D" w:rsidRPr="00E94581" w:rsidRDefault="00F53AFA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>1</w:t>
            </w: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  <w:vertAlign w:val="superscript"/>
              </w:rPr>
              <w:t>η</w:t>
            </w:r>
            <w:r w:rsidR="007F242D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 xml:space="preserve"> μέρα, Τετάρτη, 1</w:t>
            </w:r>
            <w:r w:rsidR="007F242D" w:rsidRPr="006C4B7C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>2</w:t>
            </w: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 xml:space="preserve"> Μαΐου 2021</w:t>
            </w:r>
          </w:p>
          <w:p w14:paraId="4C9FA35E" w14:textId="467AA24B" w:rsidR="0087770D" w:rsidRPr="00E94581" w:rsidRDefault="00812DB9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Έναρξη: 18.15</w:t>
            </w:r>
            <w:r w:rsidR="0087770D" w:rsidRPr="00E94581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 w:rsidR="0087770D" w:rsidRPr="00E9458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18.25</w:t>
            </w:r>
          </w:p>
        </w:tc>
      </w:tr>
      <w:tr w:rsidR="009B741D" w:rsidRPr="00E94581" w14:paraId="7AA2C182" w14:textId="77777777" w:rsidTr="00857B04">
        <w:trPr>
          <w:trHeight w:val="902"/>
        </w:trPr>
        <w:tc>
          <w:tcPr>
            <w:tcW w:w="1430" w:type="dxa"/>
          </w:tcPr>
          <w:p w14:paraId="170673DC" w14:textId="54799507" w:rsidR="009B741D" w:rsidRPr="00E94581" w:rsidRDefault="00A015F5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7655D2" w:rsidRPr="00E9458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812DB9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="009D344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7655D2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="007655D2" w:rsidRPr="00E9458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B51C7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7655D2" w:rsidRPr="00E9458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812DB9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7930" w:type="dxa"/>
          </w:tcPr>
          <w:p w14:paraId="37C1ECA2" w14:textId="77777777" w:rsidR="009B741D" w:rsidRDefault="006C4B7C" w:rsidP="006C4B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2D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«Πλάτωνας»</w:t>
            </w:r>
          </w:p>
          <w:p w14:paraId="259FD1D4" w14:textId="77777777" w:rsidR="006C4B7C" w:rsidRDefault="006C4B7C" w:rsidP="006C4B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D0C443E" w14:textId="0FFEC8D5" w:rsidR="006C4B7C" w:rsidRPr="0045270F" w:rsidRDefault="006C4B7C" w:rsidP="006C4B7C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Ανδριτ</w:t>
            </w:r>
            <w:r w:rsidR="0045270F">
              <w:rPr>
                <w:rFonts w:asciiTheme="minorHAnsi" w:hAnsiTheme="minorHAnsi"/>
                <w:i/>
                <w:sz w:val="24"/>
                <w:szCs w:val="24"/>
              </w:rPr>
              <w:t>σοπούλου Μαρία, ΣΕΕ κλ. ΠΕ06</w:t>
            </w:r>
          </w:p>
        </w:tc>
      </w:tr>
      <w:tr w:rsidR="006C4B7C" w:rsidRPr="00E94581" w14:paraId="1C226431" w14:textId="77777777" w:rsidTr="00857B04">
        <w:trPr>
          <w:trHeight w:val="902"/>
        </w:trPr>
        <w:tc>
          <w:tcPr>
            <w:tcW w:w="1430" w:type="dxa"/>
          </w:tcPr>
          <w:p w14:paraId="377638A3" w14:textId="44BCA9F5" w:rsidR="006C4B7C" w:rsidRPr="00E94581" w:rsidRDefault="00812DB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18.40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B51C7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.55</w:t>
            </w:r>
          </w:p>
        </w:tc>
        <w:tc>
          <w:tcPr>
            <w:tcW w:w="7930" w:type="dxa"/>
          </w:tcPr>
          <w:p w14:paraId="6F872ADB" w14:textId="77777777" w:rsidR="006C4B7C" w:rsidRPr="00E94581" w:rsidRDefault="006C4B7C" w:rsidP="006C4B7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«Αριστοτέλης»</w:t>
            </w:r>
          </w:p>
          <w:p w14:paraId="2F8416FC" w14:textId="77777777" w:rsidR="006C4B7C" w:rsidRPr="00E94581" w:rsidRDefault="006C4B7C" w:rsidP="006C4B7C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79728BF3" w14:textId="2235791A" w:rsidR="006C4B7C" w:rsidRPr="0045270F" w:rsidRDefault="006C4B7C" w:rsidP="006C4B7C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Λινάρδος Νικόλαος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ΣΕΕ κλ. ΠΕ02 </w:t>
            </w:r>
          </w:p>
          <w:p w14:paraId="4D67A499" w14:textId="77777777" w:rsidR="006C4B7C" w:rsidRPr="00E94581" w:rsidRDefault="006C4B7C" w:rsidP="005A3F6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4B7C" w:rsidRPr="00E94581" w14:paraId="6AAF28D7" w14:textId="77777777" w:rsidTr="005A3F66">
        <w:trPr>
          <w:trHeight w:val="1075"/>
        </w:trPr>
        <w:tc>
          <w:tcPr>
            <w:tcW w:w="1430" w:type="dxa"/>
          </w:tcPr>
          <w:p w14:paraId="50E680E7" w14:textId="7DEB0519" w:rsidR="006C4B7C" w:rsidRPr="00E94581" w:rsidRDefault="00812DB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18.55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19.10</w:t>
            </w:r>
          </w:p>
        </w:tc>
        <w:tc>
          <w:tcPr>
            <w:tcW w:w="7930" w:type="dxa"/>
          </w:tcPr>
          <w:p w14:paraId="4E86B416" w14:textId="2664B0CD" w:rsidR="006C4B7C" w:rsidRPr="00E94581" w:rsidRDefault="006C4B7C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Γιόχαν Χάινριχ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Πεσταλότσι</w:t>
            </w:r>
            <w:proofErr w:type="spellEnd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»</w:t>
            </w:r>
          </w:p>
          <w:p w14:paraId="24609E80" w14:textId="77777777" w:rsidR="006C4B7C" w:rsidRPr="00E94581" w:rsidRDefault="006C4B7C">
            <w:pPr>
              <w:pStyle w:val="TableParagraph"/>
              <w:spacing w:line="252" w:lineRule="exac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F1A2FF9" w14:textId="75BE54EA" w:rsidR="006C4B7C" w:rsidRPr="0045270F" w:rsidRDefault="006C4B7C">
            <w:pPr>
              <w:pStyle w:val="TableParagraph"/>
              <w:spacing w:line="252" w:lineRule="exact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Καμήλος Νικόλαος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ΣΕΕ κλ. ΠΕ70 </w:t>
            </w:r>
          </w:p>
        </w:tc>
      </w:tr>
      <w:tr w:rsidR="006C4B7C" w:rsidRPr="00E94581" w14:paraId="13362AE9" w14:textId="77777777" w:rsidTr="00857B04">
        <w:trPr>
          <w:trHeight w:val="934"/>
        </w:trPr>
        <w:tc>
          <w:tcPr>
            <w:tcW w:w="1430" w:type="dxa"/>
          </w:tcPr>
          <w:p w14:paraId="5CBEA196" w14:textId="01A8B521" w:rsidR="006C4B7C" w:rsidRPr="00E94581" w:rsidRDefault="00812DB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19.10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19.25</w:t>
            </w:r>
          </w:p>
        </w:tc>
        <w:tc>
          <w:tcPr>
            <w:tcW w:w="7930" w:type="dxa"/>
          </w:tcPr>
          <w:p w14:paraId="3CAB9A87" w14:textId="01DB5CF3" w:rsidR="006C4B7C" w:rsidRPr="006C4B7C" w:rsidRDefault="006C4B7C">
            <w:pPr>
              <w:pStyle w:val="TableParagraph"/>
              <w:spacing w:line="252" w:lineRule="exact"/>
              <w:rPr>
                <w:rFonts w:asciiTheme="minorHAnsi" w:hAnsiTheme="minorHAnsi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8A4A0D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  <w:t>«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  <w:t>Φρήντριχ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Βίλχελμ Όγκουστ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  <w:t>Φρέμπελ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  <w:t>»</w:t>
            </w:r>
          </w:p>
          <w:p w14:paraId="46E60041" w14:textId="77777777" w:rsidR="006C4B7C" w:rsidRPr="00E94581" w:rsidRDefault="006C4B7C">
            <w:pPr>
              <w:pStyle w:val="TableParagraph"/>
              <w:spacing w:line="252" w:lineRule="exac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19094203" w14:textId="4C857E2A" w:rsidR="006C4B7C" w:rsidRPr="0045270F" w:rsidRDefault="006C4B7C">
            <w:pPr>
              <w:pStyle w:val="TableParagraph"/>
              <w:spacing w:line="252" w:lineRule="exact"/>
              <w:rPr>
                <w:rFonts w:asciiTheme="minorHAnsi" w:hAnsiTheme="minorHAnsi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Χατζηϊωάννου</w:t>
            </w:r>
            <w:proofErr w:type="spellEnd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Αντιγόνη- Μέλισσα- Ίρις</w:t>
            </w:r>
            <w:r w:rsidR="0045270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, ΣΕΕ κλ. ΠΕ07 </w:t>
            </w:r>
          </w:p>
        </w:tc>
      </w:tr>
      <w:tr w:rsidR="006C4B7C" w:rsidRPr="00E94581" w14:paraId="61166812" w14:textId="77777777" w:rsidTr="005A3F66">
        <w:trPr>
          <w:trHeight w:val="806"/>
        </w:trPr>
        <w:tc>
          <w:tcPr>
            <w:tcW w:w="1430" w:type="dxa"/>
          </w:tcPr>
          <w:p w14:paraId="2018DA81" w14:textId="16FBDF80" w:rsidR="006C4B7C" w:rsidRPr="00E94581" w:rsidRDefault="00812DB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19.25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="006C4B7C" w:rsidRPr="00E94581"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</w:tcPr>
          <w:p w14:paraId="336D9E45" w14:textId="0A6CD536" w:rsidR="006C4B7C" w:rsidRPr="00E94581" w:rsidRDefault="006C4B7C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«Λασκαρίδου- </w:t>
            </w:r>
            <w:proofErr w:type="spellStart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Χριστομάνου</w:t>
            </w:r>
            <w:proofErr w:type="spellEnd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Αικατερίνη»</w:t>
            </w:r>
          </w:p>
          <w:p w14:paraId="0C3C2E0B" w14:textId="77777777" w:rsidR="006C4B7C" w:rsidRPr="00E94581" w:rsidRDefault="006C4B7C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45B7E81" w14:textId="7CFF42A1" w:rsidR="006C4B7C" w:rsidRPr="0045270F" w:rsidRDefault="006C4B7C" w:rsidP="006F4AC6">
            <w:pPr>
              <w:pStyle w:val="TableParagraph"/>
              <w:spacing w:line="252" w:lineRule="exact"/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Καμπούρμαλη Ιωάννα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>, ΣΕΕ κλ. ΠΕ70</w:t>
            </w:r>
            <w:r w:rsidR="006F4AC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&amp; Νικολούδη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Τριανταφυλλιά, ΣΕΕ κλ. ΠΕ60</w:t>
            </w:r>
          </w:p>
          <w:p w14:paraId="1BF35527" w14:textId="2A846676" w:rsidR="006C4B7C" w:rsidRPr="00E94581" w:rsidRDefault="006C4B7C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4B7C" w:rsidRPr="00E94581" w14:paraId="33AFC477" w14:textId="77777777" w:rsidTr="005A3F66">
        <w:trPr>
          <w:trHeight w:val="803"/>
        </w:trPr>
        <w:tc>
          <w:tcPr>
            <w:tcW w:w="1430" w:type="dxa"/>
          </w:tcPr>
          <w:p w14:paraId="01F80E16" w14:textId="2338E0D8" w:rsidR="006C4B7C" w:rsidRPr="00E94581" w:rsidRDefault="00744304" w:rsidP="001436F3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19.40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20.00</w:t>
            </w:r>
          </w:p>
          <w:p w14:paraId="33A36F81" w14:textId="4BDEC357" w:rsidR="006C4B7C" w:rsidRPr="00E94581" w:rsidRDefault="006C4B7C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14:paraId="366CFBAB" w14:textId="5F7CFE62" w:rsidR="006C4B7C" w:rsidRPr="006F4AC6" w:rsidRDefault="006C4B7C">
            <w:pPr>
              <w:pStyle w:val="TableParagraph"/>
              <w:spacing w:line="251" w:lineRule="exact"/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4AC6"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 xml:space="preserve">Μαρία </w:t>
            </w:r>
            <w:proofErr w:type="spellStart"/>
            <w:r w:rsidR="002E09B6">
              <w:rPr>
                <w:rFonts w:asciiTheme="minorHAnsi" w:hAnsiTheme="minorHAnsi"/>
                <w:b/>
                <w:sz w:val="24"/>
                <w:szCs w:val="24"/>
              </w:rPr>
              <w:t>Μοντεσσόρι</w:t>
            </w:r>
            <w:proofErr w:type="spellEnd"/>
            <w:r w:rsidR="002E09B6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  <w:r w:rsidR="006F4AC6">
              <w:rPr>
                <w:rFonts w:asciiTheme="minorHAnsi" w:hAnsiTheme="minorHAnsi"/>
                <w:b/>
                <w:sz w:val="24"/>
                <w:szCs w:val="24"/>
              </w:rPr>
              <w:t xml:space="preserve"> Καρλ </w:t>
            </w:r>
            <w:proofErr w:type="spellStart"/>
            <w:r w:rsidR="006F4AC6">
              <w:rPr>
                <w:rFonts w:asciiTheme="minorHAnsi" w:hAnsiTheme="minorHAnsi"/>
                <w:b/>
                <w:sz w:val="24"/>
                <w:szCs w:val="24"/>
              </w:rPr>
              <w:t>Ορφ</w:t>
            </w:r>
            <w:proofErr w:type="spellEnd"/>
            <w:r w:rsidRPr="006F4AC6"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14:paraId="0DFFA9F0" w14:textId="77777777" w:rsidR="006C4B7C" w:rsidRPr="006F4AC6" w:rsidRDefault="006C4B7C">
            <w:pPr>
              <w:pStyle w:val="TableParagraph"/>
              <w:spacing w:line="251" w:lineRule="exact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</w:p>
          <w:p w14:paraId="3F2D8891" w14:textId="77BF70FC" w:rsidR="006C4B7C" w:rsidRPr="0045270F" w:rsidRDefault="006F4AC6" w:rsidP="006F4AC6">
            <w:pPr>
              <w:pStyle w:val="TableParagraph"/>
              <w:spacing w:line="251" w:lineRule="exact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Ζουγανέλη</w:t>
            </w:r>
            <w:r w:rsidR="002745A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Άννα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>, ΣΕΕ κλ. ΠΕ70</w:t>
            </w:r>
            <w:r w:rsidR="0045270F" w:rsidRPr="0045270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&amp; </w:t>
            </w:r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45270F"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Ανδρέου </w:t>
            </w:r>
            <w:r w:rsidR="002745A4"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Έλενα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, ΣΕΕ κλ. ΠΕ</w:t>
            </w:r>
            <w:r w:rsidR="00ED605D">
              <w:rPr>
                <w:rFonts w:asciiTheme="minorHAnsi" w:hAnsiTheme="minorHAnsi"/>
                <w:i/>
                <w:iCs/>
                <w:sz w:val="24"/>
                <w:szCs w:val="24"/>
              </w:rPr>
              <w:t>79</w:t>
            </w:r>
            <w:r w:rsidR="0045270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  <w:p w14:paraId="342612E6" w14:textId="30BC16CF" w:rsidR="006C4B7C" w:rsidRPr="006E756A" w:rsidRDefault="006C4B7C" w:rsidP="006F4AC6">
            <w:pPr>
              <w:pStyle w:val="TableParagraph"/>
              <w:spacing w:line="251" w:lineRule="exact"/>
              <w:ind w:left="0"/>
              <w:rPr>
                <w:rFonts w:asciiTheme="minorHAnsi" w:hAnsiTheme="minorHAnsi"/>
                <w:b/>
                <w:i/>
                <w:iCs/>
                <w:color w:val="C00000"/>
                <w:sz w:val="24"/>
                <w:szCs w:val="24"/>
              </w:rPr>
            </w:pPr>
          </w:p>
        </w:tc>
      </w:tr>
      <w:tr w:rsidR="006C4B7C" w:rsidRPr="00E94581" w14:paraId="03F8AE08" w14:textId="77777777" w:rsidTr="00FF3C8F">
        <w:trPr>
          <w:trHeight w:val="565"/>
        </w:trPr>
        <w:tc>
          <w:tcPr>
            <w:tcW w:w="1430" w:type="dxa"/>
          </w:tcPr>
          <w:p w14:paraId="7910EAEF" w14:textId="6C35BD5D" w:rsidR="006C4B7C" w:rsidRPr="00E94581" w:rsidRDefault="00744304" w:rsidP="00F03363">
            <w:pPr>
              <w:pStyle w:val="TableParagraph"/>
              <w:spacing w:line="24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20.00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20.15</w:t>
            </w:r>
          </w:p>
        </w:tc>
        <w:tc>
          <w:tcPr>
            <w:tcW w:w="7930" w:type="dxa"/>
          </w:tcPr>
          <w:p w14:paraId="3C82B700" w14:textId="3B73F03D" w:rsidR="006C4B7C" w:rsidRPr="00E94581" w:rsidRDefault="006C4B7C" w:rsidP="00C5786F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9458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="008E0262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Α</w:t>
            </w:r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ντ</w:t>
            </w:r>
            <w:r w:rsidR="008E0262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ό</w:t>
            </w:r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ν</w:t>
            </w:r>
            <w:proofErr w:type="spellEnd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Σεμιόνοβιτς</w:t>
            </w:r>
            <w:proofErr w:type="spellEnd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Μακάρενκο</w:t>
            </w:r>
            <w:proofErr w:type="spellEnd"/>
            <w:r w:rsidRPr="00E94581"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14:paraId="0D81C008" w14:textId="77777777" w:rsidR="006F4AC6" w:rsidRDefault="006F4AC6" w:rsidP="006F4AC6">
            <w:pPr>
              <w:pStyle w:val="TableParagraph"/>
              <w:spacing w:line="248" w:lineRule="exact"/>
              <w:ind w:left="0"/>
              <w:jc w:val="both"/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14:paraId="3F0D801D" w14:textId="4E07F9A4" w:rsidR="006C4B7C" w:rsidRPr="009E20AA" w:rsidRDefault="002745A4" w:rsidP="006F4AC6">
            <w:pPr>
              <w:pStyle w:val="TableParagraph"/>
              <w:spacing w:line="248" w:lineRule="exact"/>
              <w:ind w:left="0"/>
              <w:jc w:val="both"/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 </w:t>
            </w:r>
            <w:r w:rsidR="006C4B7C" w:rsidRPr="00E94581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Χριστοπούλου Ευσταθία (Έφη)</w:t>
            </w:r>
            <w:r w:rsidR="009E20AA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ΣΕΕ κλ. ΠΕ70</w:t>
            </w:r>
            <w:r w:rsidR="009E20AA" w:rsidRPr="009E20AA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&amp; </w:t>
            </w:r>
            <w:r w:rsidR="006C4B7C" w:rsidRPr="00E94581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Χρονοπούλου Αγγελική (Γιούλη)</w:t>
            </w:r>
            <w:r w:rsidR="009E20AA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ΣΕΕ κλ. ΠΕ02</w:t>
            </w:r>
          </w:p>
        </w:tc>
      </w:tr>
      <w:tr w:rsidR="006C4B7C" w:rsidRPr="00E94581" w14:paraId="5C206FC5" w14:textId="77777777" w:rsidTr="00FF3C8F">
        <w:trPr>
          <w:trHeight w:val="565"/>
        </w:trPr>
        <w:tc>
          <w:tcPr>
            <w:tcW w:w="1430" w:type="dxa"/>
          </w:tcPr>
          <w:p w14:paraId="254A11C3" w14:textId="064E971C" w:rsidR="006C4B7C" w:rsidRPr="00E94581" w:rsidRDefault="00744304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20.15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="006C4B7C" w:rsidRPr="00E94581"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7930" w:type="dxa"/>
          </w:tcPr>
          <w:p w14:paraId="58738274" w14:textId="51FCCD73" w:rsidR="006C4B7C" w:rsidRPr="00E94581" w:rsidRDefault="006C4B7C" w:rsidP="00C5786F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/>
                <w:bCs/>
                <w:iCs w:val="0"/>
                <w:sz w:val="24"/>
                <w:szCs w:val="24"/>
                <w:shd w:val="clear" w:color="auto" w:fill="FFFFFF"/>
              </w:rPr>
            </w:pPr>
            <w:r w:rsidRPr="00E9458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Λεβ </w:t>
            </w:r>
            <w:proofErr w:type="spellStart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Σεμιόνοβιτς</w:t>
            </w:r>
            <w:proofErr w:type="spellEnd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AC6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Βιγκότσκι</w:t>
            </w:r>
            <w:proofErr w:type="spellEnd"/>
            <w:r w:rsidRPr="00E94581">
              <w:rPr>
                <w:rStyle w:val="a6"/>
                <w:rFonts w:asciiTheme="minorHAnsi" w:hAnsiTheme="minorHAnsi" w:cs="Arial"/>
                <w:b/>
                <w:bCs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14:paraId="6260911A" w14:textId="77777777" w:rsidR="006C4B7C" w:rsidRPr="00E94581" w:rsidRDefault="006C4B7C" w:rsidP="00C5786F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/>
                <w:bCs/>
                <w:iCs w:val="0"/>
                <w:sz w:val="24"/>
                <w:szCs w:val="24"/>
                <w:shd w:val="clear" w:color="auto" w:fill="FFFFFF"/>
              </w:rPr>
            </w:pPr>
          </w:p>
          <w:p w14:paraId="25983B1C" w14:textId="7B6C8347" w:rsidR="006C4B7C" w:rsidRPr="009E20AA" w:rsidRDefault="006F4AC6" w:rsidP="0087770D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 Μακρή Δήμητρα, ΣΕΕ κλ. </w:t>
            </w:r>
            <w:r w:rsidR="009E20AA">
              <w:rPr>
                <w:rStyle w:val="a6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ΠΕ80 </w:t>
            </w:r>
          </w:p>
        </w:tc>
      </w:tr>
      <w:tr w:rsidR="006C4B7C" w:rsidRPr="00E94581" w14:paraId="453FB411" w14:textId="77777777" w:rsidTr="00FF3C8F">
        <w:trPr>
          <w:trHeight w:val="565"/>
        </w:trPr>
        <w:tc>
          <w:tcPr>
            <w:tcW w:w="1430" w:type="dxa"/>
          </w:tcPr>
          <w:p w14:paraId="4EEA9AEF" w14:textId="743EAFAE" w:rsidR="006C4B7C" w:rsidRPr="00E94581" w:rsidRDefault="00744304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20.30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20.50</w:t>
            </w:r>
          </w:p>
        </w:tc>
        <w:tc>
          <w:tcPr>
            <w:tcW w:w="7930" w:type="dxa"/>
          </w:tcPr>
          <w:p w14:paraId="59E0277A" w14:textId="77777777" w:rsidR="006F4AC6" w:rsidRPr="00666C6B" w:rsidRDefault="006C4B7C" w:rsidP="006F4AC6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4B7C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6F4AC6" w:rsidRPr="00666C6B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proofErr w:type="spellStart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Σελεστέν</w:t>
            </w:r>
            <w:proofErr w:type="spellEnd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Φρενέ</w:t>
            </w:r>
            <w:proofErr w:type="spellEnd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  - </w:t>
            </w:r>
            <w:proofErr w:type="spellStart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Φερνάν</w:t>
            </w:r>
            <w:proofErr w:type="spellEnd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4AC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Ουρί</w:t>
            </w:r>
            <w:proofErr w:type="spellEnd"/>
            <w:r w:rsidR="006F4AC6" w:rsidRPr="00666C6B"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14:paraId="0757666A" w14:textId="77777777" w:rsidR="006F4AC6" w:rsidRPr="00666C6B" w:rsidRDefault="006F4AC6" w:rsidP="006F4AC6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66C6B">
              <w:rPr>
                <w:rStyle w:val="a6"/>
                <w:rFonts w:asciiTheme="minorHAnsi" w:hAnsiTheme="min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F00A3FC" w14:textId="7F4B8F0F" w:rsidR="006F4AC6" w:rsidRPr="009E20AA" w:rsidRDefault="006F4AC6" w:rsidP="006F4AC6">
            <w:pPr>
              <w:pStyle w:val="TableParagraph"/>
              <w:spacing w:line="248" w:lineRule="exact"/>
              <w:ind w:left="0"/>
              <w:rPr>
                <w:rStyle w:val="a6"/>
                <w:rFonts w:asciiTheme="minorHAnsi" w:hAnsiTheme="minorHAnsi" w:cs="Arial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</w:pPr>
            <w:r w:rsidRPr="00666C6B">
              <w:rPr>
                <w:rStyle w:val="a6"/>
                <w:rFonts w:asciiTheme="minorHAnsi" w:hAnsiTheme="minorHAnsi" w:cs="Arial"/>
                <w:bCs/>
                <w:iCs w:val="0"/>
                <w:sz w:val="24"/>
                <w:szCs w:val="24"/>
                <w:shd w:val="clear" w:color="auto" w:fill="FFFFFF"/>
              </w:rPr>
              <w:t xml:space="preserve">    </w:t>
            </w:r>
            <w:r w:rsidRPr="00E94581">
              <w:rPr>
                <w:rStyle w:val="a6"/>
                <w:rFonts w:asciiTheme="minorHAnsi" w:hAnsiTheme="minorHAnsi" w:cs="Arial"/>
                <w:bCs/>
                <w:iCs w:val="0"/>
                <w:sz w:val="24"/>
                <w:szCs w:val="24"/>
                <w:shd w:val="clear" w:color="auto" w:fill="FFFFFF"/>
              </w:rPr>
              <w:t>Παπαδόπουλος Χαράλαμπος</w:t>
            </w:r>
            <w:r w:rsidR="009E20AA">
              <w:rPr>
                <w:rStyle w:val="a6"/>
                <w:rFonts w:asciiTheme="minorHAnsi" w:hAnsiTheme="minorHAnsi" w:cs="Arial"/>
                <w:bCs/>
                <w:iCs w:val="0"/>
                <w:sz w:val="24"/>
                <w:szCs w:val="24"/>
                <w:shd w:val="clear" w:color="auto" w:fill="FFFFFF"/>
              </w:rPr>
              <w:t>, ΣΕΕ κλ. ΠΕ70</w:t>
            </w:r>
          </w:p>
          <w:p w14:paraId="19469E9D" w14:textId="1B4326E9" w:rsidR="006C4B7C" w:rsidRPr="006C4B7C" w:rsidRDefault="006C4B7C" w:rsidP="006F4AC6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C4B7C" w:rsidRPr="00E94581" w14:paraId="62827EC3" w14:textId="77777777" w:rsidTr="00FF3C8F">
        <w:trPr>
          <w:trHeight w:val="565"/>
        </w:trPr>
        <w:tc>
          <w:tcPr>
            <w:tcW w:w="1430" w:type="dxa"/>
          </w:tcPr>
          <w:p w14:paraId="0CCFBC6A" w14:textId="4AF9674D" w:rsidR="006C4B7C" w:rsidRPr="00E94581" w:rsidRDefault="00744304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20.50</w:t>
            </w:r>
            <w:r w:rsidR="006C4B7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6C4B7C" w:rsidRPr="00E94581">
              <w:rPr>
                <w:rFonts w:asciiTheme="minorHAnsi" w:hAnsiTheme="minorHAnsi"/>
                <w:b/>
                <w:sz w:val="24"/>
                <w:szCs w:val="24"/>
              </w:rPr>
              <w:t xml:space="preserve"> 21.00</w:t>
            </w:r>
          </w:p>
        </w:tc>
        <w:tc>
          <w:tcPr>
            <w:tcW w:w="7930" w:type="dxa"/>
          </w:tcPr>
          <w:p w14:paraId="187BDAB8" w14:textId="65250AAA" w:rsidR="006C4B7C" w:rsidRPr="00E94581" w:rsidRDefault="006C4B7C" w:rsidP="00C5786F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 Ερωτήσεις-Συζήτηση</w:t>
            </w:r>
          </w:p>
        </w:tc>
      </w:tr>
      <w:tr w:rsidR="006C4B7C" w:rsidRPr="00E94581" w14:paraId="3146C5EA" w14:textId="77777777">
        <w:trPr>
          <w:trHeight w:val="381"/>
        </w:trPr>
        <w:tc>
          <w:tcPr>
            <w:tcW w:w="9360" w:type="dxa"/>
            <w:gridSpan w:val="2"/>
            <w:shd w:val="clear" w:color="auto" w:fill="313D4F"/>
          </w:tcPr>
          <w:p w14:paraId="668067F6" w14:textId="77777777" w:rsidR="006C4B7C" w:rsidRPr="00E94581" w:rsidRDefault="006C4B7C">
            <w:pPr>
              <w:pStyle w:val="TableParagraph"/>
              <w:spacing w:before="45" w:line="240" w:lineRule="auto"/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>2</w:t>
            </w: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  <w:vertAlign w:val="superscript"/>
              </w:rPr>
              <w:t>η</w:t>
            </w:r>
            <w:r w:rsidRPr="00E94581">
              <w:rPr>
                <w:rFonts w:asciiTheme="minorHAnsi" w:hAnsiTheme="minorHAnsi"/>
                <w:b/>
                <w:color w:val="F79646" w:themeColor="accent6"/>
                <w:w w:val="95"/>
                <w:sz w:val="24"/>
                <w:szCs w:val="24"/>
              </w:rPr>
              <w:t xml:space="preserve"> μέρα, Πέμπτη, 13 Μαΐου 2021</w:t>
            </w:r>
          </w:p>
          <w:p w14:paraId="5E02ECE4" w14:textId="10896CD0" w:rsidR="006C4B7C" w:rsidRPr="00E94581" w:rsidRDefault="00744304">
            <w:pPr>
              <w:pStyle w:val="TableParagraph"/>
              <w:spacing w:before="45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Έναρξη: 18.15</w:t>
            </w:r>
            <w:r w:rsidR="006C4B7C" w:rsidRPr="00E94581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 w:rsidR="006C4B7C" w:rsidRPr="00E9458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18.25</w:t>
            </w:r>
          </w:p>
        </w:tc>
      </w:tr>
      <w:tr w:rsidR="002E09B6" w:rsidRPr="00E94581" w14:paraId="1FFC7198" w14:textId="77777777" w:rsidTr="00857B04">
        <w:trPr>
          <w:trHeight w:val="593"/>
        </w:trPr>
        <w:tc>
          <w:tcPr>
            <w:tcW w:w="1430" w:type="dxa"/>
          </w:tcPr>
          <w:p w14:paraId="032368BF" w14:textId="43DC5BF3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18.25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2E09B6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="002E09B6" w:rsidRPr="00E94581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7930" w:type="dxa"/>
          </w:tcPr>
          <w:p w14:paraId="5B829E88" w14:textId="77777777" w:rsidR="002E09B6" w:rsidRPr="00E94581" w:rsidRDefault="002E09B6" w:rsidP="006E0752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«Δημήτρης Γληνός»</w:t>
            </w:r>
          </w:p>
          <w:p w14:paraId="3D089ED9" w14:textId="77777777" w:rsidR="002E09B6" w:rsidRPr="00E94581" w:rsidRDefault="002E09B6" w:rsidP="006E0752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5776222" w14:textId="312E8BBB" w:rsidR="002E09B6" w:rsidRPr="009E20AA" w:rsidRDefault="002745A4" w:rsidP="002745A4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Θεριανός</w:t>
            </w:r>
            <w:proofErr w:type="spellEnd"/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2E09B6"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Κώστας</w:t>
            </w:r>
            <w:r w:rsidR="002E09B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ΣΕΕ κλ. </w:t>
            </w:r>
            <w:r w:rsidR="00ED605D">
              <w:rPr>
                <w:rFonts w:asciiTheme="minorHAnsi" w:hAnsiTheme="minorHAnsi"/>
                <w:i/>
                <w:iCs/>
                <w:sz w:val="24"/>
                <w:szCs w:val="24"/>
              </w:rPr>
              <w:t>ΠΕ78</w:t>
            </w:r>
          </w:p>
        </w:tc>
      </w:tr>
      <w:tr w:rsidR="002E09B6" w:rsidRPr="00E94581" w14:paraId="1707771C" w14:textId="77777777" w:rsidTr="00857B04">
        <w:trPr>
          <w:trHeight w:val="593"/>
        </w:trPr>
        <w:tc>
          <w:tcPr>
            <w:tcW w:w="1430" w:type="dxa"/>
          </w:tcPr>
          <w:p w14:paraId="105106D0" w14:textId="255F5841" w:rsidR="002E09B6" w:rsidRPr="00E94581" w:rsidRDefault="002E09B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 w:rsidR="00744304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 w:rsidR="00744304">
              <w:rPr>
                <w:rFonts w:asciiTheme="minorHAnsi" w:hAnsiTheme="minorHAnsi"/>
                <w:b/>
                <w:sz w:val="24"/>
                <w:szCs w:val="24"/>
              </w:rPr>
              <w:t>55</w:t>
            </w:r>
          </w:p>
        </w:tc>
        <w:tc>
          <w:tcPr>
            <w:tcW w:w="7930" w:type="dxa"/>
          </w:tcPr>
          <w:p w14:paraId="60DA6DD6" w14:textId="77777777" w:rsidR="002E09B6" w:rsidRPr="00E94581" w:rsidRDefault="002E09B6" w:rsidP="006E0752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«Μίλτος Κουντουράς»</w:t>
            </w:r>
          </w:p>
          <w:p w14:paraId="36B49358" w14:textId="77777777" w:rsidR="002E09B6" w:rsidRPr="00E94581" w:rsidRDefault="002E09B6" w:rsidP="006E0752">
            <w:pPr>
              <w:pStyle w:val="TableParagrap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0F7F05A0" w14:textId="46A09D60" w:rsidR="002E09B6" w:rsidRPr="009E20AA" w:rsidRDefault="002E09B6" w:rsidP="00666C6B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>Καλαϊτζίδης</w:t>
            </w:r>
            <w:proofErr w:type="spellEnd"/>
            <w:r w:rsidRPr="00E9458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Δημήτρης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ΣΕΕ </w:t>
            </w:r>
            <w:r w:rsidR="009E20A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Εκπαίδευσης για την </w:t>
            </w:r>
            <w:proofErr w:type="spellStart"/>
            <w:r w:rsidR="009E20AA">
              <w:rPr>
                <w:rFonts w:asciiTheme="minorHAnsi" w:hAnsiTheme="minorHAnsi"/>
                <w:i/>
                <w:iCs/>
                <w:sz w:val="24"/>
                <w:szCs w:val="24"/>
              </w:rPr>
              <w:t>Αειφορία</w:t>
            </w:r>
            <w:proofErr w:type="spellEnd"/>
          </w:p>
        </w:tc>
      </w:tr>
      <w:tr w:rsidR="002E09B6" w:rsidRPr="00E94581" w14:paraId="459CF295" w14:textId="77777777" w:rsidTr="005A3F66">
        <w:trPr>
          <w:trHeight w:val="806"/>
        </w:trPr>
        <w:tc>
          <w:tcPr>
            <w:tcW w:w="1430" w:type="dxa"/>
          </w:tcPr>
          <w:p w14:paraId="329E9362" w14:textId="6C0E647B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18.55- 19.10</w:t>
            </w:r>
          </w:p>
        </w:tc>
        <w:tc>
          <w:tcPr>
            <w:tcW w:w="7930" w:type="dxa"/>
          </w:tcPr>
          <w:p w14:paraId="3FCD2353" w14:textId="77777777" w:rsidR="002E09B6" w:rsidRPr="00E94581" w:rsidRDefault="002E09B6" w:rsidP="006E0752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proofErr w:type="spellStart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Ρόζα</w:t>
            </w:r>
            <w:proofErr w:type="spellEnd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Ιμβριώτη»</w:t>
            </w:r>
          </w:p>
          <w:p w14:paraId="3BD0F275" w14:textId="77777777" w:rsidR="002E09B6" w:rsidRPr="00E94581" w:rsidRDefault="002E09B6" w:rsidP="006E0752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F7FD1B5" w14:textId="7E9749DE" w:rsidR="002E09B6" w:rsidRPr="00E94581" w:rsidRDefault="002E09B6">
            <w:pPr>
              <w:pStyle w:val="TableParagraph"/>
              <w:spacing w:line="252" w:lineRule="exac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Cs/>
                <w:i/>
                <w:sz w:val="24"/>
                <w:szCs w:val="24"/>
              </w:rPr>
              <w:t>Σαμουηλίδου Ευδοκία (Κική)</w:t>
            </w:r>
            <w:r w:rsidR="009E20A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ΣΕΕ κλ. ΠΕ11 </w:t>
            </w:r>
          </w:p>
        </w:tc>
      </w:tr>
      <w:tr w:rsidR="002E09B6" w:rsidRPr="00E94581" w14:paraId="2000A24B" w14:textId="77777777" w:rsidTr="005A3F66">
        <w:trPr>
          <w:trHeight w:val="806"/>
        </w:trPr>
        <w:tc>
          <w:tcPr>
            <w:tcW w:w="1430" w:type="dxa"/>
          </w:tcPr>
          <w:p w14:paraId="3B3A9E1C" w14:textId="68BEB337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19.10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2E09B6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19.25</w:t>
            </w:r>
          </w:p>
        </w:tc>
        <w:tc>
          <w:tcPr>
            <w:tcW w:w="7930" w:type="dxa"/>
          </w:tcPr>
          <w:p w14:paraId="6E26D34F" w14:textId="494A5FF2" w:rsidR="002E09B6" w:rsidRDefault="002E09B6" w:rsidP="00264E74">
            <w:pPr>
              <w:pStyle w:val="TableParagraph"/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</w:pPr>
            <w:r w:rsidRPr="006C4B7C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Αλεξάντερ Σάδερλαντ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Ν</w:t>
            </w:r>
            <w:r w:rsidR="00863D5E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η</w:t>
            </w:r>
            <w:r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λ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32ACA196" w14:textId="77777777" w:rsidR="002E09B6" w:rsidRDefault="002E09B6" w:rsidP="00264E74">
            <w:pPr>
              <w:pStyle w:val="TableParagraph"/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</w:pPr>
          </w:p>
          <w:p w14:paraId="52D066B2" w14:textId="7DEF8906" w:rsidR="002E09B6" w:rsidRPr="00E94581" w:rsidRDefault="002E09B6" w:rsidP="00264E74">
            <w:pPr>
              <w:pStyle w:val="TableParagraph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Μποέμη</w:t>
            </w:r>
            <w:proofErr w:type="spellEnd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Παναγιώτα (</w:t>
            </w:r>
            <w:proofErr w:type="spellStart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Νάγια</w:t>
            </w:r>
            <w:proofErr w:type="spellEnd"/>
            <w:r w:rsidRPr="00E94581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, ΣΕΕ κλ. </w:t>
            </w:r>
            <w:r w:rsidR="009E20AA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ΠΕ91</w:t>
            </w:r>
          </w:p>
        </w:tc>
      </w:tr>
      <w:tr w:rsidR="002E09B6" w:rsidRPr="00E94581" w14:paraId="327EC4D2" w14:textId="77777777" w:rsidTr="005A3F66">
        <w:trPr>
          <w:trHeight w:val="806"/>
        </w:trPr>
        <w:tc>
          <w:tcPr>
            <w:tcW w:w="1430" w:type="dxa"/>
          </w:tcPr>
          <w:p w14:paraId="12B74328" w14:textId="7171A4EC" w:rsidR="002E09B6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19.25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2E09B6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19.40</w:t>
            </w:r>
          </w:p>
        </w:tc>
        <w:tc>
          <w:tcPr>
            <w:tcW w:w="7930" w:type="dxa"/>
          </w:tcPr>
          <w:p w14:paraId="7D058BC3" w14:textId="04879444" w:rsidR="002E09B6" w:rsidRPr="00E94581" w:rsidRDefault="002E09B6" w:rsidP="00330386">
            <w:pPr>
              <w:pStyle w:val="TableParagraph"/>
              <w:spacing w:line="252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Κάρλ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Ρότζερς</w:t>
            </w:r>
            <w:proofErr w:type="spellEnd"/>
            <w:r w:rsidRPr="00E94581">
              <w:rPr>
                <w:rFonts w:asciiTheme="minorHAnsi" w:hAnsiTheme="minorHAnsi"/>
                <w:b/>
                <w:bCs/>
                <w:sz w:val="24"/>
                <w:szCs w:val="24"/>
              </w:rPr>
              <w:t>»</w:t>
            </w:r>
          </w:p>
          <w:p w14:paraId="58CFA875" w14:textId="77777777" w:rsidR="002E09B6" w:rsidRPr="00E94581" w:rsidRDefault="002E09B6" w:rsidP="00330386">
            <w:pPr>
              <w:pStyle w:val="TableParagraph"/>
              <w:spacing w:line="252" w:lineRule="exac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B98082F" w14:textId="72056B35" w:rsidR="002E09B6" w:rsidRPr="00E94581" w:rsidRDefault="008175BE" w:rsidP="002E09B6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Μπουλάκη Αρχόντω (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Άντα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)</w:t>
            </w:r>
            <w:r w:rsidR="002E09B6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ΣΕΕ κλ. </w:t>
            </w:r>
            <w:r w:rsidR="009E20AA">
              <w:rPr>
                <w:rFonts w:asciiTheme="minorHAnsi" w:hAnsiTheme="minorHAnsi"/>
                <w:i/>
                <w:iCs/>
                <w:sz w:val="24"/>
                <w:szCs w:val="24"/>
              </w:rPr>
              <w:t>ΠΕ81</w:t>
            </w:r>
          </w:p>
        </w:tc>
      </w:tr>
      <w:tr w:rsidR="002E09B6" w:rsidRPr="00E94581" w14:paraId="708CF8F5" w14:textId="77777777" w:rsidTr="005A3F66">
        <w:trPr>
          <w:trHeight w:val="805"/>
        </w:trPr>
        <w:tc>
          <w:tcPr>
            <w:tcW w:w="1430" w:type="dxa"/>
          </w:tcPr>
          <w:p w14:paraId="1C2EE0C2" w14:textId="7E371EF0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19.40- 20.00</w:t>
            </w:r>
          </w:p>
        </w:tc>
        <w:tc>
          <w:tcPr>
            <w:tcW w:w="7930" w:type="dxa"/>
          </w:tcPr>
          <w:p w14:paraId="4F5AAB88" w14:textId="5A0D7C09" w:rsidR="002E09B6" w:rsidRPr="002E09B6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2E09B6"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Χάουαρντ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Γκάρντνερ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Ντάνιελ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Γκόλμαν</w:t>
            </w:r>
            <w:proofErr w:type="spellEnd"/>
            <w:r w:rsidRPr="002E09B6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14:paraId="64735021" w14:textId="77777777" w:rsidR="002E09B6" w:rsidRPr="002E09B6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52FA9AB" w14:textId="59E0073D" w:rsidR="002E09B6" w:rsidRPr="00E94581" w:rsidRDefault="002E09B6">
            <w:pPr>
              <w:pStyle w:val="TableParagraph"/>
              <w:spacing w:line="252" w:lineRule="exac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94581">
              <w:rPr>
                <w:rFonts w:asciiTheme="minorHAnsi" w:hAnsiTheme="minorHAnsi"/>
                <w:i/>
                <w:sz w:val="24"/>
                <w:szCs w:val="24"/>
              </w:rPr>
              <w:t>Κοντογεωργίου Ασημίνα</w:t>
            </w:r>
            <w:r w:rsidR="009E20AA">
              <w:rPr>
                <w:rFonts w:asciiTheme="minorHAnsi" w:hAnsiTheme="minorHAnsi"/>
                <w:i/>
                <w:sz w:val="24"/>
                <w:szCs w:val="24"/>
              </w:rPr>
              <w:t>, ΣΕΕ κλ. ΠΕ04</w:t>
            </w:r>
          </w:p>
        </w:tc>
      </w:tr>
      <w:tr w:rsidR="002E09B6" w:rsidRPr="00E94581" w14:paraId="18E67161" w14:textId="77777777" w:rsidTr="002F3003">
        <w:trPr>
          <w:trHeight w:val="431"/>
        </w:trPr>
        <w:tc>
          <w:tcPr>
            <w:tcW w:w="1430" w:type="dxa"/>
          </w:tcPr>
          <w:p w14:paraId="6B37C829" w14:textId="43EADFC6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20.00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2E09B6" w:rsidRPr="00E9458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20.15</w:t>
            </w:r>
          </w:p>
        </w:tc>
        <w:tc>
          <w:tcPr>
            <w:tcW w:w="7930" w:type="dxa"/>
          </w:tcPr>
          <w:p w14:paraId="039DEB76" w14:textId="2C9F9028" w:rsidR="002E09B6" w:rsidRPr="00E94581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«Ντόναλντ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Μάλεϋ</w:t>
            </w:r>
            <w:proofErr w:type="spellEnd"/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14:paraId="5C5EC251" w14:textId="77777777" w:rsidR="002E09B6" w:rsidRPr="00E94581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188657" w14:textId="43C13165" w:rsidR="002E09B6" w:rsidRPr="00E94581" w:rsidRDefault="002E09B6">
            <w:pPr>
              <w:pStyle w:val="TableParagraph"/>
              <w:spacing w:line="251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Χονδρογιάννης Ελευθέριος, ΣΕΕ κλ. ΠΕ</w:t>
            </w:r>
            <w:r w:rsidR="008175BE">
              <w:rPr>
                <w:rFonts w:asciiTheme="minorHAnsi" w:hAnsiTheme="minorHAnsi"/>
                <w:i/>
                <w:sz w:val="24"/>
                <w:szCs w:val="24"/>
              </w:rPr>
              <w:t>84</w:t>
            </w:r>
            <w:r w:rsidR="009E20A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2E09B6" w:rsidRPr="00E94581" w14:paraId="340225CD" w14:textId="77777777" w:rsidTr="002F3003">
        <w:trPr>
          <w:trHeight w:val="431"/>
        </w:trPr>
        <w:tc>
          <w:tcPr>
            <w:tcW w:w="1430" w:type="dxa"/>
          </w:tcPr>
          <w:p w14:paraId="7DA7F88C" w14:textId="4F3FF1D6" w:rsidR="002E09B6" w:rsidRPr="00E94581" w:rsidRDefault="0074430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20.15</w:t>
            </w:r>
            <w:r w:rsidR="002E09B6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20.30</w:t>
            </w:r>
          </w:p>
        </w:tc>
        <w:tc>
          <w:tcPr>
            <w:tcW w:w="7930" w:type="dxa"/>
          </w:tcPr>
          <w:p w14:paraId="517BD4F4" w14:textId="370CAECB" w:rsidR="002E09B6" w:rsidRPr="00B2670D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B2670D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«</w:t>
            </w:r>
            <w:proofErr w:type="spellStart"/>
            <w:r w:rsidR="00B2670D" w:rsidRPr="00B2670D"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  <w:t>Σίμορ</w:t>
            </w:r>
            <w:proofErr w:type="spellEnd"/>
            <w:r w:rsidR="00B2670D" w:rsidRPr="00B2670D"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670D" w:rsidRPr="00B2670D"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  <w:t>Πάπερτ</w:t>
            </w:r>
            <w:proofErr w:type="spellEnd"/>
            <w:r w:rsidRPr="00B2670D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14:paraId="16A57F57" w14:textId="77777777" w:rsidR="002E09B6" w:rsidRPr="00E94581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F70EDE" w14:textId="7E497A5F" w:rsidR="002E09B6" w:rsidRPr="00E94581" w:rsidRDefault="002E09B6">
            <w:pPr>
              <w:pStyle w:val="TableParagraph"/>
              <w:spacing w:line="251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Παπαλεωνίδα Παναγιώτα (Γιούλη), ΣΕΕ κλ. ΠΕ</w:t>
            </w:r>
            <w:r w:rsidR="008175BE">
              <w:rPr>
                <w:rFonts w:asciiTheme="minorHAnsi" w:hAnsiTheme="minorHAnsi"/>
                <w:i/>
                <w:sz w:val="24"/>
                <w:szCs w:val="24"/>
              </w:rPr>
              <w:t>86</w:t>
            </w:r>
          </w:p>
        </w:tc>
      </w:tr>
      <w:tr w:rsidR="002E09B6" w:rsidRPr="00E94581" w14:paraId="29AF0C0B" w14:textId="77777777" w:rsidTr="005A3F66">
        <w:trPr>
          <w:trHeight w:val="270"/>
        </w:trPr>
        <w:tc>
          <w:tcPr>
            <w:tcW w:w="1430" w:type="dxa"/>
          </w:tcPr>
          <w:p w14:paraId="5B984B70" w14:textId="34BCDB3D" w:rsidR="002E09B6" w:rsidRPr="00E94581" w:rsidRDefault="00744304" w:rsidP="00067D1E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20.30- 20.45</w:t>
            </w:r>
          </w:p>
        </w:tc>
        <w:tc>
          <w:tcPr>
            <w:tcW w:w="7930" w:type="dxa"/>
          </w:tcPr>
          <w:p w14:paraId="3F2BF9A0" w14:textId="20D2555A" w:rsidR="002E09B6" w:rsidRPr="002E09B6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2E09B6"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Λόρα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Χιλλ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Τσάπμαν</w:t>
            </w:r>
            <w:r w:rsidRPr="002E09B6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14:paraId="15144825" w14:textId="77777777" w:rsidR="002E09B6" w:rsidRPr="002E09B6" w:rsidRDefault="002E09B6" w:rsidP="00330386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C92E02D" w14:textId="6550302B" w:rsidR="002E09B6" w:rsidRPr="00E94581" w:rsidRDefault="002E09B6">
            <w:pPr>
              <w:pStyle w:val="TableParagraph"/>
              <w:spacing w:line="251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 w:rsidRPr="00E94581">
              <w:rPr>
                <w:rFonts w:asciiTheme="minorHAnsi" w:hAnsiTheme="minorHAnsi"/>
                <w:i/>
                <w:sz w:val="24"/>
                <w:szCs w:val="24"/>
              </w:rPr>
              <w:t>Σοφρά</w:t>
            </w:r>
            <w:r w:rsidRPr="002E09B6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94581">
              <w:rPr>
                <w:rFonts w:asciiTheme="minorHAnsi" w:hAnsiTheme="minorHAnsi"/>
                <w:i/>
                <w:sz w:val="24"/>
                <w:szCs w:val="24"/>
              </w:rPr>
              <w:t>Βασιλική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, ΣΕΕ κλ. ΠΕ</w:t>
            </w:r>
            <w:r w:rsidR="008175BE">
              <w:rPr>
                <w:rFonts w:asciiTheme="minorHAnsi" w:hAnsiTheme="minorHAnsi"/>
                <w:i/>
                <w:sz w:val="24"/>
                <w:szCs w:val="24"/>
              </w:rPr>
              <w:t>08</w:t>
            </w:r>
            <w:r w:rsidR="009E20A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CB3BE8" w:rsidRPr="002E09B6" w14:paraId="3352F6EA" w14:textId="77777777" w:rsidTr="005A3F66">
        <w:trPr>
          <w:trHeight w:val="270"/>
        </w:trPr>
        <w:tc>
          <w:tcPr>
            <w:tcW w:w="1430" w:type="dxa"/>
          </w:tcPr>
          <w:p w14:paraId="3F0EA461" w14:textId="2561CC55" w:rsidR="00CB3BE8" w:rsidRPr="00E94581" w:rsidRDefault="00CB3BE8" w:rsidP="00067D1E">
            <w:pPr>
              <w:pStyle w:val="TableParagraph"/>
              <w:spacing w:line="251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  <w:r w:rsidR="00744304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- 21</w:t>
            </w: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0</w:t>
            </w: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7930" w:type="dxa"/>
          </w:tcPr>
          <w:p w14:paraId="2FC4FE0D" w14:textId="22DBCD2E" w:rsidR="00CB3BE8" w:rsidRPr="002E09B6" w:rsidRDefault="00CB3BE8">
            <w:pPr>
              <w:pStyle w:val="TableParagraph"/>
              <w:spacing w:line="251" w:lineRule="exact"/>
              <w:rPr>
                <w:rFonts w:asciiTheme="minorHAnsi" w:hAnsiTheme="minorHAnsi"/>
                <w:i/>
                <w:spacing w:val="-1"/>
                <w:sz w:val="24"/>
                <w:szCs w:val="24"/>
              </w:rPr>
            </w:pPr>
            <w:r w:rsidRPr="00E94581">
              <w:rPr>
                <w:rFonts w:asciiTheme="minorHAnsi" w:hAnsiTheme="minorHAnsi"/>
                <w:b/>
                <w:sz w:val="24"/>
                <w:szCs w:val="24"/>
              </w:rPr>
              <w:t xml:space="preserve"> Συζήτηση - Ερωτήσεις</w:t>
            </w:r>
          </w:p>
        </w:tc>
      </w:tr>
    </w:tbl>
    <w:p w14:paraId="0C417CF9" w14:textId="56DEAB64" w:rsidR="006E153D" w:rsidRPr="0056176B" w:rsidRDefault="006E153D" w:rsidP="0056176B">
      <w:pPr>
        <w:rPr>
          <w:rFonts w:asciiTheme="minorHAnsi" w:hAnsiTheme="minorHAnsi"/>
          <w:sz w:val="24"/>
          <w:szCs w:val="24"/>
          <w:lang w:val="en-US"/>
        </w:rPr>
      </w:pPr>
    </w:p>
    <w:p w14:paraId="477EAE50" w14:textId="77777777" w:rsidR="00CB3BE8" w:rsidRDefault="00CB3BE8" w:rsidP="00CB3BE8">
      <w:pPr>
        <w:pStyle w:val="a5"/>
        <w:ind w:left="720"/>
        <w:jc w:val="both"/>
        <w:rPr>
          <w:rFonts w:asciiTheme="minorHAnsi" w:hAnsiTheme="minorHAnsi"/>
          <w:sz w:val="24"/>
          <w:szCs w:val="24"/>
        </w:rPr>
      </w:pPr>
    </w:p>
    <w:p w14:paraId="1F8FE16B" w14:textId="77777777" w:rsidR="00DC7783" w:rsidRDefault="00DC7783" w:rsidP="00DC7783">
      <w:pPr>
        <w:rPr>
          <w:rFonts w:asciiTheme="minorHAnsi" w:hAnsiTheme="minorHAnsi"/>
          <w:sz w:val="24"/>
          <w:szCs w:val="24"/>
        </w:rPr>
      </w:pPr>
    </w:p>
    <w:p w14:paraId="058D1144" w14:textId="4BAAB518" w:rsidR="00DC7783" w:rsidRPr="002745A4" w:rsidRDefault="00DC7783" w:rsidP="0056176B">
      <w:pPr>
        <w:rPr>
          <w:rFonts w:asciiTheme="minorHAnsi" w:hAnsiTheme="minorHAnsi"/>
          <w:b/>
          <w:sz w:val="24"/>
          <w:szCs w:val="24"/>
        </w:rPr>
      </w:pPr>
    </w:p>
    <w:p w14:paraId="0FDC15C1" w14:textId="77777777" w:rsidR="00DC7783" w:rsidRPr="002E2E3E" w:rsidRDefault="00DC7783" w:rsidP="00DC7783">
      <w:pPr>
        <w:ind w:left="360"/>
        <w:jc w:val="right"/>
        <w:rPr>
          <w:b/>
        </w:rPr>
      </w:pPr>
    </w:p>
    <w:p w14:paraId="234F328E" w14:textId="77777777" w:rsidR="00DC7783" w:rsidRPr="00DC7783" w:rsidRDefault="00DC7783" w:rsidP="00DC7783">
      <w:pPr>
        <w:jc w:val="right"/>
        <w:rPr>
          <w:rFonts w:asciiTheme="minorHAnsi" w:hAnsiTheme="minorHAnsi"/>
          <w:b/>
          <w:sz w:val="24"/>
          <w:szCs w:val="24"/>
        </w:rPr>
      </w:pPr>
    </w:p>
    <w:sectPr w:rsidR="00DC7783" w:rsidRPr="00DC7783">
      <w:type w:val="continuous"/>
      <w:pgSz w:w="11910" w:h="16840"/>
      <w:pgMar w:top="10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145B"/>
    <w:multiLevelType w:val="hybridMultilevel"/>
    <w:tmpl w:val="3738C8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73A9"/>
    <w:multiLevelType w:val="hybridMultilevel"/>
    <w:tmpl w:val="DC80D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41D"/>
    <w:rsid w:val="0006039A"/>
    <w:rsid w:val="0006073F"/>
    <w:rsid w:val="00067D1E"/>
    <w:rsid w:val="00075737"/>
    <w:rsid w:val="00101DD3"/>
    <w:rsid w:val="0013361D"/>
    <w:rsid w:val="00140BFE"/>
    <w:rsid w:val="0016140F"/>
    <w:rsid w:val="001C1B45"/>
    <w:rsid w:val="001C1E06"/>
    <w:rsid w:val="001C3246"/>
    <w:rsid w:val="00225858"/>
    <w:rsid w:val="00235873"/>
    <w:rsid w:val="00252509"/>
    <w:rsid w:val="00264E74"/>
    <w:rsid w:val="002745A4"/>
    <w:rsid w:val="002E09B6"/>
    <w:rsid w:val="002F3003"/>
    <w:rsid w:val="00317CF8"/>
    <w:rsid w:val="003C38DE"/>
    <w:rsid w:val="00404D49"/>
    <w:rsid w:val="00433FE8"/>
    <w:rsid w:val="0045270F"/>
    <w:rsid w:val="0048707A"/>
    <w:rsid w:val="004A1B7F"/>
    <w:rsid w:val="005607D0"/>
    <w:rsid w:val="0056176B"/>
    <w:rsid w:val="0059108A"/>
    <w:rsid w:val="005A3F66"/>
    <w:rsid w:val="005C0302"/>
    <w:rsid w:val="00605F55"/>
    <w:rsid w:val="006075F8"/>
    <w:rsid w:val="00666C6B"/>
    <w:rsid w:val="0069251D"/>
    <w:rsid w:val="006C4B7C"/>
    <w:rsid w:val="006E153D"/>
    <w:rsid w:val="006E3BAC"/>
    <w:rsid w:val="006E756A"/>
    <w:rsid w:val="006F2D94"/>
    <w:rsid w:val="006F4AC6"/>
    <w:rsid w:val="0070209B"/>
    <w:rsid w:val="00744304"/>
    <w:rsid w:val="007655D2"/>
    <w:rsid w:val="00791B91"/>
    <w:rsid w:val="007F242D"/>
    <w:rsid w:val="00812DB9"/>
    <w:rsid w:val="008175BE"/>
    <w:rsid w:val="00854CB2"/>
    <w:rsid w:val="00857B04"/>
    <w:rsid w:val="00863D5E"/>
    <w:rsid w:val="00874631"/>
    <w:rsid w:val="0087770D"/>
    <w:rsid w:val="00894CDE"/>
    <w:rsid w:val="008A4A0D"/>
    <w:rsid w:val="008A6412"/>
    <w:rsid w:val="008C79E8"/>
    <w:rsid w:val="008D5E43"/>
    <w:rsid w:val="008E0262"/>
    <w:rsid w:val="00942A88"/>
    <w:rsid w:val="009904ED"/>
    <w:rsid w:val="009A417D"/>
    <w:rsid w:val="009B741D"/>
    <w:rsid w:val="009D344C"/>
    <w:rsid w:val="009E20AA"/>
    <w:rsid w:val="00A015F5"/>
    <w:rsid w:val="00A30E4B"/>
    <w:rsid w:val="00A32E87"/>
    <w:rsid w:val="00A731D5"/>
    <w:rsid w:val="00A90571"/>
    <w:rsid w:val="00AD7E92"/>
    <w:rsid w:val="00AE5984"/>
    <w:rsid w:val="00B2670D"/>
    <w:rsid w:val="00B779D4"/>
    <w:rsid w:val="00BD5E11"/>
    <w:rsid w:val="00C37387"/>
    <w:rsid w:val="00C43C9F"/>
    <w:rsid w:val="00C53BF6"/>
    <w:rsid w:val="00C5786F"/>
    <w:rsid w:val="00C833C4"/>
    <w:rsid w:val="00CB3BE8"/>
    <w:rsid w:val="00CC1F33"/>
    <w:rsid w:val="00D36F94"/>
    <w:rsid w:val="00D8665B"/>
    <w:rsid w:val="00DC7783"/>
    <w:rsid w:val="00E14B8E"/>
    <w:rsid w:val="00E61DA3"/>
    <w:rsid w:val="00E66338"/>
    <w:rsid w:val="00E91EA9"/>
    <w:rsid w:val="00E94581"/>
    <w:rsid w:val="00EB51C7"/>
    <w:rsid w:val="00ED605D"/>
    <w:rsid w:val="00F27083"/>
    <w:rsid w:val="00F53AFA"/>
    <w:rsid w:val="00F61DD9"/>
    <w:rsid w:val="00FA1B01"/>
    <w:rsid w:val="00FD7838"/>
    <w:rsid w:val="00FE2606"/>
    <w:rsid w:val="00FE6756"/>
    <w:rsid w:val="00FF0F6D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9A46"/>
  <w15:docId w15:val="{F8262D8D-E106-4F78-A499-6282E35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Title"/>
    <w:basedOn w:val="a"/>
    <w:uiPriority w:val="10"/>
    <w:qFormat/>
    <w:pPr>
      <w:spacing w:before="182"/>
      <w:ind w:left="2155" w:right="20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character" w:customStyle="1" w:styleId="acopre">
    <w:name w:val="acopre"/>
    <w:rsid w:val="00857B04"/>
  </w:style>
  <w:style w:type="character" w:styleId="a6">
    <w:name w:val="Emphasis"/>
    <w:basedOn w:val="a0"/>
    <w:uiPriority w:val="20"/>
    <w:qFormat/>
    <w:rsid w:val="00A731D5"/>
    <w:rPr>
      <w:i/>
      <w:iCs/>
    </w:rPr>
  </w:style>
  <w:style w:type="character" w:styleId="-">
    <w:name w:val="Hyperlink"/>
    <w:basedOn w:val="a0"/>
    <w:uiPriority w:val="99"/>
    <w:unhideWhenUsed/>
    <w:rsid w:val="00DC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833-A998-4DAA-8E5E-3083375F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ΧΡΟΝΟΠΟΥΛΟΥ</dc:creator>
  <cp:lastModifiedBy>ΓΙΟΥΛΗ ΧΡΟΝΟΠΟΥΛΟΥ</cp:lastModifiedBy>
  <cp:revision>43</cp:revision>
  <dcterms:created xsi:type="dcterms:W3CDTF">2021-04-02T09:40:00Z</dcterms:created>
  <dcterms:modified xsi:type="dcterms:W3CDTF">2021-04-24T09:42:00Z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