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7A" w:rsidRPr="00705010" w:rsidRDefault="001D067A" w:rsidP="001D067A">
      <w:pPr>
        <w:spacing w:after="0"/>
        <w:contextualSpacing/>
        <w:jc w:val="right"/>
        <w:rPr>
          <w:rFonts w:cs="Arial"/>
          <w:b/>
          <w:sz w:val="24"/>
          <w:szCs w:val="24"/>
          <w:u w:val="single"/>
        </w:rPr>
      </w:pPr>
      <w:r w:rsidRPr="00705010">
        <w:rPr>
          <w:rFonts w:cs="Arial"/>
          <w:b/>
          <w:sz w:val="24"/>
          <w:szCs w:val="24"/>
          <w:u w:val="single"/>
        </w:rPr>
        <w:t>ΠΡΟΣ ΟΛΑ ΤΑ ΣΥΜΜΕΤΕΧΟΝΤΑ ΣΧΟΛΕΙΑ</w:t>
      </w:r>
    </w:p>
    <w:p w:rsidR="001D067A" w:rsidRDefault="001D067A" w:rsidP="008D4A9D">
      <w:pPr>
        <w:spacing w:after="0"/>
        <w:contextualSpacing/>
        <w:jc w:val="center"/>
        <w:rPr>
          <w:rFonts w:cs="Arial"/>
          <w:b/>
          <w:sz w:val="24"/>
          <w:szCs w:val="24"/>
        </w:rPr>
      </w:pPr>
    </w:p>
    <w:p w:rsidR="00E16ED0" w:rsidRPr="00646DCE" w:rsidRDefault="00E16ED0" w:rsidP="008D4A9D">
      <w:pPr>
        <w:spacing w:after="0"/>
        <w:contextualSpacing/>
        <w:jc w:val="center"/>
        <w:rPr>
          <w:rFonts w:cs="Arial"/>
          <w:b/>
          <w:sz w:val="24"/>
          <w:szCs w:val="24"/>
        </w:rPr>
      </w:pPr>
      <w:r w:rsidRPr="008D4A9D">
        <w:rPr>
          <w:rFonts w:cs="Arial"/>
          <w:b/>
          <w:sz w:val="24"/>
          <w:szCs w:val="24"/>
        </w:rPr>
        <w:t xml:space="preserve">ΒΑΣΙΚΕΣ ΟΔΗΓΙΕΣ ΓΙΑ </w:t>
      </w:r>
      <w:r w:rsidR="00646DCE">
        <w:rPr>
          <w:rFonts w:cs="Arial"/>
          <w:b/>
          <w:sz w:val="24"/>
          <w:szCs w:val="24"/>
          <w:lang w:val="en-US"/>
        </w:rPr>
        <w:t>TA</w:t>
      </w:r>
      <w:r w:rsidR="00646DCE" w:rsidRPr="00646DCE">
        <w:rPr>
          <w:rFonts w:cs="Arial"/>
          <w:b/>
          <w:sz w:val="24"/>
          <w:szCs w:val="24"/>
        </w:rPr>
        <w:t xml:space="preserve"> </w:t>
      </w:r>
      <w:r w:rsidR="00646DCE">
        <w:rPr>
          <w:rFonts w:cs="Arial"/>
          <w:b/>
          <w:sz w:val="24"/>
          <w:szCs w:val="24"/>
          <w:lang w:val="en-US"/>
        </w:rPr>
        <w:t>E</w:t>
      </w:r>
      <w:r w:rsidR="00646DCE">
        <w:rPr>
          <w:rFonts w:cs="Arial"/>
          <w:b/>
          <w:sz w:val="24"/>
          <w:szCs w:val="24"/>
        </w:rPr>
        <w:t xml:space="preserve">ΞΕΤΑΣΤΙΚΑ ΚΕΝΤΡΑ &amp; </w:t>
      </w:r>
      <w:r w:rsidRPr="008D4A9D">
        <w:rPr>
          <w:rFonts w:cs="Arial"/>
          <w:b/>
          <w:sz w:val="24"/>
          <w:szCs w:val="24"/>
        </w:rPr>
        <w:t>ΤΟΥΣ ΕΠΙΤΗΡΗΤΕΣ</w:t>
      </w:r>
      <w:r w:rsidR="00646DCE">
        <w:rPr>
          <w:rFonts w:cs="Arial"/>
          <w:b/>
          <w:sz w:val="24"/>
          <w:szCs w:val="24"/>
        </w:rPr>
        <w:t xml:space="preserve"> ΓΙΑ ΤΟΝ ΔΙΑΓΩΝΙΣΜΟ </w:t>
      </w:r>
      <w:r w:rsidR="00646DCE">
        <w:rPr>
          <w:rFonts w:cs="Arial"/>
          <w:b/>
          <w:sz w:val="24"/>
          <w:szCs w:val="24"/>
          <w:lang w:val="en-US"/>
        </w:rPr>
        <w:t>EUROSCOLA</w:t>
      </w:r>
    </w:p>
    <w:p w:rsidR="00646DCE" w:rsidRPr="00CD2C76" w:rsidRDefault="00646DCE" w:rsidP="008D4A9D">
      <w:pPr>
        <w:spacing w:after="0"/>
        <w:contextualSpacing/>
        <w:jc w:val="center"/>
        <w:rPr>
          <w:rFonts w:cs="Arial"/>
          <w:b/>
          <w:sz w:val="24"/>
          <w:szCs w:val="24"/>
        </w:rPr>
      </w:pPr>
    </w:p>
    <w:p w:rsidR="00793A5F" w:rsidRDefault="00646DCE" w:rsidP="00CB2DA1">
      <w:pPr>
        <w:spacing w:after="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Σε κάθε εξεταστικό κέντρο θα υπάρχει ένας </w:t>
      </w:r>
      <w:r w:rsidRPr="00AC4573">
        <w:rPr>
          <w:rFonts w:cs="Arial"/>
          <w:b/>
          <w:sz w:val="24"/>
          <w:szCs w:val="24"/>
        </w:rPr>
        <w:t>Υπεύθυνος για το Εξεταστικό Κέντρο</w:t>
      </w:r>
      <w:r>
        <w:rPr>
          <w:rFonts w:cs="Arial"/>
          <w:sz w:val="24"/>
          <w:szCs w:val="24"/>
        </w:rPr>
        <w:t xml:space="preserve"> προκειμένου να συντονίσει τη διαδικασία σε συνεργασία με τον Δ</w:t>
      </w:r>
      <w:r w:rsidR="005865F0">
        <w:rPr>
          <w:rFonts w:cs="Arial"/>
          <w:sz w:val="24"/>
          <w:szCs w:val="24"/>
        </w:rPr>
        <w:t>ιευθυντή</w:t>
      </w:r>
      <w:r>
        <w:rPr>
          <w:rFonts w:cs="Arial"/>
          <w:sz w:val="24"/>
          <w:szCs w:val="24"/>
        </w:rPr>
        <w:t xml:space="preserve"> της σχολικής μονάδας όπου θα διεξαχθεί ο διαγωνισμός. </w:t>
      </w:r>
      <w:r w:rsidRPr="00AC4573">
        <w:rPr>
          <w:rFonts w:cs="Arial"/>
          <w:b/>
          <w:sz w:val="24"/>
          <w:szCs w:val="24"/>
        </w:rPr>
        <w:t>Πρέπει να δοθεί ιδιαίτερη προσοχή στον σεβασμό</w:t>
      </w:r>
      <w:r w:rsidR="00AC4573">
        <w:rPr>
          <w:rFonts w:cs="Arial"/>
          <w:b/>
          <w:sz w:val="24"/>
          <w:szCs w:val="24"/>
        </w:rPr>
        <w:t xml:space="preserve"> των κανόνων</w:t>
      </w:r>
      <w:r w:rsidRPr="00AC4573">
        <w:rPr>
          <w:rFonts w:cs="Arial"/>
          <w:b/>
          <w:sz w:val="24"/>
          <w:szCs w:val="24"/>
        </w:rPr>
        <w:t xml:space="preserve"> λειτουργίας των συγκεκριμένων σχολείων</w:t>
      </w:r>
      <w:r w:rsidR="006E096A" w:rsidRPr="006E096A">
        <w:rPr>
          <w:rFonts w:cs="Arial"/>
          <w:sz w:val="24"/>
          <w:szCs w:val="24"/>
        </w:rPr>
        <w:t xml:space="preserve">, </w:t>
      </w:r>
      <w:r w:rsidR="006E096A">
        <w:rPr>
          <w:rFonts w:cs="Arial"/>
          <w:sz w:val="24"/>
          <w:szCs w:val="24"/>
        </w:rPr>
        <w:t>ώστε να μη δημιουργηθεί κανένα πρόβλημα στα σχολεία που φιλοξενούν τον διαγωνισμό.</w:t>
      </w:r>
    </w:p>
    <w:p w:rsidR="006E096A" w:rsidRPr="006E096A" w:rsidRDefault="006E096A" w:rsidP="006E096A">
      <w:pPr>
        <w:spacing w:after="0"/>
        <w:contextualSpacing/>
        <w:jc w:val="both"/>
        <w:rPr>
          <w:rFonts w:cs="Arial"/>
          <w:sz w:val="24"/>
          <w:szCs w:val="24"/>
        </w:rPr>
      </w:pPr>
    </w:p>
    <w:p w:rsidR="00793A5F" w:rsidRPr="006E096A" w:rsidRDefault="00793A5F" w:rsidP="006E096A">
      <w:pPr>
        <w:spacing w:after="0"/>
        <w:contextualSpacing/>
        <w:jc w:val="center"/>
        <w:rPr>
          <w:rFonts w:cs="Arial"/>
          <w:b/>
          <w:sz w:val="24"/>
          <w:szCs w:val="24"/>
        </w:rPr>
      </w:pPr>
      <w:r w:rsidRPr="006E096A">
        <w:rPr>
          <w:rFonts w:cs="Arial"/>
          <w:b/>
          <w:sz w:val="24"/>
          <w:szCs w:val="24"/>
        </w:rPr>
        <w:t>ΩΡΕΣ ΠΡΟΣΕΛΕΥΣΗΣ</w:t>
      </w:r>
    </w:p>
    <w:p w:rsidR="00793A5F" w:rsidRDefault="00793A5F" w:rsidP="006E096A">
      <w:pPr>
        <w:numPr>
          <w:ilvl w:val="0"/>
          <w:numId w:val="4"/>
        </w:numPr>
        <w:spacing w:after="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Οι επιτηρητές οφείλουν να βρίσκονται</w:t>
      </w:r>
      <w:r w:rsidR="006E096A">
        <w:rPr>
          <w:rFonts w:cs="Arial"/>
          <w:sz w:val="24"/>
          <w:szCs w:val="24"/>
        </w:rPr>
        <w:t xml:space="preserve"> στο εξεταστικό κέντρο στις 8.15</w:t>
      </w:r>
    </w:p>
    <w:p w:rsidR="00793A5F" w:rsidRDefault="00793A5F" w:rsidP="006E096A">
      <w:pPr>
        <w:numPr>
          <w:ilvl w:val="0"/>
          <w:numId w:val="4"/>
        </w:numPr>
        <w:spacing w:after="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Οι προφορικά διαγωνιζόμενοι μαθητές οφείλουν να βρίσκονται στις 9.00 με ώρα έναρξης της προετοιμασίας στις 9.30 και ώρα λήξης στις 12.00. Εν συνεχεία εξετάζονται προφορικά με μέγιστη διάρκεια τα 20 λεπτά.</w:t>
      </w:r>
    </w:p>
    <w:p w:rsidR="00793A5F" w:rsidRDefault="00793A5F" w:rsidP="006E096A">
      <w:pPr>
        <w:numPr>
          <w:ilvl w:val="0"/>
          <w:numId w:val="4"/>
        </w:numPr>
        <w:spacing w:after="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Οι γραπτά διαγωνιζόμενοι οφείλουν να βρίσκονται στις 10.00 με ώρα έναρξης της γραπτής δοκιμασίας στις 10.30 και ώρα λήξης στις 13.00.</w:t>
      </w:r>
    </w:p>
    <w:p w:rsidR="00BD7365" w:rsidRDefault="00BD7365" w:rsidP="00CB2DA1">
      <w:pPr>
        <w:spacing w:after="0"/>
        <w:contextualSpacing/>
        <w:jc w:val="both"/>
        <w:rPr>
          <w:rFonts w:cs="Arial"/>
          <w:sz w:val="24"/>
          <w:szCs w:val="24"/>
        </w:rPr>
      </w:pPr>
    </w:p>
    <w:p w:rsidR="00646DCE" w:rsidRDefault="00BD7365" w:rsidP="00CB2DA1">
      <w:pPr>
        <w:spacing w:after="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Στα εξεταστικά κέντρα Χανίων, Ρεθύμνου, Αγίου Νικολάου και στο 6</w:t>
      </w:r>
      <w:r w:rsidRPr="001D067A">
        <w:rPr>
          <w:rFonts w:cs="Arial"/>
          <w:sz w:val="24"/>
          <w:szCs w:val="24"/>
          <w:vertAlign w:val="superscript"/>
        </w:rPr>
        <w:t>ο</w:t>
      </w:r>
      <w:r>
        <w:rPr>
          <w:rFonts w:cs="Arial"/>
          <w:sz w:val="24"/>
          <w:szCs w:val="24"/>
        </w:rPr>
        <w:t xml:space="preserve"> ΕΠΑΛ Ηρακλείου </w:t>
      </w:r>
      <w:r w:rsidRPr="00AC4573">
        <w:rPr>
          <w:rFonts w:cs="Arial"/>
          <w:sz w:val="24"/>
          <w:szCs w:val="24"/>
          <w:u w:val="single"/>
        </w:rPr>
        <w:t>3 εκπαιδευτικοί ΠΕ02 θα συγκροτήσουν την επιτροπή προφορικής αξιολόγησης</w:t>
      </w:r>
      <w:r>
        <w:rPr>
          <w:rFonts w:cs="Arial"/>
          <w:sz w:val="24"/>
          <w:szCs w:val="24"/>
        </w:rPr>
        <w:t xml:space="preserve">. </w:t>
      </w:r>
      <w:r w:rsidR="006F7D6C">
        <w:rPr>
          <w:rFonts w:cs="Arial"/>
          <w:sz w:val="24"/>
          <w:szCs w:val="24"/>
        </w:rPr>
        <w:t>Οι υπόλοιποι εκπαιδευτικοί</w:t>
      </w:r>
      <w:r w:rsidR="001D067A">
        <w:rPr>
          <w:rFonts w:cs="Arial"/>
          <w:sz w:val="24"/>
          <w:szCs w:val="24"/>
        </w:rPr>
        <w:t>-επιτηρητές</w:t>
      </w:r>
      <w:r w:rsidR="006F7D6C">
        <w:rPr>
          <w:rFonts w:cs="Arial"/>
          <w:sz w:val="24"/>
          <w:szCs w:val="24"/>
        </w:rPr>
        <w:t xml:space="preserve"> θα επιτηρήσουν στην αίθουσα διεξαγωγής του διαγωνισμού σύμφωνα με τα παρακάτω:</w:t>
      </w:r>
    </w:p>
    <w:p w:rsidR="008D4A9D" w:rsidRPr="008D4A9D" w:rsidRDefault="008D4A9D" w:rsidP="008D4A9D">
      <w:pPr>
        <w:spacing w:after="0"/>
        <w:contextualSpacing/>
        <w:jc w:val="center"/>
        <w:rPr>
          <w:rFonts w:cs="Arial"/>
          <w:b/>
          <w:sz w:val="24"/>
          <w:szCs w:val="24"/>
        </w:rPr>
      </w:pPr>
    </w:p>
    <w:p w:rsidR="00E16ED0" w:rsidRPr="008D4A9D" w:rsidRDefault="00E16ED0" w:rsidP="008D4A9D">
      <w:pPr>
        <w:pStyle w:val="a4"/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</w:rPr>
      </w:pPr>
      <w:r w:rsidRPr="008D4A9D">
        <w:rPr>
          <w:rFonts w:cs="Arial"/>
          <w:sz w:val="24"/>
          <w:szCs w:val="24"/>
        </w:rPr>
        <w:t xml:space="preserve">Οι επιτηρητές έχουν </w:t>
      </w:r>
      <w:r w:rsidRPr="008D4A9D">
        <w:rPr>
          <w:rFonts w:cs="Arial"/>
          <w:sz w:val="24"/>
          <w:szCs w:val="24"/>
          <w:u w:val="single"/>
        </w:rPr>
        <w:t>βασική υποχρέωση</w:t>
      </w:r>
      <w:r w:rsidR="0047259F" w:rsidRPr="008D4A9D">
        <w:rPr>
          <w:rFonts w:cs="Arial"/>
          <w:sz w:val="24"/>
          <w:szCs w:val="24"/>
          <w:u w:val="single"/>
        </w:rPr>
        <w:t>,</w:t>
      </w:r>
      <w:r w:rsidRPr="008D4A9D">
        <w:rPr>
          <w:rFonts w:cs="Arial"/>
          <w:sz w:val="24"/>
          <w:szCs w:val="24"/>
        </w:rPr>
        <w:t xml:space="preserve"> με τη στάση και συμπεριφορά τους </w:t>
      </w:r>
      <w:r w:rsidRPr="008D4A9D">
        <w:rPr>
          <w:rFonts w:cs="Arial"/>
          <w:sz w:val="24"/>
          <w:szCs w:val="24"/>
          <w:u w:val="single"/>
        </w:rPr>
        <w:t>να δημιουργούν κλίμα ηρεμίας</w:t>
      </w:r>
      <w:r w:rsidR="002F53D6" w:rsidRPr="008D4A9D">
        <w:rPr>
          <w:rFonts w:cs="Arial"/>
          <w:sz w:val="24"/>
          <w:szCs w:val="24"/>
          <w:u w:val="single"/>
        </w:rPr>
        <w:t xml:space="preserve">, </w:t>
      </w:r>
      <w:r w:rsidRPr="008D4A9D">
        <w:rPr>
          <w:rFonts w:cs="Arial"/>
          <w:sz w:val="24"/>
          <w:szCs w:val="24"/>
        </w:rPr>
        <w:t xml:space="preserve">ώστε οι </w:t>
      </w:r>
      <w:r w:rsidR="002F53D6" w:rsidRPr="008D4A9D">
        <w:rPr>
          <w:rFonts w:cs="Arial"/>
          <w:sz w:val="24"/>
          <w:szCs w:val="24"/>
        </w:rPr>
        <w:t>διαγωνιζόμενοι</w:t>
      </w:r>
      <w:r w:rsidR="001D067A">
        <w:rPr>
          <w:rFonts w:cs="Arial"/>
          <w:sz w:val="24"/>
          <w:szCs w:val="24"/>
        </w:rPr>
        <w:t xml:space="preserve"> μαθητές</w:t>
      </w:r>
      <w:r w:rsidRPr="008D4A9D">
        <w:rPr>
          <w:rFonts w:cs="Arial"/>
          <w:sz w:val="24"/>
          <w:szCs w:val="24"/>
        </w:rPr>
        <w:t xml:space="preserve"> να πειθαρχούν στις υποδείξεις τους. Επισημαίνεται ότι </w:t>
      </w:r>
      <w:r w:rsidRPr="008D4A9D">
        <w:rPr>
          <w:rFonts w:cs="Arial"/>
          <w:sz w:val="24"/>
          <w:szCs w:val="24"/>
          <w:u w:val="single"/>
        </w:rPr>
        <w:t>ο ρόλος των επιτηρητών</w:t>
      </w:r>
      <w:r w:rsidRPr="008D4A9D">
        <w:rPr>
          <w:rFonts w:cs="Arial"/>
          <w:sz w:val="24"/>
          <w:szCs w:val="24"/>
        </w:rPr>
        <w:t xml:space="preserve"> είναι από τους </w:t>
      </w:r>
      <w:r w:rsidRPr="008D4A9D">
        <w:rPr>
          <w:rFonts w:cs="Arial"/>
          <w:sz w:val="24"/>
          <w:szCs w:val="24"/>
          <w:u w:val="single"/>
        </w:rPr>
        <w:t xml:space="preserve">βασικότερους παράγοντες για την αδιάβλητη διεξαγωγή </w:t>
      </w:r>
      <w:r w:rsidR="002F53D6" w:rsidRPr="008D4A9D">
        <w:rPr>
          <w:rFonts w:cs="Arial"/>
          <w:sz w:val="24"/>
          <w:szCs w:val="24"/>
          <w:u w:val="single"/>
        </w:rPr>
        <w:t>του διαγωνισμού,</w:t>
      </w:r>
      <w:r w:rsidR="000548D8" w:rsidRPr="008D4A9D">
        <w:rPr>
          <w:rFonts w:cs="Arial"/>
          <w:sz w:val="24"/>
          <w:szCs w:val="24"/>
          <w:u w:val="single"/>
        </w:rPr>
        <w:t xml:space="preserve"> </w:t>
      </w:r>
      <w:r w:rsidRPr="008D4A9D">
        <w:rPr>
          <w:rFonts w:cs="Arial"/>
          <w:sz w:val="24"/>
          <w:szCs w:val="24"/>
        </w:rPr>
        <w:t xml:space="preserve">γι’ αυτό και η ευθύνη τους είναι αυξημένη απέναντι στο σύνολο των </w:t>
      </w:r>
      <w:r w:rsidR="002F53D6" w:rsidRPr="008D4A9D">
        <w:rPr>
          <w:rFonts w:cs="Arial"/>
          <w:sz w:val="24"/>
          <w:szCs w:val="24"/>
        </w:rPr>
        <w:t xml:space="preserve">διαγωνιζομένων </w:t>
      </w:r>
      <w:r w:rsidRPr="008D4A9D">
        <w:rPr>
          <w:rFonts w:cs="Arial"/>
          <w:sz w:val="24"/>
          <w:szCs w:val="24"/>
        </w:rPr>
        <w:t xml:space="preserve">μαθητών </w:t>
      </w:r>
      <w:r w:rsidR="001D067A">
        <w:rPr>
          <w:rFonts w:cs="Arial"/>
          <w:sz w:val="24"/>
          <w:szCs w:val="24"/>
        </w:rPr>
        <w:t xml:space="preserve">στην περιφέρεια Κρήτης </w:t>
      </w:r>
      <w:r w:rsidRPr="008D4A9D">
        <w:rPr>
          <w:rFonts w:cs="Arial"/>
          <w:sz w:val="24"/>
          <w:szCs w:val="24"/>
        </w:rPr>
        <w:t>και όχι μόνο της αίθουσας που επιτηρούν.</w:t>
      </w:r>
    </w:p>
    <w:p w:rsidR="00E16ED0" w:rsidRPr="008D4A9D" w:rsidRDefault="00E16ED0" w:rsidP="008D4A9D">
      <w:pPr>
        <w:pStyle w:val="a4"/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</w:rPr>
      </w:pPr>
      <w:r w:rsidRPr="008D4A9D">
        <w:rPr>
          <w:rFonts w:cs="Arial"/>
          <w:sz w:val="24"/>
          <w:szCs w:val="24"/>
        </w:rPr>
        <w:t xml:space="preserve">Οι επιτηρητές πρέπει να ελέγχουν διακριτικά και να επισημαίνουν στους </w:t>
      </w:r>
      <w:r w:rsidR="002F53D6" w:rsidRPr="008D4A9D">
        <w:rPr>
          <w:rFonts w:cs="Arial"/>
          <w:sz w:val="24"/>
          <w:szCs w:val="24"/>
        </w:rPr>
        <w:t>διαγωνιζόμενου</w:t>
      </w:r>
      <w:r w:rsidRPr="008D4A9D">
        <w:rPr>
          <w:rFonts w:cs="Arial"/>
          <w:sz w:val="24"/>
          <w:szCs w:val="24"/>
        </w:rPr>
        <w:t xml:space="preserve">ς ότι κατά την είσοδό τους στην αίθουσα εξέτασης </w:t>
      </w:r>
      <w:r w:rsidRPr="008D4A9D">
        <w:rPr>
          <w:rFonts w:cs="Arial"/>
          <w:b/>
          <w:sz w:val="24"/>
          <w:szCs w:val="24"/>
          <w:u w:val="single"/>
        </w:rPr>
        <w:t>δεν επιτρέπεται να έχουν μαζί τους βιβλία, σημειώσεις, κινητά τηλέφωνα</w:t>
      </w:r>
      <w:r w:rsidRPr="008D4A9D">
        <w:rPr>
          <w:rFonts w:cs="Arial"/>
          <w:b/>
          <w:sz w:val="24"/>
          <w:szCs w:val="24"/>
        </w:rPr>
        <w:t xml:space="preserve"> (ακόμα και αν τα έχουν απενεργοποιήσει),</w:t>
      </w:r>
      <w:r w:rsidRPr="008D4A9D">
        <w:rPr>
          <w:rFonts w:cs="Arial"/>
          <w:sz w:val="24"/>
          <w:szCs w:val="24"/>
        </w:rPr>
        <w:t xml:space="preserve"> </w:t>
      </w:r>
      <w:r w:rsidR="000548D8" w:rsidRPr="008D4A9D">
        <w:rPr>
          <w:rFonts w:cs="Arial"/>
          <w:b/>
          <w:sz w:val="24"/>
          <w:szCs w:val="24"/>
        </w:rPr>
        <w:t xml:space="preserve">διορθωτικό υγρό, </w:t>
      </w:r>
      <w:r w:rsidRPr="008D4A9D">
        <w:rPr>
          <w:rFonts w:cs="Arial"/>
          <w:b/>
          <w:sz w:val="24"/>
          <w:szCs w:val="24"/>
        </w:rPr>
        <w:t>ηλεκτρονικά μέσα μετάδοσης πληροφοριών, άλλα αντικείμενα</w:t>
      </w:r>
      <w:r w:rsidRPr="008D4A9D">
        <w:rPr>
          <w:rFonts w:cs="Arial"/>
          <w:sz w:val="24"/>
          <w:szCs w:val="24"/>
        </w:rPr>
        <w:t xml:space="preserve"> ή οτιδήποτε θα μπορούσε να θεωρη</w:t>
      </w:r>
      <w:r w:rsidR="0007160B" w:rsidRPr="008D4A9D">
        <w:rPr>
          <w:rFonts w:cs="Arial"/>
          <w:sz w:val="24"/>
          <w:szCs w:val="24"/>
        </w:rPr>
        <w:t>θεί ότι δολιεύεται τον διαγωνισμό.</w:t>
      </w:r>
      <w:r w:rsidR="006F7D6C">
        <w:rPr>
          <w:rFonts w:cs="Arial"/>
          <w:sz w:val="24"/>
          <w:szCs w:val="24"/>
        </w:rPr>
        <w:t xml:space="preserve"> </w:t>
      </w:r>
    </w:p>
    <w:p w:rsidR="00E16ED0" w:rsidRPr="008D4A9D" w:rsidRDefault="00E16ED0" w:rsidP="008D4A9D">
      <w:pPr>
        <w:pStyle w:val="a4"/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</w:rPr>
      </w:pPr>
      <w:r w:rsidRPr="008D4A9D">
        <w:rPr>
          <w:rFonts w:cs="Arial"/>
          <w:sz w:val="24"/>
          <w:szCs w:val="24"/>
        </w:rPr>
        <w:t xml:space="preserve">α) </w:t>
      </w:r>
      <w:r w:rsidRPr="008D4A9D">
        <w:rPr>
          <w:rFonts w:cs="Arial"/>
          <w:sz w:val="24"/>
          <w:szCs w:val="24"/>
          <w:u w:val="single"/>
        </w:rPr>
        <w:t>Δεν επιτρέπεται να δίνουν από μόνοι τους οδηγίες, διευκρινίσεις ή υποδείξεις</w:t>
      </w:r>
      <w:r w:rsidRPr="008D4A9D">
        <w:rPr>
          <w:rFonts w:cs="Arial"/>
          <w:sz w:val="24"/>
          <w:szCs w:val="24"/>
        </w:rPr>
        <w:t xml:space="preserve"> για </w:t>
      </w:r>
      <w:r w:rsidR="001D067A">
        <w:rPr>
          <w:rFonts w:cs="Arial"/>
          <w:sz w:val="24"/>
          <w:szCs w:val="24"/>
        </w:rPr>
        <w:t>τα θέματα στους διαγωνιζόμενους.</w:t>
      </w:r>
      <w:r w:rsidRPr="008D4A9D">
        <w:rPr>
          <w:rFonts w:cs="Arial"/>
          <w:sz w:val="24"/>
          <w:szCs w:val="24"/>
        </w:rPr>
        <w:t xml:space="preserve"> </w:t>
      </w:r>
    </w:p>
    <w:p w:rsidR="00E16ED0" w:rsidRPr="008D4A9D" w:rsidRDefault="00E16ED0" w:rsidP="008D4A9D">
      <w:pPr>
        <w:pStyle w:val="a4"/>
        <w:spacing w:after="0"/>
        <w:ind w:left="360"/>
        <w:jc w:val="both"/>
        <w:rPr>
          <w:rFonts w:cs="Arial"/>
          <w:sz w:val="24"/>
          <w:szCs w:val="24"/>
        </w:rPr>
      </w:pPr>
      <w:r w:rsidRPr="008D4A9D">
        <w:rPr>
          <w:rFonts w:cs="Arial"/>
          <w:sz w:val="24"/>
          <w:szCs w:val="24"/>
        </w:rPr>
        <w:t xml:space="preserve">β) Εφόσον διαπιστώσουν ότι κάποιος </w:t>
      </w:r>
      <w:r w:rsidR="0007160B" w:rsidRPr="008D4A9D">
        <w:rPr>
          <w:rFonts w:cs="Arial"/>
          <w:sz w:val="24"/>
          <w:szCs w:val="24"/>
        </w:rPr>
        <w:t xml:space="preserve">διαγωνιζόμενος δολιεύεται την εξέταση </w:t>
      </w:r>
      <w:r w:rsidRPr="008D4A9D">
        <w:rPr>
          <w:rFonts w:cs="Arial"/>
          <w:sz w:val="24"/>
          <w:szCs w:val="24"/>
        </w:rPr>
        <w:t>ή δε</w:t>
      </w:r>
      <w:r w:rsidR="0007160B" w:rsidRPr="008D4A9D">
        <w:rPr>
          <w:rFonts w:cs="Arial"/>
          <w:sz w:val="24"/>
          <w:szCs w:val="24"/>
        </w:rPr>
        <w:t>ν</w:t>
      </w:r>
      <w:r w:rsidRPr="008D4A9D">
        <w:rPr>
          <w:rFonts w:cs="Arial"/>
          <w:sz w:val="24"/>
          <w:szCs w:val="24"/>
        </w:rPr>
        <w:t xml:space="preserve"> συμμορφώνεται προς τις υποδείξεις τους ή παρενοχλεί τους λοιπούς</w:t>
      </w:r>
      <w:r w:rsidR="0007160B" w:rsidRPr="008D4A9D">
        <w:rPr>
          <w:rFonts w:cs="Arial"/>
          <w:sz w:val="24"/>
          <w:szCs w:val="24"/>
        </w:rPr>
        <w:t xml:space="preserve"> διαγωνιζόμενους</w:t>
      </w:r>
      <w:r w:rsidRPr="008D4A9D">
        <w:rPr>
          <w:rFonts w:cs="Arial"/>
          <w:sz w:val="24"/>
          <w:szCs w:val="24"/>
        </w:rPr>
        <w:t xml:space="preserve">, </w:t>
      </w:r>
      <w:r w:rsidR="002F53D6" w:rsidRPr="008D4A9D">
        <w:rPr>
          <w:rFonts w:cs="Arial"/>
          <w:sz w:val="24"/>
          <w:szCs w:val="24"/>
          <w:u w:val="single"/>
        </w:rPr>
        <w:t>αφαιρούν την κόλλα αναφοράς</w:t>
      </w:r>
      <w:r w:rsidR="0069119C">
        <w:rPr>
          <w:rFonts w:cs="Arial"/>
          <w:sz w:val="24"/>
          <w:szCs w:val="24"/>
          <w:u w:val="single"/>
        </w:rPr>
        <w:t xml:space="preserve"> από τον </w:t>
      </w:r>
      <w:r w:rsidR="00AC4573">
        <w:rPr>
          <w:rFonts w:cs="Arial"/>
          <w:sz w:val="24"/>
          <w:szCs w:val="24"/>
          <w:u w:val="single"/>
        </w:rPr>
        <w:t>διαγωνιζόμενο</w:t>
      </w:r>
      <w:r w:rsidR="0069119C">
        <w:rPr>
          <w:rFonts w:cs="Arial"/>
          <w:sz w:val="24"/>
          <w:szCs w:val="24"/>
          <w:u w:val="single"/>
        </w:rPr>
        <w:t xml:space="preserve"> μαθητή</w:t>
      </w:r>
      <w:r w:rsidRPr="008D4A9D">
        <w:rPr>
          <w:rFonts w:cs="Arial"/>
          <w:sz w:val="24"/>
          <w:szCs w:val="24"/>
          <w:u w:val="single"/>
        </w:rPr>
        <w:t xml:space="preserve"> και ενημερώνουν αμέσως τον </w:t>
      </w:r>
      <w:r w:rsidR="00AC4573">
        <w:rPr>
          <w:rFonts w:cs="Arial"/>
          <w:sz w:val="24"/>
          <w:szCs w:val="24"/>
          <w:u w:val="single"/>
        </w:rPr>
        <w:lastRenderedPageBreak/>
        <w:t xml:space="preserve">υπεύθυνο του </w:t>
      </w:r>
      <w:r w:rsidR="002F53D6" w:rsidRPr="008D4A9D">
        <w:rPr>
          <w:rFonts w:cs="Arial"/>
          <w:sz w:val="24"/>
          <w:szCs w:val="24"/>
          <w:u w:val="single"/>
        </w:rPr>
        <w:t>Εξετα</w:t>
      </w:r>
      <w:r w:rsidR="0007160B" w:rsidRPr="008D4A9D">
        <w:rPr>
          <w:rFonts w:cs="Arial"/>
          <w:sz w:val="24"/>
          <w:szCs w:val="24"/>
          <w:u w:val="single"/>
        </w:rPr>
        <w:t>σ</w:t>
      </w:r>
      <w:r w:rsidR="002F53D6" w:rsidRPr="008D4A9D">
        <w:rPr>
          <w:rFonts w:cs="Arial"/>
          <w:sz w:val="24"/>
          <w:szCs w:val="24"/>
          <w:u w:val="single"/>
        </w:rPr>
        <w:t>τικού Κέντρου</w:t>
      </w:r>
      <w:r w:rsidRPr="008D4A9D">
        <w:rPr>
          <w:rFonts w:cs="Arial"/>
          <w:sz w:val="24"/>
          <w:szCs w:val="24"/>
        </w:rPr>
        <w:t xml:space="preserve">.  Στην περίπτωση αυτή ο μαθητής παραμένει εντός της  αίθουσας μέχρι να αποφασίσει σχετικά </w:t>
      </w:r>
      <w:r w:rsidR="006F7D6C">
        <w:rPr>
          <w:rFonts w:cs="Arial"/>
          <w:sz w:val="24"/>
          <w:szCs w:val="24"/>
        </w:rPr>
        <w:t xml:space="preserve">ο Υπεύθυνος </w:t>
      </w:r>
      <w:r w:rsidR="002F53D6" w:rsidRPr="008D4A9D">
        <w:rPr>
          <w:rFonts w:cs="Arial"/>
          <w:sz w:val="24"/>
          <w:szCs w:val="24"/>
        </w:rPr>
        <w:t>του Εξεταστικού Κέντρου.</w:t>
      </w:r>
    </w:p>
    <w:p w:rsidR="006E096A" w:rsidRDefault="002F53D6" w:rsidP="008D4A9D">
      <w:pPr>
        <w:pStyle w:val="a4"/>
        <w:spacing w:after="0"/>
        <w:ind w:left="360"/>
        <w:jc w:val="both"/>
        <w:rPr>
          <w:rFonts w:cs="Arial"/>
          <w:sz w:val="24"/>
          <w:szCs w:val="24"/>
        </w:rPr>
      </w:pPr>
      <w:r w:rsidRPr="008D4A9D">
        <w:rPr>
          <w:rFonts w:cs="Arial"/>
          <w:sz w:val="24"/>
          <w:szCs w:val="24"/>
        </w:rPr>
        <w:t>γ</w:t>
      </w:r>
      <w:r w:rsidR="00E16ED0" w:rsidRPr="008D4A9D">
        <w:rPr>
          <w:rFonts w:cs="Arial"/>
          <w:sz w:val="24"/>
          <w:szCs w:val="24"/>
        </w:rPr>
        <w:t xml:space="preserve">) Ενημερώνουν τους </w:t>
      </w:r>
      <w:r w:rsidR="0069119C">
        <w:rPr>
          <w:rFonts w:cs="Arial"/>
          <w:sz w:val="24"/>
          <w:szCs w:val="24"/>
        </w:rPr>
        <w:t xml:space="preserve">διαγωνιζόμενους </w:t>
      </w:r>
      <w:r w:rsidR="00E16ED0" w:rsidRPr="008D4A9D">
        <w:rPr>
          <w:rFonts w:cs="Arial"/>
          <w:sz w:val="24"/>
          <w:szCs w:val="24"/>
        </w:rPr>
        <w:t xml:space="preserve">μαθητές ότι </w:t>
      </w:r>
      <w:r w:rsidRPr="008D4A9D">
        <w:rPr>
          <w:rFonts w:cs="Arial"/>
          <w:sz w:val="24"/>
          <w:szCs w:val="24"/>
        </w:rPr>
        <w:t>μπορούν να χρησιμοποι</w:t>
      </w:r>
      <w:r w:rsidR="0007160B" w:rsidRPr="008D4A9D">
        <w:rPr>
          <w:rFonts w:cs="Arial"/>
          <w:sz w:val="24"/>
          <w:szCs w:val="24"/>
        </w:rPr>
        <w:t>ήσουν</w:t>
      </w:r>
      <w:r w:rsidR="00E16ED0" w:rsidRPr="008D4A9D">
        <w:rPr>
          <w:rFonts w:cs="Arial"/>
          <w:sz w:val="24"/>
          <w:szCs w:val="24"/>
        </w:rPr>
        <w:t xml:space="preserve"> </w:t>
      </w:r>
      <w:r w:rsidR="0007160B" w:rsidRPr="008D4A9D">
        <w:rPr>
          <w:rFonts w:cs="Arial"/>
          <w:sz w:val="24"/>
          <w:szCs w:val="24"/>
        </w:rPr>
        <w:t xml:space="preserve">2η </w:t>
      </w:r>
      <w:r w:rsidR="00761C9A">
        <w:rPr>
          <w:rFonts w:cs="Arial"/>
          <w:sz w:val="24"/>
          <w:szCs w:val="24"/>
        </w:rPr>
        <w:t xml:space="preserve">ανεπίσημη </w:t>
      </w:r>
      <w:r w:rsidR="0007160B" w:rsidRPr="008D4A9D">
        <w:rPr>
          <w:rFonts w:cs="Arial"/>
          <w:sz w:val="24"/>
          <w:szCs w:val="24"/>
        </w:rPr>
        <w:t xml:space="preserve">κόλλα </w:t>
      </w:r>
      <w:r w:rsidR="00E16ED0" w:rsidRPr="008D4A9D">
        <w:rPr>
          <w:rFonts w:cs="Arial"/>
          <w:sz w:val="24"/>
          <w:szCs w:val="24"/>
          <w:u w:val="single"/>
        </w:rPr>
        <w:t>ως πρόχειρο</w:t>
      </w:r>
      <w:r w:rsidR="00E16ED0" w:rsidRPr="008D4A9D">
        <w:rPr>
          <w:rFonts w:cs="Arial"/>
          <w:sz w:val="24"/>
          <w:szCs w:val="24"/>
        </w:rPr>
        <w:t xml:space="preserve">, αφού </w:t>
      </w:r>
      <w:r w:rsidR="0047259F" w:rsidRPr="008D4A9D">
        <w:rPr>
          <w:rFonts w:cs="Arial"/>
          <w:b/>
          <w:sz w:val="24"/>
          <w:szCs w:val="24"/>
        </w:rPr>
        <w:t>αναγράψουν</w:t>
      </w:r>
      <w:r w:rsidR="00E16ED0" w:rsidRPr="008D4A9D">
        <w:rPr>
          <w:rFonts w:cs="Arial"/>
          <w:b/>
          <w:sz w:val="24"/>
          <w:szCs w:val="24"/>
        </w:rPr>
        <w:t xml:space="preserve"> σαφώς την ένδειξη ΠΡΟΧΕΙΡ</w:t>
      </w:r>
      <w:r w:rsidR="0047259F" w:rsidRPr="008D4A9D">
        <w:rPr>
          <w:rFonts w:cs="Arial"/>
          <w:b/>
          <w:sz w:val="24"/>
          <w:szCs w:val="24"/>
        </w:rPr>
        <w:t>Ο</w:t>
      </w:r>
      <w:r w:rsidR="00AC4573">
        <w:rPr>
          <w:rFonts w:cs="Arial"/>
          <w:b/>
          <w:sz w:val="24"/>
          <w:szCs w:val="24"/>
        </w:rPr>
        <w:t xml:space="preserve"> και το ονοματεπώνυμό τους</w:t>
      </w:r>
      <w:r w:rsidR="0047259F" w:rsidRPr="008D4A9D">
        <w:rPr>
          <w:rFonts w:cs="Arial"/>
          <w:b/>
          <w:sz w:val="24"/>
          <w:szCs w:val="24"/>
        </w:rPr>
        <w:t xml:space="preserve"> σε όσες σελίδες χρησιμοποιήσουν</w:t>
      </w:r>
      <w:r w:rsidR="00E16ED0" w:rsidRPr="008D4A9D">
        <w:rPr>
          <w:rFonts w:cs="Arial"/>
          <w:b/>
          <w:sz w:val="24"/>
          <w:szCs w:val="24"/>
        </w:rPr>
        <w:t xml:space="preserve"> ως πρόχειρες</w:t>
      </w:r>
      <w:r w:rsidR="00E16ED0" w:rsidRPr="008D4A9D">
        <w:rPr>
          <w:rFonts w:cs="Arial"/>
          <w:sz w:val="24"/>
          <w:szCs w:val="24"/>
        </w:rPr>
        <w:t xml:space="preserve">, οι οποίες δεν βαθμολογούνται </w:t>
      </w:r>
      <w:r w:rsidR="00E16ED0" w:rsidRPr="008D4A9D">
        <w:rPr>
          <w:rFonts w:cs="Arial"/>
          <w:sz w:val="24"/>
          <w:szCs w:val="24"/>
          <w:u w:val="single"/>
        </w:rPr>
        <w:t>σε καμία περίπτωση</w:t>
      </w:r>
      <w:r w:rsidR="008D4A9D">
        <w:rPr>
          <w:rFonts w:cs="Arial"/>
          <w:sz w:val="24"/>
          <w:szCs w:val="24"/>
          <w:u w:val="single"/>
        </w:rPr>
        <w:t xml:space="preserve"> και καταστρέφονται στο τέλος της εξέτασης</w:t>
      </w:r>
      <w:r w:rsidR="00E16ED0" w:rsidRPr="008D4A9D">
        <w:rPr>
          <w:rFonts w:cs="Arial"/>
          <w:sz w:val="24"/>
          <w:szCs w:val="24"/>
        </w:rPr>
        <w:t xml:space="preserve">. </w:t>
      </w:r>
    </w:p>
    <w:p w:rsidR="006E096A" w:rsidRDefault="006E096A" w:rsidP="008D4A9D">
      <w:pPr>
        <w:pStyle w:val="a4"/>
        <w:spacing w:after="0"/>
        <w:ind w:left="360"/>
        <w:jc w:val="both"/>
        <w:rPr>
          <w:rFonts w:cs="Arial"/>
          <w:sz w:val="24"/>
          <w:szCs w:val="24"/>
        </w:rPr>
      </w:pPr>
    </w:p>
    <w:p w:rsidR="006E096A" w:rsidRPr="006E096A" w:rsidRDefault="006E096A" w:rsidP="006E096A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jc w:val="center"/>
        <w:rPr>
          <w:rFonts w:cs="Arial"/>
          <w:b/>
          <w:sz w:val="24"/>
          <w:szCs w:val="24"/>
        </w:rPr>
      </w:pPr>
      <w:r w:rsidRPr="006E096A">
        <w:rPr>
          <w:rFonts w:cs="Arial"/>
          <w:b/>
          <w:sz w:val="24"/>
          <w:szCs w:val="24"/>
        </w:rPr>
        <w:t>ΣΗΜΑΝΤΙΚΟ</w:t>
      </w:r>
    </w:p>
    <w:p w:rsidR="0069119C" w:rsidRDefault="006E096A" w:rsidP="006E096A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Οι επιτηρητές ε</w:t>
      </w:r>
      <w:r w:rsidR="00E16ED0" w:rsidRPr="008D4A9D">
        <w:rPr>
          <w:rFonts w:cs="Arial"/>
          <w:sz w:val="24"/>
          <w:szCs w:val="24"/>
        </w:rPr>
        <w:t>πισημαίνουν στους μαθητές</w:t>
      </w:r>
      <w:r w:rsidR="00120AE9">
        <w:rPr>
          <w:rFonts w:cs="Arial"/>
          <w:sz w:val="24"/>
          <w:szCs w:val="24"/>
        </w:rPr>
        <w:t>-διαγωνιζόμενους</w:t>
      </w:r>
      <w:r w:rsidR="00E16ED0" w:rsidRPr="008D4A9D">
        <w:rPr>
          <w:rFonts w:cs="Arial"/>
          <w:sz w:val="24"/>
          <w:szCs w:val="24"/>
        </w:rPr>
        <w:t xml:space="preserve"> την ανάγκη να διαχειριστούν </w:t>
      </w:r>
      <w:r w:rsidR="0007160B" w:rsidRPr="008D4A9D">
        <w:rPr>
          <w:rFonts w:cs="Arial"/>
          <w:sz w:val="24"/>
          <w:szCs w:val="24"/>
        </w:rPr>
        <w:t xml:space="preserve">την </w:t>
      </w:r>
      <w:r w:rsidR="0047259F" w:rsidRPr="008D4A9D">
        <w:rPr>
          <w:rFonts w:cs="Arial"/>
          <w:b/>
          <w:sz w:val="24"/>
          <w:szCs w:val="24"/>
        </w:rPr>
        <w:t xml:space="preserve">επίσημη </w:t>
      </w:r>
      <w:r w:rsidR="0007160B" w:rsidRPr="008D4A9D">
        <w:rPr>
          <w:rFonts w:cs="Arial"/>
          <w:b/>
          <w:sz w:val="24"/>
          <w:szCs w:val="24"/>
        </w:rPr>
        <w:t>κόλλα αναφορά</w:t>
      </w:r>
      <w:r w:rsidR="0047259F" w:rsidRPr="008D4A9D">
        <w:rPr>
          <w:rFonts w:cs="Arial"/>
          <w:b/>
          <w:sz w:val="24"/>
          <w:szCs w:val="24"/>
        </w:rPr>
        <w:t>ς</w:t>
      </w:r>
      <w:r w:rsidR="00761C9A">
        <w:rPr>
          <w:rFonts w:cs="Arial"/>
          <w:b/>
          <w:sz w:val="24"/>
          <w:szCs w:val="24"/>
        </w:rPr>
        <w:t xml:space="preserve"> (4 σελίδες)</w:t>
      </w:r>
      <w:r w:rsidR="0007160B" w:rsidRPr="008D4A9D">
        <w:rPr>
          <w:rFonts w:cs="Arial"/>
          <w:sz w:val="24"/>
          <w:szCs w:val="24"/>
        </w:rPr>
        <w:t xml:space="preserve"> </w:t>
      </w:r>
      <w:r w:rsidR="00E16ED0" w:rsidRPr="008D4A9D">
        <w:rPr>
          <w:rFonts w:cs="Arial"/>
          <w:sz w:val="24"/>
          <w:szCs w:val="24"/>
        </w:rPr>
        <w:t>με φειδώ</w:t>
      </w:r>
      <w:r w:rsidR="00120AE9">
        <w:rPr>
          <w:rFonts w:cs="Arial"/>
          <w:sz w:val="24"/>
          <w:szCs w:val="24"/>
        </w:rPr>
        <w:t xml:space="preserve"> (</w:t>
      </w:r>
      <w:r w:rsidR="00120AE9" w:rsidRPr="00120AE9">
        <w:rPr>
          <w:rFonts w:cs="Arial"/>
          <w:sz w:val="24"/>
          <w:szCs w:val="24"/>
          <w:u w:val="single"/>
        </w:rPr>
        <w:t>όριο 700 λέξεων</w:t>
      </w:r>
      <w:r w:rsidR="00120AE9">
        <w:rPr>
          <w:rFonts w:cs="Arial"/>
          <w:sz w:val="24"/>
          <w:szCs w:val="24"/>
        </w:rPr>
        <w:t>)</w:t>
      </w:r>
      <w:r w:rsidR="00E16ED0" w:rsidRPr="008D4A9D">
        <w:rPr>
          <w:rFonts w:cs="Arial"/>
          <w:sz w:val="24"/>
          <w:szCs w:val="24"/>
        </w:rPr>
        <w:t>, καθώς</w:t>
      </w:r>
      <w:r w:rsidR="0007160B" w:rsidRPr="008D4A9D">
        <w:rPr>
          <w:rFonts w:cs="Arial"/>
          <w:b/>
          <w:sz w:val="24"/>
          <w:szCs w:val="24"/>
        </w:rPr>
        <w:t xml:space="preserve"> </w:t>
      </w:r>
      <w:r w:rsidR="0007160B" w:rsidRPr="00761C9A">
        <w:rPr>
          <w:rFonts w:cs="Arial"/>
          <w:b/>
          <w:sz w:val="24"/>
          <w:szCs w:val="24"/>
          <w:u w:val="single"/>
        </w:rPr>
        <w:t xml:space="preserve">δεύτερη </w:t>
      </w:r>
      <w:r w:rsidR="0063435B" w:rsidRPr="00761C9A">
        <w:rPr>
          <w:rFonts w:cs="Arial"/>
          <w:b/>
          <w:sz w:val="24"/>
          <w:szCs w:val="24"/>
          <w:u w:val="single"/>
        </w:rPr>
        <w:t xml:space="preserve">επίσημη </w:t>
      </w:r>
      <w:r w:rsidR="0007160B" w:rsidRPr="00761C9A">
        <w:rPr>
          <w:rFonts w:cs="Arial"/>
          <w:b/>
          <w:sz w:val="24"/>
          <w:szCs w:val="24"/>
          <w:u w:val="single"/>
        </w:rPr>
        <w:t xml:space="preserve">κόλλα αναφοράς δεν θα δοθεί στους </w:t>
      </w:r>
      <w:r w:rsidR="0069119C">
        <w:rPr>
          <w:rFonts w:cs="Arial"/>
          <w:b/>
          <w:sz w:val="24"/>
          <w:szCs w:val="24"/>
          <w:u w:val="single"/>
        </w:rPr>
        <w:t xml:space="preserve">διαγωνιζόμενους </w:t>
      </w:r>
      <w:r w:rsidR="0007160B" w:rsidRPr="00761C9A">
        <w:rPr>
          <w:rFonts w:cs="Arial"/>
          <w:b/>
          <w:sz w:val="24"/>
          <w:szCs w:val="24"/>
          <w:u w:val="single"/>
        </w:rPr>
        <w:t>μαθητές</w:t>
      </w:r>
      <w:r w:rsidR="0007160B" w:rsidRPr="008D4A9D">
        <w:rPr>
          <w:rFonts w:cs="Arial"/>
          <w:sz w:val="24"/>
          <w:szCs w:val="24"/>
        </w:rPr>
        <w:t>.</w:t>
      </w:r>
      <w:r w:rsidR="00932B00">
        <w:rPr>
          <w:rFonts w:cs="Arial"/>
          <w:sz w:val="24"/>
          <w:szCs w:val="24"/>
        </w:rPr>
        <w:t xml:space="preserve"> Επίσης οι μαθητές-διαγωνιζόμενοι οφείλουν να μην "διπλώνουν" την επίσημη κόλλα αναφοράς και να αποφύγουν κάθε ενέργεια που μπορεί να την φθείρει. </w:t>
      </w:r>
      <w:r w:rsidR="00932B00" w:rsidRPr="00932B00">
        <w:rPr>
          <w:rFonts w:cs="Arial"/>
          <w:b/>
          <w:sz w:val="24"/>
          <w:szCs w:val="24"/>
        </w:rPr>
        <w:t xml:space="preserve">Σε περίπτωση </w:t>
      </w:r>
      <w:r w:rsidR="00932B00">
        <w:rPr>
          <w:rFonts w:cs="Arial"/>
          <w:b/>
          <w:sz w:val="24"/>
          <w:szCs w:val="24"/>
        </w:rPr>
        <w:t xml:space="preserve">ανεπανόρθωτης </w:t>
      </w:r>
      <w:r w:rsidR="00932B00" w:rsidRPr="00932B00">
        <w:rPr>
          <w:rFonts w:cs="Arial"/>
          <w:b/>
          <w:sz w:val="24"/>
          <w:szCs w:val="24"/>
        </w:rPr>
        <w:t>φθοράς δεν υπάρχει δυνατότητα αντικατάστασης.</w:t>
      </w:r>
    </w:p>
    <w:p w:rsidR="00BD7365" w:rsidRDefault="00BD7365" w:rsidP="0069119C">
      <w:pPr>
        <w:pStyle w:val="a4"/>
        <w:spacing w:after="0"/>
        <w:ind w:left="0"/>
        <w:jc w:val="both"/>
        <w:rPr>
          <w:rFonts w:cs="Arial"/>
          <w:sz w:val="24"/>
          <w:szCs w:val="24"/>
        </w:rPr>
      </w:pPr>
    </w:p>
    <w:p w:rsidR="00E16ED0" w:rsidRPr="008D4A9D" w:rsidRDefault="00E16ED0" w:rsidP="0069119C">
      <w:pPr>
        <w:pStyle w:val="a4"/>
        <w:spacing w:after="0"/>
        <w:ind w:left="0"/>
        <w:jc w:val="both"/>
        <w:rPr>
          <w:rFonts w:cs="Arial"/>
          <w:sz w:val="24"/>
          <w:szCs w:val="24"/>
        </w:rPr>
      </w:pPr>
      <w:r w:rsidRPr="008D4A9D">
        <w:rPr>
          <w:rFonts w:cs="Arial"/>
          <w:sz w:val="24"/>
          <w:szCs w:val="24"/>
        </w:rPr>
        <w:t>4.</w:t>
      </w:r>
      <w:r w:rsidR="000548D8" w:rsidRPr="008D4A9D">
        <w:rPr>
          <w:rFonts w:cs="Arial"/>
          <w:sz w:val="24"/>
          <w:szCs w:val="24"/>
        </w:rPr>
        <w:t xml:space="preserve"> Διευκρινίζεται ότι οι διαγωνιζόμενοι</w:t>
      </w:r>
      <w:r w:rsidR="0069119C">
        <w:rPr>
          <w:rFonts w:cs="Arial"/>
          <w:sz w:val="24"/>
          <w:szCs w:val="24"/>
        </w:rPr>
        <w:t xml:space="preserve"> μαθητές</w:t>
      </w:r>
      <w:r w:rsidRPr="008D4A9D">
        <w:rPr>
          <w:rFonts w:cs="Arial"/>
          <w:sz w:val="24"/>
          <w:szCs w:val="24"/>
        </w:rPr>
        <w:t>:</w:t>
      </w:r>
    </w:p>
    <w:p w:rsidR="00FE6C4B" w:rsidRPr="008D4A9D" w:rsidRDefault="00E16ED0" w:rsidP="008D4A9D">
      <w:pPr>
        <w:spacing w:after="0"/>
        <w:contextualSpacing/>
        <w:jc w:val="both"/>
        <w:rPr>
          <w:rFonts w:cs="Arial"/>
          <w:sz w:val="24"/>
          <w:szCs w:val="24"/>
        </w:rPr>
      </w:pPr>
      <w:r w:rsidRPr="008D4A9D">
        <w:rPr>
          <w:rFonts w:cs="Arial"/>
          <w:sz w:val="24"/>
          <w:szCs w:val="24"/>
        </w:rPr>
        <w:t xml:space="preserve">α) Προσερχόμενοι στις αίθουσες εξετάσεων επιτρέπεται να φέρουν μαζί τους </w:t>
      </w:r>
      <w:r w:rsidRPr="008D4A9D">
        <w:rPr>
          <w:rFonts w:cs="Arial"/>
          <w:b/>
          <w:sz w:val="24"/>
          <w:szCs w:val="24"/>
        </w:rPr>
        <w:t>ΜΟΝΟ</w:t>
      </w:r>
      <w:r w:rsidRPr="008D4A9D">
        <w:rPr>
          <w:rFonts w:cs="Arial"/>
          <w:sz w:val="24"/>
          <w:szCs w:val="24"/>
        </w:rPr>
        <w:t xml:space="preserve"> στυλό (μαύρο ή μπλέ) ανεξίτηλης μελάνης, μολύβι, γομολάστιχα, και μπουκαλάκι με νερό ή αναψυκτικό. </w:t>
      </w:r>
      <w:r w:rsidRPr="008D4A9D">
        <w:rPr>
          <w:rFonts w:cs="Arial"/>
          <w:b/>
          <w:sz w:val="24"/>
          <w:szCs w:val="24"/>
        </w:rPr>
        <w:t xml:space="preserve">ΤΟ ΜΟΛΥΒΙ </w:t>
      </w:r>
      <w:r w:rsidR="00FE6C4B" w:rsidRPr="008D4A9D">
        <w:rPr>
          <w:rFonts w:cs="Arial"/>
          <w:b/>
          <w:sz w:val="24"/>
          <w:szCs w:val="24"/>
        </w:rPr>
        <w:t>ΔΕΝ επιτρέπεται.</w:t>
      </w:r>
    </w:p>
    <w:p w:rsidR="00FE6C4B" w:rsidRPr="008D4A9D" w:rsidRDefault="00E16ED0" w:rsidP="008D4A9D">
      <w:pPr>
        <w:spacing w:after="0"/>
        <w:contextualSpacing/>
        <w:jc w:val="both"/>
        <w:rPr>
          <w:rFonts w:cs="Arial"/>
          <w:sz w:val="24"/>
          <w:szCs w:val="24"/>
        </w:rPr>
      </w:pPr>
      <w:r w:rsidRPr="008D4A9D">
        <w:rPr>
          <w:rFonts w:cs="Arial"/>
          <w:sz w:val="24"/>
          <w:szCs w:val="24"/>
        </w:rPr>
        <w:t>β) Γίνονται δεκτοί</w:t>
      </w:r>
      <w:r w:rsidR="008D4A9D">
        <w:rPr>
          <w:rFonts w:cs="Arial"/>
          <w:sz w:val="24"/>
          <w:szCs w:val="24"/>
        </w:rPr>
        <w:t xml:space="preserve"> στ</w:t>
      </w:r>
      <w:r w:rsidR="00FE6C4B" w:rsidRPr="008D4A9D">
        <w:rPr>
          <w:rFonts w:cs="Arial"/>
          <w:sz w:val="24"/>
          <w:szCs w:val="24"/>
        </w:rPr>
        <w:t>ον διαγωνισμό</w:t>
      </w:r>
      <w:r w:rsidRPr="008D4A9D">
        <w:rPr>
          <w:rFonts w:cs="Arial"/>
          <w:sz w:val="24"/>
          <w:szCs w:val="24"/>
        </w:rPr>
        <w:t xml:space="preserve"> με</w:t>
      </w:r>
      <w:r w:rsidR="00FE6C4B" w:rsidRPr="008D4A9D">
        <w:rPr>
          <w:rFonts w:cs="Arial"/>
          <w:sz w:val="24"/>
          <w:szCs w:val="24"/>
        </w:rPr>
        <w:t xml:space="preserve"> βασικό αποδεικτικό στοιχείο την </w:t>
      </w:r>
      <w:r w:rsidR="00FE6C4B" w:rsidRPr="00120AE9">
        <w:rPr>
          <w:rFonts w:cs="Arial"/>
          <w:b/>
          <w:sz w:val="24"/>
          <w:szCs w:val="24"/>
        </w:rPr>
        <w:t>Αστυνομική Ταυτότητα</w:t>
      </w:r>
      <w:r w:rsidR="00FE6C4B" w:rsidRPr="008D4A9D">
        <w:rPr>
          <w:rFonts w:cs="Arial"/>
          <w:sz w:val="24"/>
          <w:szCs w:val="24"/>
        </w:rPr>
        <w:t xml:space="preserve"> ή το </w:t>
      </w:r>
      <w:r w:rsidR="00FE6C4B" w:rsidRPr="00120AE9">
        <w:rPr>
          <w:rFonts w:cs="Arial"/>
          <w:b/>
          <w:sz w:val="24"/>
          <w:szCs w:val="24"/>
        </w:rPr>
        <w:t>Διαβατήριο</w:t>
      </w:r>
      <w:r w:rsidR="00FE6C4B" w:rsidRPr="008D4A9D">
        <w:rPr>
          <w:rFonts w:cs="Arial"/>
          <w:sz w:val="24"/>
          <w:szCs w:val="24"/>
        </w:rPr>
        <w:t xml:space="preserve"> ή </w:t>
      </w:r>
      <w:r w:rsidR="0063435B" w:rsidRPr="008D4A9D">
        <w:rPr>
          <w:rFonts w:cs="Arial"/>
          <w:sz w:val="24"/>
          <w:szCs w:val="24"/>
        </w:rPr>
        <w:t xml:space="preserve">το </w:t>
      </w:r>
      <w:r w:rsidR="00FE6C4B" w:rsidRPr="00120AE9">
        <w:rPr>
          <w:rFonts w:cs="Arial"/>
          <w:b/>
          <w:sz w:val="24"/>
          <w:szCs w:val="24"/>
        </w:rPr>
        <w:t>Δίπλωμα Οδήγησης</w:t>
      </w:r>
      <w:r w:rsidR="00FE6C4B" w:rsidRPr="008D4A9D">
        <w:rPr>
          <w:rFonts w:cs="Arial"/>
          <w:sz w:val="24"/>
          <w:szCs w:val="24"/>
        </w:rPr>
        <w:t xml:space="preserve"> ή </w:t>
      </w:r>
      <w:r w:rsidR="0063435B" w:rsidRPr="008D4A9D">
        <w:rPr>
          <w:rFonts w:cs="Arial"/>
          <w:sz w:val="24"/>
          <w:szCs w:val="24"/>
        </w:rPr>
        <w:t xml:space="preserve">το </w:t>
      </w:r>
      <w:r w:rsidR="00FE6C4B" w:rsidRPr="00120AE9">
        <w:rPr>
          <w:rFonts w:cs="Arial"/>
          <w:b/>
          <w:sz w:val="24"/>
          <w:szCs w:val="24"/>
        </w:rPr>
        <w:t>Μαθητικό Δελτίο ΚΤΕΛ</w:t>
      </w:r>
      <w:r w:rsidR="00120AE9" w:rsidRPr="00120AE9">
        <w:rPr>
          <w:rFonts w:cs="Arial"/>
          <w:sz w:val="24"/>
          <w:szCs w:val="24"/>
        </w:rPr>
        <w:t xml:space="preserve"> ή</w:t>
      </w:r>
      <w:r w:rsidR="00120AE9">
        <w:rPr>
          <w:rFonts w:cs="Arial"/>
          <w:b/>
          <w:sz w:val="24"/>
          <w:szCs w:val="24"/>
        </w:rPr>
        <w:t xml:space="preserve"> άλλο επίσημο έγγραφο που φέρει σχετική φωτογραφία ταυτοποίησης</w:t>
      </w:r>
      <w:r w:rsidR="00FE6C4B" w:rsidRPr="008D4A9D">
        <w:rPr>
          <w:rFonts w:cs="Arial"/>
          <w:sz w:val="24"/>
          <w:szCs w:val="24"/>
        </w:rPr>
        <w:t xml:space="preserve">. </w:t>
      </w:r>
      <w:r w:rsidR="0063435B" w:rsidRPr="008D4A9D">
        <w:rPr>
          <w:rFonts w:cs="Arial"/>
          <w:b/>
          <w:sz w:val="24"/>
          <w:szCs w:val="24"/>
        </w:rPr>
        <w:t>Σε κάθε άλλη περίπτωση αποκλείονται από τον διαγωνισμό</w:t>
      </w:r>
      <w:r w:rsidR="00761C9A">
        <w:rPr>
          <w:rFonts w:cs="Arial"/>
          <w:b/>
          <w:sz w:val="24"/>
          <w:szCs w:val="24"/>
        </w:rPr>
        <w:t xml:space="preserve"> και αποχωρούν από το εξεταστικό κέντρο</w:t>
      </w:r>
      <w:r w:rsidR="00120AE9">
        <w:rPr>
          <w:rFonts w:cs="Arial"/>
          <w:b/>
          <w:sz w:val="24"/>
          <w:szCs w:val="24"/>
        </w:rPr>
        <w:t xml:space="preserve"> άμεσα</w:t>
      </w:r>
      <w:r w:rsidR="00405F6A">
        <w:rPr>
          <w:rFonts w:cs="Arial"/>
          <w:b/>
          <w:sz w:val="24"/>
          <w:szCs w:val="24"/>
        </w:rPr>
        <w:t xml:space="preserve"> </w:t>
      </w:r>
      <w:r w:rsidR="00405F6A" w:rsidRPr="00405F6A">
        <w:rPr>
          <w:rFonts w:cs="Arial"/>
          <w:b/>
          <w:sz w:val="24"/>
          <w:szCs w:val="24"/>
          <w:u w:val="single"/>
        </w:rPr>
        <w:t>χωρίς βεβαίωση για τις απουσίες.</w:t>
      </w:r>
    </w:p>
    <w:p w:rsidR="00E16ED0" w:rsidRDefault="00E16ED0" w:rsidP="008D4A9D">
      <w:pPr>
        <w:spacing w:after="0"/>
        <w:contextualSpacing/>
        <w:jc w:val="both"/>
        <w:rPr>
          <w:rFonts w:cs="Arial"/>
          <w:b/>
          <w:sz w:val="24"/>
          <w:szCs w:val="24"/>
        </w:rPr>
      </w:pPr>
      <w:r w:rsidRPr="008D4A9D">
        <w:rPr>
          <w:rFonts w:cs="Arial"/>
          <w:sz w:val="24"/>
          <w:szCs w:val="24"/>
        </w:rPr>
        <w:t xml:space="preserve">5. </w:t>
      </w:r>
      <w:r w:rsidR="00120AE9" w:rsidRPr="00C01EFD">
        <w:rPr>
          <w:rFonts w:cs="Arial"/>
          <w:sz w:val="24"/>
          <w:szCs w:val="24"/>
        </w:rPr>
        <w:t xml:space="preserve">Οι </w:t>
      </w:r>
      <w:r w:rsidR="00BD7365">
        <w:rPr>
          <w:rFonts w:cs="Arial"/>
          <w:sz w:val="24"/>
          <w:szCs w:val="24"/>
        </w:rPr>
        <w:t xml:space="preserve">γραπτά </w:t>
      </w:r>
      <w:r w:rsidR="0069119C">
        <w:rPr>
          <w:rFonts w:cs="Arial"/>
          <w:sz w:val="24"/>
          <w:szCs w:val="24"/>
        </w:rPr>
        <w:t xml:space="preserve">διαγωνιζόμενοι </w:t>
      </w:r>
      <w:r w:rsidR="00120AE9" w:rsidRPr="00C01EFD">
        <w:rPr>
          <w:rFonts w:cs="Arial"/>
          <w:sz w:val="24"/>
          <w:szCs w:val="24"/>
        </w:rPr>
        <w:t>μαθητές μπορούν να κάθονται ανά δύο στο ίδιο θρανίο - εφόσον δεν υπάρχει άλλη δυνατότητα στο εξεταστικό κέντρο.</w:t>
      </w:r>
      <w:r w:rsidR="00120AE9">
        <w:rPr>
          <w:rFonts w:cs="Arial"/>
          <w:b/>
          <w:sz w:val="24"/>
          <w:szCs w:val="24"/>
        </w:rPr>
        <w:t xml:space="preserve"> Η κατανομή στα θρανία γίνεται υποχρεωτικά με βάση το επώνυμο (αλφαβητικά) σύμφωνα με τον κατάλογο που έχουν αποστείλει για αυτό τον σκοπό οι ΔΔΕ. Όπου υπάρχει απών η θέση μένει κενή. Ο απών μαθητής δηλώνεται στον </w:t>
      </w:r>
      <w:r w:rsidR="0069119C">
        <w:rPr>
          <w:rFonts w:cs="Arial"/>
          <w:b/>
          <w:sz w:val="24"/>
          <w:szCs w:val="24"/>
        </w:rPr>
        <w:t xml:space="preserve">επίσημο </w:t>
      </w:r>
      <w:r w:rsidR="00120AE9">
        <w:rPr>
          <w:rFonts w:cs="Arial"/>
          <w:b/>
          <w:sz w:val="24"/>
          <w:szCs w:val="24"/>
        </w:rPr>
        <w:t>κατάλογο του Εξεταστικού Κέντρου</w:t>
      </w:r>
      <w:r w:rsidR="0069119C">
        <w:rPr>
          <w:rFonts w:cs="Arial"/>
          <w:b/>
          <w:sz w:val="24"/>
          <w:szCs w:val="24"/>
        </w:rPr>
        <w:t xml:space="preserve"> με την ένδειξη ΑΠΩΝ</w:t>
      </w:r>
      <w:r w:rsidR="00120AE9">
        <w:rPr>
          <w:rFonts w:cs="Arial"/>
          <w:b/>
          <w:sz w:val="24"/>
          <w:szCs w:val="24"/>
        </w:rPr>
        <w:t xml:space="preserve">. </w:t>
      </w:r>
      <w:r w:rsidRPr="008D4A9D">
        <w:rPr>
          <w:rFonts w:cs="Arial"/>
          <w:sz w:val="24"/>
          <w:szCs w:val="24"/>
        </w:rPr>
        <w:t xml:space="preserve">Για λόγους ενιαίας μεταχείρισης και για το αδιάβλητο των εξετάσεων στην περίπτωση που </w:t>
      </w:r>
      <w:r w:rsidR="0069119C">
        <w:rPr>
          <w:rFonts w:cs="Arial"/>
          <w:sz w:val="24"/>
          <w:szCs w:val="24"/>
        </w:rPr>
        <w:t xml:space="preserve">διαγωνίζονται </w:t>
      </w:r>
      <w:r w:rsidRPr="008D4A9D">
        <w:rPr>
          <w:rFonts w:cs="Arial"/>
          <w:sz w:val="24"/>
          <w:szCs w:val="24"/>
        </w:rPr>
        <w:t xml:space="preserve">στην ίδια αίθουσα </w:t>
      </w:r>
      <w:r w:rsidRPr="008D4A9D">
        <w:rPr>
          <w:rFonts w:cs="Arial"/>
          <w:b/>
          <w:sz w:val="24"/>
          <w:szCs w:val="24"/>
        </w:rPr>
        <w:t>μαθητές - αδέλφια θα πρέπει να απέχουν μεταξύ τους  τουλάχιστον 2 – 3  θέσεις.</w:t>
      </w:r>
    </w:p>
    <w:p w:rsidR="00BD7365" w:rsidRDefault="00BD7365" w:rsidP="008D4A9D">
      <w:pPr>
        <w:spacing w:after="0"/>
        <w:contextualSpacing/>
        <w:jc w:val="both"/>
        <w:rPr>
          <w:rFonts w:cs="Arial"/>
          <w:b/>
          <w:sz w:val="24"/>
          <w:szCs w:val="24"/>
        </w:rPr>
      </w:pPr>
    </w:p>
    <w:p w:rsidR="003E77EA" w:rsidRPr="008D4A9D" w:rsidRDefault="003E77EA" w:rsidP="00793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Οι προφορικά διαγωνιζόμενοι μαθητές διαγωνίζονται και εξετάζονται σε ξεχωριστή αίθουσα που θα υποδείξει ο Δντης της σχολικής μονάδας όπου διεξάγεται ο διαγωνισμός. </w:t>
      </w:r>
      <w:r w:rsidR="00BD7365">
        <w:rPr>
          <w:rFonts w:cs="Arial"/>
          <w:b/>
          <w:sz w:val="24"/>
          <w:szCs w:val="24"/>
        </w:rPr>
        <w:t>Κατά τη διάρκεια της προετοιμασίας τους και της αναμονής τους για την προφορική αξιολόγηση επιβλέπονται από έναν τουλάχιστον επιτηρητή.</w:t>
      </w:r>
    </w:p>
    <w:p w:rsidR="00BD7365" w:rsidRDefault="00BD7365" w:rsidP="008D4A9D">
      <w:pPr>
        <w:spacing w:after="0"/>
        <w:contextualSpacing/>
        <w:jc w:val="both"/>
        <w:rPr>
          <w:rFonts w:cs="Arial"/>
          <w:sz w:val="24"/>
          <w:szCs w:val="24"/>
        </w:rPr>
      </w:pPr>
    </w:p>
    <w:p w:rsidR="007E051F" w:rsidRDefault="00E16ED0" w:rsidP="008D4A9D">
      <w:pPr>
        <w:spacing w:after="0"/>
        <w:contextualSpacing/>
        <w:jc w:val="both"/>
        <w:rPr>
          <w:rFonts w:cs="Arial"/>
          <w:sz w:val="24"/>
          <w:szCs w:val="24"/>
        </w:rPr>
      </w:pPr>
      <w:r w:rsidRPr="008D4A9D">
        <w:rPr>
          <w:rFonts w:cs="Arial"/>
          <w:sz w:val="24"/>
          <w:szCs w:val="24"/>
        </w:rPr>
        <w:t xml:space="preserve">6. </w:t>
      </w:r>
      <w:r w:rsidR="007E051F">
        <w:rPr>
          <w:rFonts w:cs="Arial"/>
          <w:sz w:val="24"/>
          <w:szCs w:val="24"/>
        </w:rPr>
        <w:t xml:space="preserve">Οι διαγωνιζόμενοι </w:t>
      </w:r>
      <w:r w:rsidR="0069119C">
        <w:rPr>
          <w:rFonts w:cs="Arial"/>
          <w:sz w:val="24"/>
          <w:szCs w:val="24"/>
        </w:rPr>
        <w:t xml:space="preserve">μαθητές </w:t>
      </w:r>
      <w:r w:rsidR="007E051F">
        <w:rPr>
          <w:rFonts w:cs="Arial"/>
          <w:sz w:val="24"/>
          <w:szCs w:val="24"/>
        </w:rPr>
        <w:t xml:space="preserve">μπορούν να αποχωρήσουν </w:t>
      </w:r>
      <w:r w:rsidR="007E051F" w:rsidRPr="00120AE9">
        <w:rPr>
          <w:rFonts w:cs="Arial"/>
          <w:sz w:val="24"/>
          <w:szCs w:val="24"/>
          <w:u w:val="single"/>
        </w:rPr>
        <w:t>1 ώρα μετά την έναρξη του διαγωνισμού</w:t>
      </w:r>
      <w:r w:rsidR="007E051F">
        <w:rPr>
          <w:rFonts w:cs="Arial"/>
          <w:sz w:val="24"/>
          <w:szCs w:val="24"/>
        </w:rPr>
        <w:t>. Η αποχώρησή τους γίνεται συντεταγμένα με ευθύνη ενός επιτηρητή και σύμφωνα με τις υποδείξεις του Δντη της σχολικής μονάδας</w:t>
      </w:r>
      <w:r w:rsidR="00120AE9">
        <w:rPr>
          <w:rFonts w:cs="Arial"/>
          <w:sz w:val="24"/>
          <w:szCs w:val="24"/>
        </w:rPr>
        <w:t>,</w:t>
      </w:r>
      <w:r w:rsidR="007E051F">
        <w:rPr>
          <w:rFonts w:cs="Arial"/>
          <w:sz w:val="24"/>
          <w:szCs w:val="24"/>
        </w:rPr>
        <w:t xml:space="preserve"> όπου γίνεται ο διαγωνισμός. </w:t>
      </w:r>
      <w:r w:rsidR="007E051F" w:rsidRPr="0050637E">
        <w:rPr>
          <w:rFonts w:cs="Arial"/>
          <w:b/>
          <w:sz w:val="24"/>
          <w:szCs w:val="24"/>
        </w:rPr>
        <w:t xml:space="preserve">Κανείς </w:t>
      </w:r>
      <w:r w:rsidR="0050637E">
        <w:rPr>
          <w:rFonts w:cs="Arial"/>
          <w:b/>
          <w:sz w:val="24"/>
          <w:szCs w:val="24"/>
        </w:rPr>
        <w:t xml:space="preserve">διαγωνιζόμενος </w:t>
      </w:r>
      <w:r w:rsidR="007E051F" w:rsidRPr="0050637E">
        <w:rPr>
          <w:rFonts w:cs="Arial"/>
          <w:b/>
          <w:sz w:val="24"/>
          <w:szCs w:val="24"/>
        </w:rPr>
        <w:t>δεν παραμένει στον χώρο του σχολείου</w:t>
      </w:r>
      <w:r w:rsidR="0069119C">
        <w:rPr>
          <w:rFonts w:cs="Arial"/>
          <w:b/>
          <w:sz w:val="24"/>
          <w:szCs w:val="24"/>
        </w:rPr>
        <w:t xml:space="preserve"> και δεν θορυβεί</w:t>
      </w:r>
      <w:r w:rsidR="0050637E">
        <w:rPr>
          <w:rFonts w:cs="Arial"/>
          <w:sz w:val="24"/>
          <w:szCs w:val="24"/>
        </w:rPr>
        <w:t xml:space="preserve">. Μετά την παρέλευση </w:t>
      </w:r>
      <w:r w:rsidR="0050637E">
        <w:rPr>
          <w:rFonts w:cs="Arial"/>
          <w:sz w:val="24"/>
          <w:szCs w:val="24"/>
        </w:rPr>
        <w:lastRenderedPageBreak/>
        <w:t xml:space="preserve">της 1 ώρας </w:t>
      </w:r>
      <w:r w:rsidR="0069119C">
        <w:rPr>
          <w:rFonts w:cs="Arial"/>
          <w:sz w:val="24"/>
          <w:szCs w:val="24"/>
          <w:u w:val="single"/>
        </w:rPr>
        <w:t xml:space="preserve">οι </w:t>
      </w:r>
      <w:r w:rsidR="0050637E" w:rsidRPr="0050637E">
        <w:rPr>
          <w:rFonts w:cs="Arial"/>
          <w:sz w:val="24"/>
          <w:szCs w:val="24"/>
          <w:u w:val="single"/>
        </w:rPr>
        <w:t>διαγωνιζόμενοι</w:t>
      </w:r>
      <w:r w:rsidR="0069119C">
        <w:rPr>
          <w:rFonts w:cs="Arial"/>
          <w:sz w:val="24"/>
          <w:szCs w:val="24"/>
          <w:u w:val="single"/>
        </w:rPr>
        <w:t xml:space="preserve"> μαθητές</w:t>
      </w:r>
      <w:r w:rsidR="0050637E" w:rsidRPr="0050637E">
        <w:rPr>
          <w:rFonts w:cs="Arial"/>
          <w:sz w:val="24"/>
          <w:szCs w:val="24"/>
          <w:u w:val="single"/>
        </w:rPr>
        <w:t xml:space="preserve"> θα αποχωρούν κατά ομάδες των 5</w:t>
      </w:r>
      <w:r w:rsidR="0050637E">
        <w:rPr>
          <w:rFonts w:cs="Arial"/>
          <w:sz w:val="24"/>
          <w:szCs w:val="24"/>
        </w:rPr>
        <w:t>, ώστε να μη διαταράσσεται η λειτουργία του σχολείου με τη συνοδεία πάντα</w:t>
      </w:r>
      <w:r w:rsidR="00CD2C76">
        <w:rPr>
          <w:rFonts w:cs="Arial"/>
          <w:sz w:val="24"/>
          <w:szCs w:val="24"/>
        </w:rPr>
        <w:t xml:space="preserve"> ενός</w:t>
      </w:r>
      <w:r w:rsidR="0050637E">
        <w:rPr>
          <w:rFonts w:cs="Arial"/>
          <w:sz w:val="24"/>
          <w:szCs w:val="24"/>
        </w:rPr>
        <w:t xml:space="preserve"> επιτηρητή. </w:t>
      </w:r>
      <w:r w:rsidR="0050637E" w:rsidRPr="00CD2C76">
        <w:rPr>
          <w:rFonts w:cs="Arial"/>
          <w:sz w:val="24"/>
          <w:szCs w:val="24"/>
          <w:u w:val="single"/>
        </w:rPr>
        <w:t>Οι μαθητές-διαγωνιζόμενοι δεν επιτρέπεται να εξέλθουν για οποιοδήποτε λόγο από την αίθουσα την ώρα του διαλείμματος για τους υπόλοιπους μαθητές</w:t>
      </w:r>
      <w:r w:rsidR="00AC4573" w:rsidRPr="00CD2C76">
        <w:rPr>
          <w:rFonts w:cs="Arial"/>
          <w:sz w:val="24"/>
          <w:szCs w:val="24"/>
          <w:u w:val="single"/>
        </w:rPr>
        <w:t xml:space="preserve"> του σχολείου</w:t>
      </w:r>
      <w:r w:rsidR="00AC4573">
        <w:rPr>
          <w:rFonts w:cs="Arial"/>
          <w:sz w:val="24"/>
          <w:szCs w:val="24"/>
        </w:rPr>
        <w:t>. Η έξοδος</w:t>
      </w:r>
      <w:r w:rsidR="003E77EA">
        <w:rPr>
          <w:rFonts w:cs="Arial"/>
          <w:sz w:val="24"/>
          <w:szCs w:val="24"/>
        </w:rPr>
        <w:t xml:space="preserve"> από την αίθουσα του διαγωνισμού επιτρέπεται μόνο</w:t>
      </w:r>
      <w:r w:rsidR="00AC4573">
        <w:rPr>
          <w:rFonts w:cs="Arial"/>
          <w:sz w:val="24"/>
          <w:szCs w:val="24"/>
        </w:rPr>
        <w:t xml:space="preserve"> για πολύ σοβαρό λόγο </w:t>
      </w:r>
      <w:r w:rsidR="003E77EA">
        <w:rPr>
          <w:rFonts w:cs="Arial"/>
          <w:sz w:val="24"/>
          <w:szCs w:val="24"/>
        </w:rPr>
        <w:t xml:space="preserve">και </w:t>
      </w:r>
      <w:r w:rsidR="00AC4573">
        <w:rPr>
          <w:rFonts w:cs="Arial"/>
          <w:sz w:val="24"/>
          <w:szCs w:val="24"/>
        </w:rPr>
        <w:t>γίνεται μόνο με συνοδεία επιτηρητή.</w:t>
      </w:r>
    </w:p>
    <w:p w:rsidR="00E16ED0" w:rsidRDefault="00AC4573" w:rsidP="008D4A9D">
      <w:pPr>
        <w:spacing w:after="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7. </w:t>
      </w:r>
      <w:r w:rsidR="00E16ED0" w:rsidRPr="008D4A9D">
        <w:rPr>
          <w:rFonts w:cs="Arial"/>
          <w:sz w:val="24"/>
          <w:szCs w:val="24"/>
        </w:rPr>
        <w:t xml:space="preserve">Απαγορεύεται αυστηρά στους επιτηρητές να σημειώνουν </w:t>
      </w:r>
      <w:r w:rsidR="00E16ED0" w:rsidRPr="008D4A9D">
        <w:rPr>
          <w:rFonts w:cs="Arial"/>
          <w:b/>
          <w:sz w:val="24"/>
          <w:szCs w:val="24"/>
        </w:rPr>
        <w:t xml:space="preserve">οτιδήποτε άλλο στο γραπτό εκτός από την υπογραφή τους (όχι ονοματεπώνυμο) στο τέλος των απαντήσεων που υποδεικνύει ο </w:t>
      </w:r>
      <w:r w:rsidR="003E77EA">
        <w:rPr>
          <w:rFonts w:cs="Arial"/>
          <w:b/>
          <w:sz w:val="24"/>
          <w:szCs w:val="24"/>
        </w:rPr>
        <w:t>διαγωνιζόμενος μαθητής</w:t>
      </w:r>
      <w:r w:rsidR="00E16ED0" w:rsidRPr="008D4A9D">
        <w:rPr>
          <w:rFonts w:cs="Arial"/>
          <w:sz w:val="24"/>
          <w:szCs w:val="24"/>
        </w:rPr>
        <w:t>, της διαγραφής των κενών και του κενού χώρου κάτω από την υπογραφή τους, καθώς και αυτού της τυχόν επόμενης λευκής σελίδας. Η διαγραφή των κενών γίνεται με μπλέ ή μαύρο στυλό.</w:t>
      </w:r>
    </w:p>
    <w:p w:rsidR="00C01EFD" w:rsidRPr="00405F6A" w:rsidRDefault="00AC4573" w:rsidP="008D4A9D">
      <w:pPr>
        <w:spacing w:after="0"/>
        <w:contextualSpacing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8</w:t>
      </w:r>
      <w:r w:rsidR="00E16ED0" w:rsidRPr="008D4A9D">
        <w:rPr>
          <w:rFonts w:cs="Arial"/>
          <w:sz w:val="24"/>
          <w:szCs w:val="24"/>
        </w:rPr>
        <w:t xml:space="preserve">. Οι επιτηρητές όταν παραλαμβάνουν </w:t>
      </w:r>
      <w:r w:rsidR="00FE6C4B" w:rsidRPr="008D4A9D">
        <w:rPr>
          <w:rFonts w:cs="Arial"/>
          <w:b/>
          <w:sz w:val="24"/>
          <w:szCs w:val="24"/>
        </w:rPr>
        <w:t xml:space="preserve">την </w:t>
      </w:r>
      <w:r w:rsidR="0063435B" w:rsidRPr="008D4A9D">
        <w:rPr>
          <w:rFonts w:cs="Arial"/>
          <w:b/>
          <w:sz w:val="24"/>
          <w:szCs w:val="24"/>
        </w:rPr>
        <w:t xml:space="preserve">επίσημη </w:t>
      </w:r>
      <w:r w:rsidR="00FE6C4B" w:rsidRPr="008D4A9D">
        <w:rPr>
          <w:rFonts w:cs="Arial"/>
          <w:b/>
          <w:sz w:val="24"/>
          <w:szCs w:val="24"/>
        </w:rPr>
        <w:t>κόλλα αναφοράς</w:t>
      </w:r>
      <w:r w:rsidR="00761C9A">
        <w:rPr>
          <w:rFonts w:cs="Arial"/>
          <w:b/>
          <w:sz w:val="24"/>
          <w:szCs w:val="24"/>
        </w:rPr>
        <w:t xml:space="preserve"> (4 σέλιδο)</w:t>
      </w:r>
      <w:r w:rsidR="00FE6C4B" w:rsidRPr="008D4A9D">
        <w:rPr>
          <w:rFonts w:cs="Arial"/>
          <w:sz w:val="24"/>
          <w:szCs w:val="24"/>
        </w:rPr>
        <w:t xml:space="preserve"> </w:t>
      </w:r>
      <w:r w:rsidR="00E16ED0" w:rsidRPr="008D4A9D">
        <w:rPr>
          <w:rFonts w:cs="Arial"/>
          <w:sz w:val="24"/>
          <w:szCs w:val="24"/>
        </w:rPr>
        <w:t>πρέπει ν</w:t>
      </w:r>
      <w:r w:rsidR="00FE6C4B" w:rsidRPr="008D4A9D">
        <w:rPr>
          <w:rFonts w:cs="Arial"/>
          <w:sz w:val="24"/>
          <w:szCs w:val="24"/>
        </w:rPr>
        <w:t>α την</w:t>
      </w:r>
      <w:r w:rsidR="003E77EA">
        <w:rPr>
          <w:rFonts w:cs="Arial"/>
          <w:sz w:val="24"/>
          <w:szCs w:val="24"/>
        </w:rPr>
        <w:t xml:space="preserve"> ελέγχουν παρουσία του διαγωνιζόμενου μαθητή</w:t>
      </w:r>
      <w:r w:rsidR="00E16ED0" w:rsidRPr="008D4A9D">
        <w:rPr>
          <w:rFonts w:cs="Arial"/>
          <w:sz w:val="24"/>
          <w:szCs w:val="24"/>
        </w:rPr>
        <w:t xml:space="preserve"> </w:t>
      </w:r>
      <w:r w:rsidR="00371C6C" w:rsidRPr="008D4A9D">
        <w:rPr>
          <w:rFonts w:cs="Arial"/>
          <w:sz w:val="24"/>
          <w:szCs w:val="24"/>
        </w:rPr>
        <w:t xml:space="preserve">α) για την ακρίβεια των στοιχείων στο ειδικό πλαίσιο της 1ης σελίδας, β) </w:t>
      </w:r>
      <w:r w:rsidR="00E16ED0" w:rsidRPr="008D4A9D">
        <w:rPr>
          <w:rFonts w:cs="Arial"/>
          <w:sz w:val="24"/>
          <w:szCs w:val="24"/>
        </w:rPr>
        <w:t>για την ύπαρξη αναγνωριστικών στοιχείων ή την αναγραφή του ονοματεπώνυμου του μαθητή</w:t>
      </w:r>
      <w:r w:rsidR="000548D8" w:rsidRPr="008D4A9D">
        <w:rPr>
          <w:rFonts w:cs="Arial"/>
          <w:sz w:val="24"/>
          <w:szCs w:val="24"/>
        </w:rPr>
        <w:t xml:space="preserve"> σε άλλο σημείο της κόλλας αναφοράς. Στη συνέχεια </w:t>
      </w:r>
      <w:r w:rsidR="00371C6C" w:rsidRPr="008D4A9D">
        <w:rPr>
          <w:rFonts w:cs="Arial"/>
          <w:sz w:val="24"/>
          <w:szCs w:val="24"/>
        </w:rPr>
        <w:t>επικολλούν το ειδικό αυτο</w:t>
      </w:r>
      <w:r w:rsidR="0047259F" w:rsidRPr="008D4A9D">
        <w:rPr>
          <w:rFonts w:cs="Arial"/>
          <w:sz w:val="24"/>
          <w:szCs w:val="24"/>
        </w:rPr>
        <w:t xml:space="preserve">κόλλητο, </w:t>
      </w:r>
      <w:r w:rsidR="00E16ED0" w:rsidRPr="008D4A9D">
        <w:rPr>
          <w:rFonts w:cs="Arial"/>
          <w:sz w:val="24"/>
          <w:szCs w:val="24"/>
        </w:rPr>
        <w:t xml:space="preserve">υπογράφουν στο τέλος των απαντήσεων και στο σημείο </w:t>
      </w:r>
      <w:r w:rsidR="0047259F" w:rsidRPr="008D4A9D">
        <w:rPr>
          <w:rFonts w:cs="Arial"/>
          <w:sz w:val="24"/>
          <w:szCs w:val="24"/>
        </w:rPr>
        <w:t>που τους υποδεικνύει ο διαγωνιζόμενος</w:t>
      </w:r>
      <w:r w:rsidR="000760A2" w:rsidRPr="008D4A9D">
        <w:rPr>
          <w:rFonts w:cs="Arial"/>
          <w:sz w:val="24"/>
          <w:szCs w:val="24"/>
        </w:rPr>
        <w:t>, και κατόπιν</w:t>
      </w:r>
      <w:r w:rsidR="0047259F" w:rsidRPr="008D4A9D">
        <w:rPr>
          <w:rFonts w:cs="Arial"/>
          <w:sz w:val="24"/>
          <w:szCs w:val="24"/>
        </w:rPr>
        <w:t xml:space="preserve"> καταστρέφουν το πρόχειρο που τυχόν χρησιμοποίησε αυτός</w:t>
      </w:r>
      <w:r w:rsidR="00E16ED0" w:rsidRPr="008D4A9D">
        <w:rPr>
          <w:rFonts w:cs="Arial"/>
          <w:sz w:val="24"/>
          <w:szCs w:val="24"/>
        </w:rPr>
        <w:t xml:space="preserve">. </w:t>
      </w:r>
    </w:p>
    <w:p w:rsidR="00E16ED0" w:rsidRDefault="00E16ED0" w:rsidP="008D4A9D">
      <w:pPr>
        <w:spacing w:after="0"/>
        <w:contextualSpacing/>
        <w:jc w:val="both"/>
        <w:rPr>
          <w:rFonts w:cs="Arial"/>
          <w:b/>
          <w:sz w:val="24"/>
          <w:szCs w:val="24"/>
        </w:rPr>
      </w:pPr>
      <w:r w:rsidRPr="008D4A9D">
        <w:rPr>
          <w:rFonts w:cs="Arial"/>
          <w:b/>
          <w:sz w:val="24"/>
          <w:szCs w:val="24"/>
        </w:rPr>
        <w:t>Μετά την ολοκλήρωση της εξέτασης στην αίθουσα (παράδοση και του τελευταί</w:t>
      </w:r>
      <w:r w:rsidR="000548D8" w:rsidRPr="008D4A9D">
        <w:rPr>
          <w:rFonts w:cs="Arial"/>
          <w:b/>
          <w:sz w:val="24"/>
          <w:szCs w:val="24"/>
        </w:rPr>
        <w:t xml:space="preserve">ου γραπτού) </w:t>
      </w:r>
      <w:r w:rsidR="007E051F">
        <w:rPr>
          <w:rFonts w:cs="Arial"/>
          <w:b/>
          <w:sz w:val="24"/>
          <w:szCs w:val="24"/>
        </w:rPr>
        <w:t xml:space="preserve">οι επιτηρητές </w:t>
      </w:r>
      <w:r w:rsidR="000548D8" w:rsidRPr="008D4A9D">
        <w:rPr>
          <w:rFonts w:cs="Arial"/>
          <w:b/>
          <w:sz w:val="24"/>
          <w:szCs w:val="24"/>
        </w:rPr>
        <w:t xml:space="preserve">παραδίδουν άμεσα τα γραπτά και την κατάσταση παρόντων-απόντων στον </w:t>
      </w:r>
      <w:r w:rsidR="00761C9A">
        <w:rPr>
          <w:rFonts w:cs="Arial"/>
          <w:b/>
          <w:sz w:val="24"/>
          <w:szCs w:val="24"/>
        </w:rPr>
        <w:t xml:space="preserve">Υπεύθυνο </w:t>
      </w:r>
      <w:r w:rsidR="000548D8" w:rsidRPr="008D4A9D">
        <w:rPr>
          <w:rFonts w:cs="Arial"/>
          <w:b/>
          <w:sz w:val="24"/>
          <w:szCs w:val="24"/>
        </w:rPr>
        <w:t>του Εξεταστικού Κέντρου</w:t>
      </w:r>
      <w:r w:rsidR="003E77EA">
        <w:rPr>
          <w:rFonts w:cs="Arial"/>
          <w:b/>
          <w:sz w:val="24"/>
          <w:szCs w:val="24"/>
        </w:rPr>
        <w:t xml:space="preserve"> ο οποίος οφείλει αυθημερόν να τα μεταφέρει στη</w:t>
      </w:r>
      <w:r w:rsidR="00BD7365">
        <w:rPr>
          <w:rFonts w:cs="Arial"/>
          <w:b/>
          <w:sz w:val="24"/>
          <w:szCs w:val="24"/>
        </w:rPr>
        <w:t xml:space="preserve"> αντίστοιχη ΔΔΕ προς φύλαξη με πρωτόκολλο παράδοσης παραλαβής.</w:t>
      </w:r>
      <w:r w:rsidR="003E77EA">
        <w:rPr>
          <w:rFonts w:cs="Arial"/>
          <w:b/>
          <w:sz w:val="24"/>
          <w:szCs w:val="24"/>
        </w:rPr>
        <w:t xml:space="preserve"> </w:t>
      </w:r>
    </w:p>
    <w:p w:rsidR="00761C9A" w:rsidRPr="00761C9A" w:rsidRDefault="00761C9A" w:rsidP="008D4A9D">
      <w:pPr>
        <w:spacing w:after="0"/>
        <w:contextualSpacing/>
        <w:jc w:val="both"/>
        <w:rPr>
          <w:rFonts w:cs="Arial"/>
          <w:sz w:val="24"/>
          <w:szCs w:val="24"/>
        </w:rPr>
      </w:pPr>
    </w:p>
    <w:p w:rsidR="003E36FF" w:rsidRPr="008D4A9D" w:rsidRDefault="00BD7365" w:rsidP="00A65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Προκειμένου να μην καταχωρηθούν απουσίες στο Βιβλίο Φοίτησης </w:t>
      </w:r>
      <w:r w:rsidRPr="00A65622">
        <w:rPr>
          <w:b/>
          <w:sz w:val="24"/>
          <w:szCs w:val="24"/>
        </w:rPr>
        <w:t>θα αποσταλεί μέσω των ΔΔΕ στα σχολεία συγκεντρωτική κατάσταση των μαθητών</w:t>
      </w:r>
      <w:r>
        <w:rPr>
          <w:sz w:val="24"/>
          <w:szCs w:val="24"/>
        </w:rPr>
        <w:t xml:space="preserve"> που προσήλθαν στο εξεταστικό κέντρο και συμμετείχαν στον διαγωνισμό σύμφωνα με τα παραπάνω.</w:t>
      </w:r>
    </w:p>
    <w:p w:rsidR="00932B00" w:rsidRDefault="00932B00" w:rsidP="00CD2C76">
      <w:pPr>
        <w:spacing w:after="0"/>
        <w:contextualSpacing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ΥΠΟΔΕΙΓΜΑ ΣΥΜΠΛΗΡΩΣΗΣ ΣΤΟΙΧΕΙΩΝ</w:t>
      </w:r>
      <w:r w:rsidR="009D389B">
        <w:rPr>
          <w:rFonts w:cs="Arial"/>
          <w:b/>
          <w:sz w:val="24"/>
          <w:szCs w:val="24"/>
        </w:rPr>
        <w:t xml:space="preserve"> (με ΚΕΦΑΛΑΙΑ ΓΡΑΜΜΑΤΑ)</w:t>
      </w:r>
    </w:p>
    <w:p w:rsidR="00CD2C76" w:rsidRDefault="004569EF" w:rsidP="00CD2C76">
      <w:pPr>
        <w:spacing w:after="0"/>
        <w:contextualSpacing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l-GR"/>
        </w:rPr>
        <w:pict>
          <v:rect id="_x0000_s1027" style="position:absolute;left:0;text-align:left;margin-left:-10.5pt;margin-top:5.3pt;width:510.25pt;height:130.4pt;z-index:251657728">
            <v:textbox style="mso-next-textbox:#_x0000_s1027">
              <w:txbxContent>
                <w:p w:rsidR="009D389B" w:rsidRPr="007E6C97" w:rsidRDefault="009D389B" w:rsidP="009D389B">
                  <w:pPr>
                    <w:rPr>
                      <w:b/>
                    </w:rPr>
                  </w:pPr>
                  <w:r>
                    <w:rPr>
                      <w:b/>
                    </w:rPr>
                    <w:t>ΕΞΕΤΑΣΤΙΚΟ ΚΕΝΤΡΟ</w:t>
                  </w:r>
                  <w:r w:rsidRPr="007E6C97">
                    <w:rPr>
                      <w:b/>
                    </w:rPr>
                    <w:t xml:space="preserve"> __</w:t>
                  </w:r>
                  <w:r>
                    <w:rPr>
                      <w:b/>
                    </w:rPr>
                    <w:t>1ο ΓΕΛ ΧΑΝΙΩΝ</w:t>
                  </w:r>
                  <w:r w:rsidRPr="007E6C97">
                    <w:rPr>
                      <w:b/>
                    </w:rPr>
                    <w:t>____________________________________</w:t>
                  </w:r>
                  <w:r>
                    <w:rPr>
                      <w:b/>
                    </w:rPr>
                    <w:t>___________________</w:t>
                  </w:r>
                </w:p>
                <w:p w:rsidR="009D389B" w:rsidRPr="007E6C97" w:rsidRDefault="009D389B" w:rsidP="009D389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ΟΝΟΜΑΤΕΠΩΝΥΜΟ </w:t>
                  </w:r>
                  <w:r w:rsidRPr="007E6C97">
                    <w:rPr>
                      <w:b/>
                    </w:rPr>
                    <w:t>__</w:t>
                  </w:r>
                  <w:r>
                    <w:rPr>
                      <w:b/>
                    </w:rPr>
                    <w:t xml:space="preserve"> ΠΑΠΑΔΑΚΗΣ ΓΕΩΡΓΙΟΣ</w:t>
                  </w:r>
                  <w:r w:rsidRPr="007E6C97">
                    <w:rPr>
                      <w:b/>
                    </w:rPr>
                    <w:t>_______________________________</w:t>
                  </w:r>
                  <w:r>
                    <w:rPr>
                      <w:b/>
                    </w:rPr>
                    <w:t>__________________</w:t>
                  </w:r>
                </w:p>
                <w:p w:rsidR="009D389B" w:rsidRPr="007E6C97" w:rsidRDefault="009D389B" w:rsidP="009D389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ΟΝΟΜΑ ΠΑΤΡΟΣ      </w:t>
                  </w:r>
                  <w:r w:rsidRPr="007E6C97">
                    <w:rPr>
                      <w:b/>
                    </w:rPr>
                    <w:t>___</w:t>
                  </w:r>
                  <w:r>
                    <w:rPr>
                      <w:b/>
                    </w:rPr>
                    <w:t>ΝΙΚΟΛΑΟΣ</w:t>
                  </w:r>
                  <w:r w:rsidRPr="007E6C97">
                    <w:rPr>
                      <w:b/>
                    </w:rPr>
                    <w:t>_____________________________</w:t>
                  </w:r>
                  <w:r>
                    <w:rPr>
                      <w:b/>
                    </w:rPr>
                    <w:t>__________________________</w:t>
                  </w:r>
                </w:p>
                <w:p w:rsidR="009D389B" w:rsidRPr="007E6C97" w:rsidRDefault="009D389B" w:rsidP="009D389B">
                  <w:pPr>
                    <w:rPr>
                      <w:b/>
                    </w:rPr>
                  </w:pPr>
                  <w:r>
                    <w:rPr>
                      <w:b/>
                    </w:rPr>
                    <w:t>ΣΧΟΛΕΙΟ ΦΟΙΤΗΣΗΣ ___ΓΕΛ ΑΚΡΩΤΗΡΙΟΥ__________________________________________________</w:t>
                  </w:r>
                </w:p>
                <w:p w:rsidR="009D389B" w:rsidRPr="007E6C97" w:rsidRDefault="009D389B" w:rsidP="009D389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ΤΑΞΗ/ΤΜΗΜΑ          </w:t>
                  </w:r>
                  <w:r w:rsidRPr="007E6C97">
                    <w:rPr>
                      <w:b/>
                    </w:rPr>
                    <w:t>___</w:t>
                  </w:r>
                  <w:r>
                    <w:rPr>
                      <w:b/>
                    </w:rPr>
                    <w:t>Β1</w:t>
                  </w:r>
                  <w:r w:rsidRPr="007E6C97">
                    <w:rPr>
                      <w:b/>
                    </w:rPr>
                    <w:t>______________________________</w:t>
                  </w:r>
                  <w:r>
                    <w:rPr>
                      <w:b/>
                    </w:rPr>
                    <w:t>________________________________</w:t>
                  </w:r>
                </w:p>
              </w:txbxContent>
            </v:textbox>
          </v:rect>
        </w:pict>
      </w:r>
      <w:r w:rsidR="00AC4573">
        <w:rPr>
          <w:rFonts w:cs="Arial"/>
          <w:b/>
          <w:sz w:val="24"/>
          <w:szCs w:val="24"/>
        </w:rPr>
        <w:br w:type="page"/>
      </w:r>
      <w:r w:rsidR="00CD2C76" w:rsidRPr="008D4A9D">
        <w:rPr>
          <w:rFonts w:cs="Arial"/>
          <w:b/>
          <w:sz w:val="24"/>
          <w:szCs w:val="24"/>
        </w:rPr>
        <w:lastRenderedPageBreak/>
        <w:t xml:space="preserve">ΒΑΣΙΚΕΣ ΟΔΗΓΙΕΣ ΓΙΑ </w:t>
      </w:r>
      <w:r w:rsidR="00CD2C76">
        <w:rPr>
          <w:rFonts w:cs="Arial"/>
          <w:b/>
          <w:sz w:val="24"/>
          <w:szCs w:val="24"/>
        </w:rPr>
        <w:t xml:space="preserve">ΤΟΥΣ ΜΑΘΗΤΕΣ ΠΟΥ ΣΥΜΜΕΤΕΧΟΥΝ ΣΤΟΝ ΔΙΑΓΩΝΙΣΜΟ </w:t>
      </w:r>
      <w:r w:rsidR="00CD2C76">
        <w:rPr>
          <w:rFonts w:cs="Arial"/>
          <w:b/>
          <w:sz w:val="24"/>
          <w:szCs w:val="24"/>
          <w:lang w:val="en-US"/>
        </w:rPr>
        <w:t>EUROSCOLA</w:t>
      </w:r>
    </w:p>
    <w:p w:rsidR="00CD2C76" w:rsidRDefault="00CD2C76" w:rsidP="00CD2C76">
      <w:pPr>
        <w:spacing w:after="0"/>
        <w:contextualSpacing/>
        <w:jc w:val="both"/>
        <w:rPr>
          <w:rFonts w:cs="Arial"/>
          <w:b/>
          <w:sz w:val="24"/>
          <w:szCs w:val="24"/>
        </w:rPr>
      </w:pPr>
    </w:p>
    <w:p w:rsidR="00C443BF" w:rsidRDefault="009A18E8" w:rsidP="00CD2C76">
      <w:pPr>
        <w:spacing w:after="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Παρακαλούμε τους Δντες των Σχολείων να ενημερώσουν τους μαθητές </w:t>
      </w:r>
      <w:r w:rsidR="00A65622">
        <w:rPr>
          <w:rFonts w:cs="Arial"/>
          <w:sz w:val="24"/>
          <w:szCs w:val="24"/>
        </w:rPr>
        <w:t xml:space="preserve">που δήλωσαν επιθυμία να συμμετάσχουν στον διαγωνισμό </w:t>
      </w:r>
      <w:r>
        <w:rPr>
          <w:rFonts w:cs="Arial"/>
          <w:sz w:val="24"/>
          <w:szCs w:val="24"/>
        </w:rPr>
        <w:t>για τα ακόλουθα:</w:t>
      </w:r>
    </w:p>
    <w:p w:rsidR="00C443BF" w:rsidRDefault="00C443BF" w:rsidP="00C443BF">
      <w:pPr>
        <w:numPr>
          <w:ilvl w:val="0"/>
          <w:numId w:val="2"/>
        </w:numPr>
        <w:spacing w:after="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Ο διαγωνισμός θα διεξαχθεί τη Δευτέρα </w:t>
      </w:r>
      <w:r w:rsidRPr="00616ABD">
        <w:rPr>
          <w:rFonts w:cs="Arial"/>
          <w:b/>
          <w:sz w:val="24"/>
          <w:szCs w:val="24"/>
        </w:rPr>
        <w:t>12/11/2018</w:t>
      </w:r>
      <w:r>
        <w:rPr>
          <w:rFonts w:cs="Arial"/>
          <w:sz w:val="24"/>
          <w:szCs w:val="24"/>
        </w:rPr>
        <w:t xml:space="preserve"> στα παρακάτω εξεταστικά κέντρα:</w:t>
      </w:r>
    </w:p>
    <w:p w:rsidR="00616ABD" w:rsidRDefault="00616ABD" w:rsidP="00616ABD">
      <w:pPr>
        <w:spacing w:after="0"/>
        <w:contextualSpacing/>
        <w:jc w:val="both"/>
        <w:rPr>
          <w:rFonts w:cs="Arial"/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5"/>
        <w:gridCol w:w="4241"/>
      </w:tblGrid>
      <w:tr w:rsidR="00616ABD" w:rsidTr="00616ABD">
        <w:trPr>
          <w:trHeight w:val="128"/>
          <w:jc w:val="center"/>
        </w:trPr>
        <w:tc>
          <w:tcPr>
            <w:tcW w:w="2185" w:type="dxa"/>
            <w:vAlign w:val="center"/>
          </w:tcPr>
          <w:p w:rsidR="00616ABD" w:rsidRPr="00616ABD" w:rsidRDefault="00616ABD" w:rsidP="00616ABD">
            <w:pPr>
              <w:pStyle w:val="a4"/>
              <w:spacing w:after="0" w:line="240" w:lineRule="auto"/>
              <w:ind w:left="0"/>
              <w:jc w:val="center"/>
              <w:rPr>
                <w:b/>
                <w:u w:val="single"/>
              </w:rPr>
            </w:pPr>
            <w:r w:rsidRPr="00616ABD">
              <w:rPr>
                <w:b/>
                <w:u w:val="single"/>
              </w:rPr>
              <w:t>ΕΞΕΤΑΣΤΙΚΟ ΚΕΝΤΡΟ</w:t>
            </w:r>
          </w:p>
        </w:tc>
        <w:tc>
          <w:tcPr>
            <w:tcW w:w="4241" w:type="dxa"/>
            <w:vAlign w:val="center"/>
          </w:tcPr>
          <w:p w:rsidR="00616ABD" w:rsidRPr="00616ABD" w:rsidRDefault="00616ABD" w:rsidP="00616ABD">
            <w:pPr>
              <w:pStyle w:val="a4"/>
              <w:spacing w:after="0" w:line="240" w:lineRule="auto"/>
              <w:ind w:left="0"/>
              <w:jc w:val="center"/>
              <w:rPr>
                <w:b/>
                <w:u w:val="single"/>
              </w:rPr>
            </w:pPr>
            <w:r w:rsidRPr="00616ABD">
              <w:rPr>
                <w:b/>
                <w:u w:val="single"/>
              </w:rPr>
              <w:t>ΓΙΑ ΜΑΘΗΤΕΣ ΠΟΥ ΦΟΙΤΟΥΝ ΣΤΑ ΠΑΡΑΚΑΤΩ ΣΧΟΛΕΙΑ</w:t>
            </w:r>
          </w:p>
        </w:tc>
      </w:tr>
      <w:tr w:rsidR="00616ABD" w:rsidRPr="004E679B" w:rsidTr="00616ABD">
        <w:trPr>
          <w:trHeight w:val="128"/>
          <w:jc w:val="center"/>
        </w:trPr>
        <w:tc>
          <w:tcPr>
            <w:tcW w:w="2185" w:type="dxa"/>
            <w:vAlign w:val="center"/>
          </w:tcPr>
          <w:p w:rsidR="00616ABD" w:rsidRPr="00616ABD" w:rsidRDefault="00616ABD" w:rsidP="00616ABD">
            <w:pPr>
              <w:pStyle w:val="a4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616ABD">
              <w:rPr>
                <w:b/>
                <w:sz w:val="24"/>
                <w:szCs w:val="24"/>
              </w:rPr>
              <w:t>3</w:t>
            </w:r>
            <w:r w:rsidRPr="00616ABD">
              <w:rPr>
                <w:b/>
                <w:sz w:val="24"/>
                <w:szCs w:val="24"/>
                <w:vertAlign w:val="superscript"/>
              </w:rPr>
              <w:t xml:space="preserve">ο </w:t>
            </w:r>
            <w:r w:rsidRPr="00616ABD">
              <w:rPr>
                <w:b/>
                <w:sz w:val="24"/>
                <w:szCs w:val="24"/>
              </w:rPr>
              <w:t>ΓΕ.Λ. ΗΡΑΚΛΕΙΟΥ</w:t>
            </w:r>
          </w:p>
          <w:p w:rsidR="00616ABD" w:rsidRPr="00616ABD" w:rsidRDefault="00616ABD" w:rsidP="00616ABD">
            <w:pPr>
              <w:pStyle w:val="a8"/>
              <w:rPr>
                <w:rFonts w:ascii="Calibri" w:hAnsi="Calibri"/>
              </w:rPr>
            </w:pPr>
          </w:p>
          <w:p w:rsidR="00616ABD" w:rsidRPr="00616ABD" w:rsidRDefault="00616ABD" w:rsidP="00616ABD">
            <w:pPr>
              <w:pStyle w:val="a8"/>
              <w:rPr>
                <w:rFonts w:ascii="Calibri" w:hAnsi="Calibri"/>
              </w:rPr>
            </w:pPr>
            <w:r w:rsidRPr="00616ABD">
              <w:rPr>
                <w:rFonts w:ascii="Calibri" w:hAnsi="Calibri"/>
              </w:rPr>
              <w:t xml:space="preserve">Ταχ. δ/νση  </w:t>
            </w:r>
          </w:p>
          <w:p w:rsidR="00616ABD" w:rsidRPr="00616ABD" w:rsidRDefault="00616ABD" w:rsidP="00616ABD">
            <w:pPr>
              <w:pStyle w:val="a8"/>
              <w:rPr>
                <w:rFonts w:ascii="Calibri" w:hAnsi="Calibri"/>
              </w:rPr>
            </w:pPr>
            <w:r w:rsidRPr="00616ABD">
              <w:rPr>
                <w:rFonts w:ascii="Calibri" w:hAnsi="Calibri"/>
              </w:rPr>
              <w:t>Λεωφ.  Δημοκρατίας 12, Τ.Κ. 71306, ΗΡΑΚΛΕΙΟ</w:t>
            </w:r>
          </w:p>
          <w:p w:rsidR="00616ABD" w:rsidRPr="00616ABD" w:rsidRDefault="00616ABD" w:rsidP="00616ABD">
            <w:pPr>
              <w:pStyle w:val="a8"/>
              <w:rPr>
                <w:rFonts w:ascii="Calibri" w:hAnsi="Calibri"/>
              </w:rPr>
            </w:pPr>
          </w:p>
          <w:p w:rsidR="00616ABD" w:rsidRPr="00616ABD" w:rsidRDefault="00616ABD" w:rsidP="00616ABD">
            <w:pPr>
              <w:pStyle w:val="a8"/>
              <w:rPr>
                <w:b/>
                <w:sz w:val="22"/>
                <w:szCs w:val="22"/>
              </w:rPr>
            </w:pPr>
            <w:r w:rsidRPr="00616ABD">
              <w:rPr>
                <w:rFonts w:ascii="Calibri" w:hAnsi="Calibri"/>
              </w:rPr>
              <w:t>Τηλ: 2810 2829110</w:t>
            </w:r>
          </w:p>
        </w:tc>
        <w:tc>
          <w:tcPr>
            <w:tcW w:w="4241" w:type="dxa"/>
            <w:vAlign w:val="center"/>
          </w:tcPr>
          <w:p w:rsidR="00616ABD" w:rsidRPr="00616ABD" w:rsidRDefault="00616ABD" w:rsidP="00616ABD">
            <w:pPr>
              <w:pStyle w:val="a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ABD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616ABD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ο</w:t>
            </w:r>
            <w:r w:rsidRPr="00616AB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ΓΕΛ Ηρακλείου  (11 μαθητές)</w:t>
            </w:r>
          </w:p>
          <w:p w:rsidR="00616ABD" w:rsidRPr="00616ABD" w:rsidRDefault="00616ABD" w:rsidP="00616ABD">
            <w:pPr>
              <w:pStyle w:val="a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ABD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616ABD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ο</w:t>
            </w:r>
            <w:r w:rsidRPr="00616AB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ΓΕΛ Ηρακλείου (10 μαθητές)</w:t>
            </w:r>
          </w:p>
          <w:p w:rsidR="00616ABD" w:rsidRPr="00616ABD" w:rsidRDefault="00616ABD" w:rsidP="00616ABD">
            <w:pPr>
              <w:pStyle w:val="a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ABD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616ABD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ο</w:t>
            </w:r>
            <w:r w:rsidRPr="00616AB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ΓΕΛ Ηρακλείου (12 μαθητές)</w:t>
            </w:r>
          </w:p>
          <w:p w:rsidR="00616ABD" w:rsidRPr="00616ABD" w:rsidRDefault="00616ABD" w:rsidP="00616ABD">
            <w:pPr>
              <w:pStyle w:val="a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ABD"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  <w:r w:rsidRPr="00616ABD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ο</w:t>
            </w:r>
            <w:r w:rsidRPr="00616AB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ΓΕΛ Ηρακλείου (09 μαθητές)</w:t>
            </w:r>
          </w:p>
          <w:p w:rsidR="00616ABD" w:rsidRPr="00616ABD" w:rsidRDefault="00616ABD" w:rsidP="00616ABD">
            <w:pPr>
              <w:pStyle w:val="a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ABD">
              <w:rPr>
                <w:rFonts w:ascii="Calibri" w:eastAsia="Calibri" w:hAnsi="Calibri"/>
                <w:sz w:val="22"/>
                <w:szCs w:val="22"/>
                <w:lang w:eastAsia="en-US"/>
              </w:rPr>
              <w:t>13</w:t>
            </w:r>
            <w:r w:rsidRPr="00616ABD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ο</w:t>
            </w:r>
            <w:r w:rsidRPr="00616AB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ΓΕΛ Ηρακλείου (02 μαθητές)</w:t>
            </w:r>
          </w:p>
          <w:p w:rsidR="00616ABD" w:rsidRPr="00616ABD" w:rsidRDefault="00616ABD" w:rsidP="00616ABD">
            <w:pPr>
              <w:pStyle w:val="a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ABD">
              <w:rPr>
                <w:rFonts w:ascii="Calibri" w:eastAsia="Calibri" w:hAnsi="Calibri"/>
                <w:sz w:val="22"/>
                <w:szCs w:val="22"/>
                <w:lang w:eastAsia="en-US"/>
              </w:rPr>
              <w:t>Πειραματικό ΓΕΛ Ηρακλείου (26 μαθητές)</w:t>
            </w:r>
          </w:p>
          <w:p w:rsidR="00616ABD" w:rsidRPr="00616ABD" w:rsidRDefault="00616ABD" w:rsidP="00616ABD">
            <w:pPr>
              <w:pStyle w:val="a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ABD">
              <w:rPr>
                <w:rFonts w:ascii="Calibri" w:eastAsia="Calibri" w:hAnsi="Calibri"/>
                <w:sz w:val="22"/>
                <w:szCs w:val="22"/>
                <w:lang w:eastAsia="en-US"/>
              </w:rPr>
              <w:t>ΓΕΛ Αγ. Βαρβάρας (17 μαθητές)</w:t>
            </w:r>
          </w:p>
          <w:p w:rsidR="00616ABD" w:rsidRPr="00616ABD" w:rsidRDefault="00616ABD" w:rsidP="00616ABD">
            <w:pPr>
              <w:pStyle w:val="a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ABD">
              <w:rPr>
                <w:rFonts w:ascii="Calibri" w:eastAsia="Calibri" w:hAnsi="Calibri"/>
                <w:sz w:val="22"/>
                <w:szCs w:val="22"/>
                <w:lang w:eastAsia="en-US"/>
              </w:rPr>
              <w:t>ΓΕΛ Λ. Χερσονήσου (06 μαθητές)</w:t>
            </w:r>
          </w:p>
          <w:p w:rsidR="00616ABD" w:rsidRPr="00616ABD" w:rsidRDefault="00616ABD" w:rsidP="00616ABD">
            <w:pPr>
              <w:pStyle w:val="a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ABD">
              <w:rPr>
                <w:rFonts w:ascii="Calibri" w:eastAsia="Calibri" w:hAnsi="Calibri"/>
                <w:sz w:val="22"/>
                <w:szCs w:val="22"/>
                <w:lang w:eastAsia="en-US"/>
              </w:rPr>
              <w:t>ΓΕΛ  Ν. Αλικαρνασσού (19 μαθητές)</w:t>
            </w:r>
          </w:p>
          <w:p w:rsidR="00616ABD" w:rsidRPr="00616ABD" w:rsidRDefault="00616ABD" w:rsidP="00616ABD">
            <w:pPr>
              <w:pStyle w:val="a4"/>
              <w:spacing w:after="0" w:line="240" w:lineRule="auto"/>
              <w:ind w:left="0"/>
              <w:rPr>
                <w:b/>
                <w:sz w:val="8"/>
                <w:szCs w:val="8"/>
              </w:rPr>
            </w:pPr>
          </w:p>
          <w:p w:rsidR="00616ABD" w:rsidRPr="00616ABD" w:rsidRDefault="00616ABD" w:rsidP="00616ABD">
            <w:pPr>
              <w:pStyle w:val="a4"/>
              <w:spacing w:after="0" w:line="240" w:lineRule="auto"/>
              <w:ind w:left="0"/>
              <w:rPr>
                <w:b/>
                <w:sz w:val="21"/>
                <w:szCs w:val="21"/>
              </w:rPr>
            </w:pPr>
            <w:r w:rsidRPr="00616ABD">
              <w:rPr>
                <w:b/>
                <w:sz w:val="21"/>
                <w:szCs w:val="21"/>
              </w:rPr>
              <w:t>ΣΥΝΟΛΟ  ΜΑΘΗΤΩΝ  εκατό δώδεκα (112), όλοι γραπτώς</w:t>
            </w:r>
          </w:p>
        </w:tc>
      </w:tr>
      <w:tr w:rsidR="00616ABD" w:rsidTr="00616ABD">
        <w:trPr>
          <w:trHeight w:val="128"/>
          <w:jc w:val="center"/>
        </w:trPr>
        <w:tc>
          <w:tcPr>
            <w:tcW w:w="2185" w:type="dxa"/>
            <w:vAlign w:val="center"/>
          </w:tcPr>
          <w:p w:rsidR="00616ABD" w:rsidRPr="00616ABD" w:rsidRDefault="00616ABD" w:rsidP="00616ABD">
            <w:pPr>
              <w:pStyle w:val="a4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616ABD">
              <w:rPr>
                <w:b/>
                <w:sz w:val="24"/>
                <w:szCs w:val="24"/>
              </w:rPr>
              <w:t>6</w:t>
            </w:r>
            <w:r w:rsidRPr="00616ABD">
              <w:rPr>
                <w:b/>
                <w:sz w:val="24"/>
                <w:szCs w:val="24"/>
                <w:vertAlign w:val="superscript"/>
              </w:rPr>
              <w:t xml:space="preserve">ο </w:t>
            </w:r>
            <w:r w:rsidRPr="00616ABD">
              <w:rPr>
                <w:b/>
                <w:sz w:val="24"/>
                <w:szCs w:val="24"/>
              </w:rPr>
              <w:t>ΕΠΑ.Λ. ΗΡΑΚΛΕΙΟΥ</w:t>
            </w:r>
          </w:p>
          <w:p w:rsidR="00616ABD" w:rsidRPr="00616ABD" w:rsidRDefault="00616ABD" w:rsidP="00616ABD">
            <w:pPr>
              <w:pStyle w:val="a8"/>
              <w:rPr>
                <w:rFonts w:ascii="Calibri" w:hAnsi="Calibri"/>
                <w:sz w:val="22"/>
                <w:szCs w:val="22"/>
              </w:rPr>
            </w:pPr>
            <w:r w:rsidRPr="00616AB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616ABD" w:rsidRPr="00616ABD" w:rsidRDefault="00616ABD" w:rsidP="00616ABD">
            <w:pPr>
              <w:pStyle w:val="a8"/>
              <w:rPr>
                <w:rFonts w:ascii="Calibri" w:hAnsi="Calibri"/>
              </w:rPr>
            </w:pPr>
            <w:r w:rsidRPr="00616ABD">
              <w:rPr>
                <w:rFonts w:ascii="Calibri" w:hAnsi="Calibri"/>
              </w:rPr>
              <w:t xml:space="preserve">Ταχ.  Δ/νση  </w:t>
            </w:r>
          </w:p>
          <w:p w:rsidR="00616ABD" w:rsidRPr="00616ABD" w:rsidRDefault="00616ABD" w:rsidP="00616ABD">
            <w:pPr>
              <w:pStyle w:val="a8"/>
              <w:rPr>
                <w:rFonts w:ascii="Calibri" w:hAnsi="Calibri"/>
              </w:rPr>
            </w:pPr>
            <w:r w:rsidRPr="00616ABD">
              <w:rPr>
                <w:rFonts w:ascii="Calibri" w:hAnsi="Calibri"/>
              </w:rPr>
              <w:t xml:space="preserve">Πιτσουλάκη 24, </w:t>
            </w:r>
          </w:p>
          <w:p w:rsidR="00616ABD" w:rsidRPr="00616ABD" w:rsidRDefault="00616ABD" w:rsidP="00616ABD">
            <w:pPr>
              <w:pStyle w:val="a8"/>
              <w:rPr>
                <w:rFonts w:ascii="Calibri" w:hAnsi="Calibri"/>
              </w:rPr>
            </w:pPr>
            <w:r w:rsidRPr="00616ABD">
              <w:rPr>
                <w:rFonts w:ascii="Calibri" w:hAnsi="Calibri"/>
              </w:rPr>
              <w:t>Τ.Κ. 71307, ΗΡΑΚΛΕΙΟ</w:t>
            </w:r>
          </w:p>
          <w:p w:rsidR="00616ABD" w:rsidRPr="00616ABD" w:rsidRDefault="00616ABD" w:rsidP="00616ABD">
            <w:pPr>
              <w:pStyle w:val="a8"/>
              <w:rPr>
                <w:rFonts w:ascii="Calibri" w:hAnsi="Calibri"/>
              </w:rPr>
            </w:pPr>
          </w:p>
          <w:p w:rsidR="00616ABD" w:rsidRPr="00616ABD" w:rsidRDefault="00616ABD" w:rsidP="00616ABD">
            <w:pPr>
              <w:pStyle w:val="a8"/>
              <w:rPr>
                <w:sz w:val="22"/>
                <w:szCs w:val="22"/>
              </w:rPr>
            </w:pPr>
            <w:r w:rsidRPr="00616ABD">
              <w:rPr>
                <w:rFonts w:ascii="Calibri" w:hAnsi="Calibri"/>
              </w:rPr>
              <w:t>Τηλ: 2810234444</w:t>
            </w:r>
          </w:p>
        </w:tc>
        <w:tc>
          <w:tcPr>
            <w:tcW w:w="4241" w:type="dxa"/>
            <w:vAlign w:val="center"/>
          </w:tcPr>
          <w:p w:rsidR="00616ABD" w:rsidRPr="00616ABD" w:rsidRDefault="00616ABD" w:rsidP="00616ABD">
            <w:pPr>
              <w:pStyle w:val="a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ABD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 w:rsidRPr="00616ABD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ο</w:t>
            </w:r>
            <w:r w:rsidRPr="00616AB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ΓΕΛ Ηρακλείου (22 μαθητές)</w:t>
            </w:r>
          </w:p>
          <w:p w:rsidR="00616ABD" w:rsidRPr="00616ABD" w:rsidRDefault="00616ABD" w:rsidP="00616ABD">
            <w:pPr>
              <w:pStyle w:val="a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ABD"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 w:rsidRPr="00616ABD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ο</w:t>
            </w:r>
            <w:r w:rsidRPr="00616AB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ΓΕΛ  Ηρακλείου (21 μαθητές)</w:t>
            </w:r>
          </w:p>
          <w:p w:rsidR="00616ABD" w:rsidRPr="00616ABD" w:rsidRDefault="00616ABD" w:rsidP="00616ABD">
            <w:pPr>
              <w:pStyle w:val="a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ABD">
              <w:rPr>
                <w:rFonts w:ascii="Calibri" w:eastAsia="Calibri" w:hAnsi="Calibri"/>
                <w:sz w:val="22"/>
                <w:szCs w:val="22"/>
                <w:lang w:eastAsia="en-US"/>
              </w:rPr>
              <w:t>11</w:t>
            </w:r>
            <w:r w:rsidRPr="00616ABD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ο</w:t>
            </w:r>
            <w:r w:rsidRPr="00616AB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ΓΕΛ  Ηρακλείου  (32 μαθητές)</w:t>
            </w:r>
          </w:p>
          <w:p w:rsidR="00616ABD" w:rsidRPr="00616ABD" w:rsidRDefault="00616ABD" w:rsidP="00616ABD">
            <w:pPr>
              <w:pStyle w:val="a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ABD">
              <w:rPr>
                <w:rFonts w:ascii="Calibri" w:eastAsia="Calibri" w:hAnsi="Calibri"/>
                <w:sz w:val="22"/>
                <w:szCs w:val="22"/>
                <w:lang w:eastAsia="en-US"/>
              </w:rPr>
              <w:t>ΓΕΛ Αρκαλοχωρίου  (04 μαθητές)</w:t>
            </w:r>
          </w:p>
          <w:p w:rsidR="00616ABD" w:rsidRPr="00616ABD" w:rsidRDefault="00616ABD" w:rsidP="00616ABD">
            <w:pPr>
              <w:pStyle w:val="a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ABD">
              <w:rPr>
                <w:rFonts w:ascii="Calibri" w:eastAsia="Calibri" w:hAnsi="Calibri"/>
                <w:sz w:val="22"/>
                <w:szCs w:val="22"/>
                <w:lang w:eastAsia="en-US"/>
              </w:rPr>
              <w:t>ΓΕΛ Αρχανών  (10  μαθητές)</w:t>
            </w:r>
          </w:p>
          <w:p w:rsidR="00616ABD" w:rsidRPr="00616ABD" w:rsidRDefault="00616ABD" w:rsidP="00616ABD">
            <w:pPr>
              <w:pStyle w:val="a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ABD">
              <w:rPr>
                <w:rFonts w:ascii="Calibri" w:eastAsia="Calibri" w:hAnsi="Calibri"/>
                <w:sz w:val="22"/>
                <w:szCs w:val="22"/>
                <w:lang w:eastAsia="en-US"/>
              </w:rPr>
              <w:t>ΓΕΛ  Ασημίου (04 μαθητές)</w:t>
            </w:r>
          </w:p>
          <w:p w:rsidR="00616ABD" w:rsidRPr="00616ABD" w:rsidRDefault="00616ABD" w:rsidP="00616ABD">
            <w:pPr>
              <w:pStyle w:val="a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ABD">
              <w:rPr>
                <w:rFonts w:ascii="Calibri" w:eastAsia="Calibri" w:hAnsi="Calibri"/>
                <w:sz w:val="22"/>
                <w:szCs w:val="22"/>
                <w:lang w:eastAsia="en-US"/>
              </w:rPr>
              <w:t>ΓΕΛ Γουβών (09 μαθητές)</w:t>
            </w:r>
          </w:p>
          <w:p w:rsidR="00616ABD" w:rsidRPr="00616ABD" w:rsidRDefault="00616ABD" w:rsidP="00616ABD">
            <w:pPr>
              <w:pStyle w:val="a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ABD">
              <w:rPr>
                <w:rFonts w:ascii="Calibri" w:eastAsia="Calibri" w:hAnsi="Calibri"/>
                <w:sz w:val="22"/>
                <w:szCs w:val="22"/>
                <w:lang w:eastAsia="en-US"/>
              </w:rPr>
              <w:t>ΓΕΛ  Καστελλίου (02 μαθητές)</w:t>
            </w:r>
          </w:p>
          <w:p w:rsidR="00616ABD" w:rsidRPr="00616ABD" w:rsidRDefault="00616ABD" w:rsidP="00616ABD">
            <w:pPr>
              <w:pStyle w:val="a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ABD">
              <w:rPr>
                <w:rFonts w:ascii="Calibri" w:eastAsia="Calibri" w:hAnsi="Calibri"/>
                <w:sz w:val="22"/>
                <w:szCs w:val="22"/>
                <w:lang w:eastAsia="en-US"/>
              </w:rPr>
              <w:t>ΓΕΛ Μελεσών  (04  μαθητές)</w:t>
            </w:r>
          </w:p>
          <w:p w:rsidR="00616ABD" w:rsidRPr="00616ABD" w:rsidRDefault="00616ABD" w:rsidP="00616ABD">
            <w:pPr>
              <w:pStyle w:val="a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ABD">
              <w:rPr>
                <w:rFonts w:ascii="Calibri" w:eastAsia="Calibri" w:hAnsi="Calibri"/>
                <w:sz w:val="22"/>
                <w:szCs w:val="22"/>
                <w:lang w:eastAsia="en-US"/>
              </w:rPr>
              <w:t>1ο  ΕΠΑ.Λ  Αρκαλοχωρίου (01 μαθητής)</w:t>
            </w:r>
          </w:p>
          <w:p w:rsidR="00616ABD" w:rsidRPr="00616ABD" w:rsidRDefault="00616ABD" w:rsidP="00616ABD">
            <w:pPr>
              <w:pStyle w:val="a8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  <w:p w:rsidR="00616ABD" w:rsidRPr="004E679B" w:rsidRDefault="00616ABD" w:rsidP="00616ABD">
            <w:pPr>
              <w:pStyle w:val="a4"/>
              <w:spacing w:after="0" w:line="240" w:lineRule="auto"/>
              <w:ind w:left="0"/>
            </w:pPr>
            <w:r w:rsidRPr="00616ABD">
              <w:rPr>
                <w:b/>
              </w:rPr>
              <w:t>ΣΥΝΟΛΟ ΜΑΘΗΤΩΝ εκατό εννέα (109), εκ των οποίων  τρείς (03) θα εξεταστούν προφορικά.</w:t>
            </w:r>
          </w:p>
        </w:tc>
      </w:tr>
      <w:tr w:rsidR="00616ABD" w:rsidTr="00616ABD">
        <w:trPr>
          <w:trHeight w:val="128"/>
          <w:jc w:val="center"/>
        </w:trPr>
        <w:tc>
          <w:tcPr>
            <w:tcW w:w="2185" w:type="dxa"/>
            <w:vAlign w:val="center"/>
          </w:tcPr>
          <w:p w:rsidR="00616ABD" w:rsidRPr="00616ABD" w:rsidRDefault="00616ABD" w:rsidP="00616ABD">
            <w:pPr>
              <w:pStyle w:val="a4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616ABD" w:rsidRPr="00616ABD" w:rsidRDefault="00616ABD" w:rsidP="00616ABD">
            <w:pPr>
              <w:pStyle w:val="a4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616ABD">
              <w:rPr>
                <w:b/>
                <w:sz w:val="24"/>
                <w:szCs w:val="24"/>
              </w:rPr>
              <w:t>1</w:t>
            </w:r>
            <w:r w:rsidRPr="00616ABD">
              <w:rPr>
                <w:b/>
                <w:sz w:val="24"/>
                <w:szCs w:val="24"/>
                <w:vertAlign w:val="superscript"/>
              </w:rPr>
              <w:t>ο</w:t>
            </w:r>
            <w:r w:rsidRPr="00616ABD">
              <w:rPr>
                <w:b/>
                <w:sz w:val="24"/>
                <w:szCs w:val="24"/>
              </w:rPr>
              <w:t xml:space="preserve"> ΓΕΛ ΧΑΝΙΩΝ</w:t>
            </w:r>
          </w:p>
          <w:p w:rsidR="00616ABD" w:rsidRPr="00616ABD" w:rsidRDefault="00616ABD" w:rsidP="00616ABD">
            <w:pPr>
              <w:pStyle w:val="a4"/>
              <w:spacing w:after="0" w:line="240" w:lineRule="auto"/>
              <w:ind w:left="0"/>
              <w:rPr>
                <w:sz w:val="8"/>
                <w:szCs w:val="8"/>
              </w:rPr>
            </w:pPr>
          </w:p>
          <w:p w:rsidR="00616ABD" w:rsidRPr="00616ABD" w:rsidRDefault="00616ABD" w:rsidP="00616ABD">
            <w:pPr>
              <w:pStyle w:val="a8"/>
              <w:rPr>
                <w:rFonts w:ascii="Calibri" w:hAnsi="Calibri"/>
              </w:rPr>
            </w:pPr>
            <w:r w:rsidRPr="00616ABD">
              <w:rPr>
                <w:rFonts w:ascii="Calibri" w:hAnsi="Calibri"/>
              </w:rPr>
              <w:t>Ταχ. Δ/νση</w:t>
            </w:r>
          </w:p>
          <w:p w:rsidR="00616ABD" w:rsidRPr="00616ABD" w:rsidRDefault="00616ABD" w:rsidP="00616ABD">
            <w:pPr>
              <w:pStyle w:val="a8"/>
              <w:rPr>
                <w:rFonts w:ascii="Calibri" w:hAnsi="Calibri"/>
              </w:rPr>
            </w:pPr>
            <w:r w:rsidRPr="00616ABD">
              <w:rPr>
                <w:rFonts w:ascii="Calibri" w:hAnsi="Calibri"/>
              </w:rPr>
              <w:t>Γεράσιμου Παρδάλη, Νέα Χώρα)</w:t>
            </w:r>
          </w:p>
          <w:p w:rsidR="00616ABD" w:rsidRPr="00616ABD" w:rsidRDefault="00616ABD" w:rsidP="00616ABD">
            <w:pPr>
              <w:pStyle w:val="a8"/>
              <w:rPr>
                <w:rFonts w:ascii="Calibri" w:hAnsi="Calibri"/>
                <w:sz w:val="8"/>
                <w:szCs w:val="8"/>
              </w:rPr>
            </w:pPr>
          </w:p>
          <w:p w:rsidR="00616ABD" w:rsidRPr="00616ABD" w:rsidRDefault="00616ABD" w:rsidP="00616ABD">
            <w:pPr>
              <w:pStyle w:val="a8"/>
              <w:rPr>
                <w:rFonts w:ascii="Calibri" w:hAnsi="Calibri"/>
              </w:rPr>
            </w:pPr>
            <w:r w:rsidRPr="00616ABD">
              <w:rPr>
                <w:rFonts w:ascii="Calibri" w:hAnsi="Calibri"/>
              </w:rPr>
              <w:t xml:space="preserve">Τηλ. </w:t>
            </w:r>
          </w:p>
          <w:p w:rsidR="00616ABD" w:rsidRPr="00850F8B" w:rsidRDefault="00616ABD" w:rsidP="00616ABD">
            <w:pPr>
              <w:pStyle w:val="a8"/>
            </w:pPr>
            <w:r w:rsidRPr="00616ABD">
              <w:rPr>
                <w:rFonts w:ascii="Calibri" w:hAnsi="Calibri"/>
              </w:rPr>
              <w:t>2821054763/ 2821042264</w:t>
            </w:r>
          </w:p>
        </w:tc>
        <w:tc>
          <w:tcPr>
            <w:tcW w:w="4241" w:type="dxa"/>
            <w:vAlign w:val="center"/>
          </w:tcPr>
          <w:p w:rsidR="00616ABD" w:rsidRDefault="00616ABD" w:rsidP="00616ABD">
            <w:pPr>
              <w:pStyle w:val="a4"/>
              <w:spacing w:after="0" w:line="240" w:lineRule="auto"/>
              <w:ind w:left="0"/>
            </w:pPr>
            <w:r>
              <w:t>Όλων των σχολικών μονάδων αρμοδιότητας της Δ.Δ.Ε. Χανίων</w:t>
            </w:r>
          </w:p>
          <w:p w:rsidR="00616ABD" w:rsidRPr="00616ABD" w:rsidRDefault="00616ABD" w:rsidP="00616ABD">
            <w:pPr>
              <w:pStyle w:val="a4"/>
              <w:spacing w:after="0" w:line="240" w:lineRule="auto"/>
              <w:ind w:left="0"/>
              <w:rPr>
                <w:b/>
                <w:bCs/>
                <w:sz w:val="10"/>
                <w:szCs w:val="10"/>
              </w:rPr>
            </w:pPr>
          </w:p>
          <w:p w:rsidR="00616ABD" w:rsidRPr="00CA6B67" w:rsidRDefault="00616ABD" w:rsidP="00616ABD">
            <w:pPr>
              <w:pStyle w:val="a4"/>
              <w:spacing w:after="0" w:line="240" w:lineRule="auto"/>
              <w:ind w:left="0"/>
            </w:pPr>
            <w:r w:rsidRPr="00616ABD">
              <w:rPr>
                <w:b/>
                <w:bCs/>
              </w:rPr>
              <w:t>ΣΥΝΟΛΟ ΜΑΘΗΤΩΝ εκατό είκοσι έξι (126), εκ των οποίων</w:t>
            </w:r>
            <w:r w:rsidRPr="00616ABD">
              <w:rPr>
                <w:b/>
                <w:bCs/>
                <w:u w:val="single"/>
              </w:rPr>
              <w:t xml:space="preserve">  δύο (02) θα εξεταστούν προφορικά.</w:t>
            </w:r>
          </w:p>
        </w:tc>
      </w:tr>
      <w:tr w:rsidR="00616ABD" w:rsidTr="00616ABD">
        <w:trPr>
          <w:trHeight w:val="128"/>
          <w:jc w:val="center"/>
        </w:trPr>
        <w:tc>
          <w:tcPr>
            <w:tcW w:w="2185" w:type="dxa"/>
            <w:vAlign w:val="center"/>
          </w:tcPr>
          <w:p w:rsidR="00616ABD" w:rsidRPr="00616ABD" w:rsidRDefault="00616ABD" w:rsidP="00616ABD">
            <w:pPr>
              <w:pStyle w:val="a4"/>
              <w:spacing w:after="0" w:line="240" w:lineRule="auto"/>
              <w:ind w:left="0"/>
              <w:rPr>
                <w:b/>
              </w:rPr>
            </w:pPr>
          </w:p>
          <w:p w:rsidR="00616ABD" w:rsidRPr="00616ABD" w:rsidRDefault="00616ABD" w:rsidP="00616ABD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616ABD">
              <w:rPr>
                <w:b/>
              </w:rPr>
              <w:t>1</w:t>
            </w:r>
            <w:r w:rsidRPr="00616ABD">
              <w:rPr>
                <w:b/>
                <w:vertAlign w:val="superscript"/>
              </w:rPr>
              <w:t>ο</w:t>
            </w:r>
            <w:r w:rsidRPr="00616ABD">
              <w:rPr>
                <w:b/>
              </w:rPr>
              <w:t xml:space="preserve"> ΓΕΛ ΡΕΘΥΜΝΟΥ</w:t>
            </w:r>
          </w:p>
          <w:p w:rsidR="00616ABD" w:rsidRPr="00616ABD" w:rsidRDefault="00616ABD" w:rsidP="00616ABD">
            <w:pPr>
              <w:pStyle w:val="a4"/>
              <w:spacing w:after="0" w:line="240" w:lineRule="auto"/>
              <w:ind w:left="0"/>
              <w:rPr>
                <w:b/>
              </w:rPr>
            </w:pPr>
          </w:p>
          <w:p w:rsidR="00616ABD" w:rsidRPr="00616ABD" w:rsidRDefault="00616ABD" w:rsidP="00616ABD">
            <w:pPr>
              <w:pStyle w:val="a4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ar-SA"/>
              </w:rPr>
            </w:pPr>
            <w:r w:rsidRPr="00616ABD">
              <w:rPr>
                <w:rFonts w:eastAsia="Times New Roman"/>
                <w:sz w:val="20"/>
                <w:szCs w:val="20"/>
                <w:lang w:eastAsia="ar-SA"/>
              </w:rPr>
              <w:t xml:space="preserve">Ταχ. Δ/νση </w:t>
            </w:r>
          </w:p>
          <w:p w:rsidR="00616ABD" w:rsidRPr="00616ABD" w:rsidRDefault="00616ABD" w:rsidP="00616ABD">
            <w:pPr>
              <w:pStyle w:val="a4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ar-SA"/>
              </w:rPr>
            </w:pPr>
            <w:r w:rsidRPr="00616ABD">
              <w:rPr>
                <w:rFonts w:eastAsia="Times New Roman"/>
                <w:sz w:val="20"/>
                <w:szCs w:val="20"/>
                <w:lang w:eastAsia="ar-SA"/>
              </w:rPr>
              <w:t>Μοάτσου &amp; Μαρκέλλου 1</w:t>
            </w:r>
          </w:p>
          <w:p w:rsidR="00616ABD" w:rsidRPr="00616ABD" w:rsidRDefault="00616ABD" w:rsidP="00616ABD">
            <w:pPr>
              <w:pStyle w:val="a4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ar-SA"/>
              </w:rPr>
            </w:pPr>
            <w:r w:rsidRPr="00616ABD">
              <w:rPr>
                <w:rFonts w:eastAsia="Times New Roman"/>
                <w:sz w:val="20"/>
                <w:szCs w:val="20"/>
                <w:lang w:eastAsia="ar-SA"/>
              </w:rPr>
              <w:t>Τ.Κ.  74132</w:t>
            </w:r>
          </w:p>
          <w:p w:rsidR="00616ABD" w:rsidRPr="00616ABD" w:rsidRDefault="00616ABD" w:rsidP="00616ABD">
            <w:pPr>
              <w:pStyle w:val="a4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16ABD" w:rsidRPr="00850F8B" w:rsidRDefault="00616ABD" w:rsidP="00616ABD">
            <w:pPr>
              <w:pStyle w:val="a4"/>
              <w:spacing w:after="0" w:line="240" w:lineRule="auto"/>
              <w:ind w:left="0"/>
            </w:pPr>
            <w:r w:rsidRPr="00616ABD">
              <w:rPr>
                <w:rFonts w:eastAsia="Times New Roman"/>
                <w:sz w:val="20"/>
                <w:szCs w:val="20"/>
                <w:lang w:eastAsia="ar-SA"/>
              </w:rPr>
              <w:t>Τηλ. 2831027115</w:t>
            </w:r>
          </w:p>
        </w:tc>
        <w:tc>
          <w:tcPr>
            <w:tcW w:w="4241" w:type="dxa"/>
            <w:vAlign w:val="center"/>
          </w:tcPr>
          <w:p w:rsidR="00616ABD" w:rsidRPr="00CA6B67" w:rsidRDefault="00616ABD" w:rsidP="00616ABD">
            <w:pPr>
              <w:pStyle w:val="a4"/>
              <w:spacing w:after="0" w:line="240" w:lineRule="auto"/>
              <w:ind w:left="0"/>
            </w:pPr>
            <w:r w:rsidRPr="00CA6B67">
              <w:t>Όλων των σχολικών μονάδων αρμοδιότητας της Δ.Δ.Ε. Ρεθύμνου</w:t>
            </w:r>
          </w:p>
          <w:p w:rsidR="00616ABD" w:rsidRPr="00616ABD" w:rsidRDefault="00616ABD" w:rsidP="00616ABD">
            <w:pPr>
              <w:pStyle w:val="a4"/>
              <w:spacing w:after="0" w:line="240" w:lineRule="auto"/>
              <w:ind w:left="0"/>
              <w:rPr>
                <w:b/>
                <w:bCs/>
                <w:sz w:val="10"/>
                <w:szCs w:val="10"/>
              </w:rPr>
            </w:pPr>
          </w:p>
          <w:p w:rsidR="00616ABD" w:rsidRPr="00850F8B" w:rsidRDefault="00616ABD" w:rsidP="00616ABD">
            <w:pPr>
              <w:pStyle w:val="a4"/>
              <w:spacing w:after="0" w:line="240" w:lineRule="auto"/>
              <w:ind w:left="0"/>
            </w:pPr>
            <w:r w:rsidRPr="00616ABD">
              <w:rPr>
                <w:b/>
                <w:bCs/>
              </w:rPr>
              <w:t>ΣΥΝΟΛΟ ΜΑΘΗΤΩΝ εξήντα τέσσερις (64), εκ των οποίων</w:t>
            </w:r>
            <w:r w:rsidRPr="00616ABD">
              <w:rPr>
                <w:b/>
                <w:bCs/>
                <w:u w:val="single"/>
              </w:rPr>
              <w:t xml:space="preserve">  ένας (1) θα εξεταστεί προφορικά.</w:t>
            </w:r>
          </w:p>
        </w:tc>
      </w:tr>
      <w:tr w:rsidR="00616ABD" w:rsidTr="00616ABD">
        <w:trPr>
          <w:trHeight w:val="133"/>
          <w:jc w:val="center"/>
        </w:trPr>
        <w:tc>
          <w:tcPr>
            <w:tcW w:w="2185" w:type="dxa"/>
            <w:vAlign w:val="center"/>
          </w:tcPr>
          <w:p w:rsidR="00616ABD" w:rsidRPr="00616ABD" w:rsidRDefault="00616ABD" w:rsidP="00616ABD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616ABD">
              <w:rPr>
                <w:b/>
              </w:rPr>
              <w:lastRenderedPageBreak/>
              <w:t>1</w:t>
            </w:r>
            <w:r w:rsidRPr="00616ABD">
              <w:rPr>
                <w:b/>
                <w:vertAlign w:val="superscript"/>
              </w:rPr>
              <w:t>ο</w:t>
            </w:r>
            <w:r w:rsidRPr="00616ABD">
              <w:rPr>
                <w:b/>
              </w:rPr>
              <w:t xml:space="preserve"> ΓΕΛ ΑΓΙΟΥ ΝΙΚΟΛΑΟΥ</w:t>
            </w:r>
          </w:p>
          <w:p w:rsidR="00616ABD" w:rsidRPr="00616ABD" w:rsidRDefault="00616ABD" w:rsidP="00616ABD">
            <w:pPr>
              <w:pStyle w:val="a4"/>
              <w:spacing w:after="0" w:line="240" w:lineRule="auto"/>
              <w:ind w:left="0"/>
              <w:rPr>
                <w:b/>
              </w:rPr>
            </w:pPr>
          </w:p>
          <w:p w:rsidR="00616ABD" w:rsidRPr="00616ABD" w:rsidRDefault="00616ABD" w:rsidP="00616A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616ABD">
              <w:rPr>
                <w:rFonts w:eastAsia="Times New Roman"/>
                <w:sz w:val="20"/>
                <w:szCs w:val="20"/>
                <w:lang w:eastAsia="ar-SA"/>
              </w:rPr>
              <w:t>Ταχ. Δ/νση</w:t>
            </w:r>
          </w:p>
          <w:p w:rsidR="00616ABD" w:rsidRPr="00616ABD" w:rsidRDefault="00616ABD" w:rsidP="00616A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616ABD">
              <w:rPr>
                <w:rFonts w:eastAsia="Times New Roman"/>
                <w:sz w:val="20"/>
                <w:szCs w:val="20"/>
                <w:lang w:eastAsia="ar-SA"/>
              </w:rPr>
              <w:t>Ξηρόκαμπος, 72100</w:t>
            </w:r>
          </w:p>
          <w:p w:rsidR="00616ABD" w:rsidRPr="00616ABD" w:rsidRDefault="00616ABD" w:rsidP="00616A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616ABD">
              <w:rPr>
                <w:rFonts w:eastAsia="Times New Roman"/>
                <w:sz w:val="20"/>
                <w:szCs w:val="20"/>
                <w:lang w:eastAsia="ar-SA"/>
              </w:rPr>
              <w:t>Άγιος Νικόλαος</w:t>
            </w:r>
          </w:p>
          <w:p w:rsidR="00616ABD" w:rsidRPr="00616ABD" w:rsidRDefault="00616ABD" w:rsidP="00616ABD">
            <w:pPr>
              <w:pStyle w:val="a4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16ABD" w:rsidRPr="00616ABD" w:rsidRDefault="00616ABD" w:rsidP="00616ABD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616ABD">
              <w:rPr>
                <w:rFonts w:eastAsia="Times New Roman"/>
                <w:sz w:val="20"/>
                <w:szCs w:val="20"/>
                <w:lang w:eastAsia="ar-SA"/>
              </w:rPr>
              <w:t>Τηλ: 2841082544</w:t>
            </w:r>
          </w:p>
        </w:tc>
        <w:tc>
          <w:tcPr>
            <w:tcW w:w="4241" w:type="dxa"/>
            <w:vAlign w:val="center"/>
          </w:tcPr>
          <w:p w:rsidR="00616ABD" w:rsidRPr="00BA2BD1" w:rsidRDefault="00616ABD" w:rsidP="00616ABD">
            <w:pPr>
              <w:pStyle w:val="a4"/>
              <w:spacing w:after="0" w:line="240" w:lineRule="auto"/>
              <w:ind w:left="0"/>
            </w:pPr>
            <w:r w:rsidRPr="00BA2BD1">
              <w:t>1</w:t>
            </w:r>
            <w:r w:rsidRPr="00616ABD">
              <w:rPr>
                <w:vertAlign w:val="superscript"/>
              </w:rPr>
              <w:t xml:space="preserve"> ο</w:t>
            </w:r>
            <w:r w:rsidRPr="00BA2BD1">
              <w:t xml:space="preserve"> ΓΕΛ Ιεράπετρας (26 μαθητές)</w:t>
            </w:r>
          </w:p>
          <w:p w:rsidR="00616ABD" w:rsidRPr="00BA2BD1" w:rsidRDefault="00616ABD" w:rsidP="00616ABD">
            <w:pPr>
              <w:pStyle w:val="a4"/>
              <w:spacing w:after="0" w:line="240" w:lineRule="auto"/>
              <w:ind w:left="0"/>
            </w:pPr>
            <w:r w:rsidRPr="00BA2BD1">
              <w:t>2</w:t>
            </w:r>
            <w:r w:rsidRPr="00616ABD">
              <w:rPr>
                <w:vertAlign w:val="superscript"/>
              </w:rPr>
              <w:t xml:space="preserve"> ο</w:t>
            </w:r>
            <w:r w:rsidRPr="00BA2BD1">
              <w:t xml:space="preserve"> ΓΕΛ Ιεράπετρας (10 μαθητές)</w:t>
            </w:r>
          </w:p>
          <w:p w:rsidR="00616ABD" w:rsidRPr="00BA2BD1" w:rsidRDefault="00616ABD" w:rsidP="00616ABD">
            <w:pPr>
              <w:pStyle w:val="a4"/>
              <w:spacing w:after="0" w:line="240" w:lineRule="auto"/>
              <w:ind w:left="0"/>
            </w:pPr>
            <w:r w:rsidRPr="00BA2BD1">
              <w:t>ΕΠΑΛ Ιεράπετρας (1 μαθητής)</w:t>
            </w:r>
          </w:p>
          <w:p w:rsidR="00616ABD" w:rsidRPr="00BA2BD1" w:rsidRDefault="00616ABD" w:rsidP="00616ABD">
            <w:pPr>
              <w:pStyle w:val="a4"/>
              <w:spacing w:after="0" w:line="240" w:lineRule="auto"/>
              <w:ind w:left="0"/>
            </w:pPr>
            <w:r w:rsidRPr="00BA2BD1">
              <w:t>1</w:t>
            </w:r>
            <w:r w:rsidRPr="00616ABD">
              <w:rPr>
                <w:vertAlign w:val="superscript"/>
              </w:rPr>
              <w:t xml:space="preserve"> ο</w:t>
            </w:r>
            <w:r w:rsidRPr="00BA2BD1">
              <w:t xml:space="preserve"> ΓΕΛ Αγίου Νικολάου (15 μαθητές)</w:t>
            </w:r>
          </w:p>
          <w:p w:rsidR="00616ABD" w:rsidRPr="00BA2BD1" w:rsidRDefault="00616ABD" w:rsidP="00616ABD">
            <w:pPr>
              <w:pStyle w:val="a4"/>
              <w:spacing w:after="0" w:line="240" w:lineRule="auto"/>
              <w:ind w:left="0"/>
            </w:pPr>
            <w:r w:rsidRPr="00BA2BD1">
              <w:t>2</w:t>
            </w:r>
            <w:r w:rsidRPr="00616ABD">
              <w:rPr>
                <w:vertAlign w:val="superscript"/>
              </w:rPr>
              <w:t>ο</w:t>
            </w:r>
            <w:r w:rsidRPr="00BA2BD1">
              <w:t xml:space="preserve"> ΓΕΛ Αγίου Νικολάου (14 μαθητές)</w:t>
            </w:r>
          </w:p>
          <w:p w:rsidR="00616ABD" w:rsidRPr="00BA2BD1" w:rsidRDefault="00616ABD" w:rsidP="00616ABD">
            <w:pPr>
              <w:pStyle w:val="a4"/>
              <w:spacing w:after="0" w:line="240" w:lineRule="auto"/>
              <w:ind w:left="0"/>
            </w:pPr>
            <w:r w:rsidRPr="00BA2BD1">
              <w:t>ΕΠΑΛ Νεάπολης (2 μαθητές)</w:t>
            </w:r>
          </w:p>
          <w:p w:rsidR="00616ABD" w:rsidRPr="00BA2BD1" w:rsidRDefault="00616ABD" w:rsidP="00616ABD">
            <w:pPr>
              <w:pStyle w:val="a4"/>
              <w:spacing w:after="0" w:line="240" w:lineRule="auto"/>
              <w:ind w:left="0"/>
            </w:pPr>
            <w:r w:rsidRPr="00BA2BD1">
              <w:t>ΓΕΛ Νεάπολης (10 μαθητές)</w:t>
            </w:r>
          </w:p>
          <w:p w:rsidR="00616ABD" w:rsidRPr="00616ABD" w:rsidRDefault="00616ABD" w:rsidP="00616ABD">
            <w:pPr>
              <w:pStyle w:val="a4"/>
              <w:spacing w:after="0" w:line="240" w:lineRule="auto"/>
              <w:ind w:left="0"/>
              <w:rPr>
                <w:b/>
                <w:sz w:val="10"/>
                <w:szCs w:val="10"/>
              </w:rPr>
            </w:pPr>
          </w:p>
          <w:p w:rsidR="00616ABD" w:rsidRPr="00CA6B67" w:rsidRDefault="00616ABD" w:rsidP="00616ABD">
            <w:pPr>
              <w:pStyle w:val="a4"/>
              <w:spacing w:after="0" w:line="240" w:lineRule="auto"/>
              <w:ind w:left="0"/>
            </w:pPr>
            <w:r w:rsidRPr="00616ABD">
              <w:rPr>
                <w:b/>
              </w:rPr>
              <w:t xml:space="preserve">ΣΥΝΟΛΟ ΜΑΘΗΤΩΝ εβδομήντα οκτώ (78), </w:t>
            </w:r>
            <w:r w:rsidRPr="00616ABD">
              <w:rPr>
                <w:b/>
                <w:bCs/>
              </w:rPr>
              <w:t>εκ των οποίων</w:t>
            </w:r>
            <w:r w:rsidRPr="00616ABD">
              <w:rPr>
                <w:b/>
                <w:bCs/>
                <w:u w:val="single"/>
              </w:rPr>
              <w:t xml:space="preserve">  δύο (02) θα εξεταστούν προφορικά.</w:t>
            </w:r>
          </w:p>
        </w:tc>
      </w:tr>
      <w:tr w:rsidR="00616ABD" w:rsidTr="00616ABD">
        <w:trPr>
          <w:trHeight w:val="133"/>
          <w:jc w:val="center"/>
        </w:trPr>
        <w:tc>
          <w:tcPr>
            <w:tcW w:w="2185" w:type="dxa"/>
            <w:vAlign w:val="center"/>
          </w:tcPr>
          <w:p w:rsidR="00616ABD" w:rsidRPr="00616ABD" w:rsidRDefault="00616ABD" w:rsidP="00616ABD">
            <w:pPr>
              <w:pStyle w:val="a4"/>
              <w:spacing w:after="0" w:line="240" w:lineRule="auto"/>
              <w:ind w:left="0"/>
              <w:rPr>
                <w:b/>
              </w:rPr>
            </w:pPr>
          </w:p>
          <w:p w:rsidR="00616ABD" w:rsidRPr="00616ABD" w:rsidRDefault="00616ABD" w:rsidP="00616ABD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616ABD">
              <w:rPr>
                <w:b/>
              </w:rPr>
              <w:t>1</w:t>
            </w:r>
            <w:r w:rsidRPr="00616ABD">
              <w:rPr>
                <w:b/>
                <w:vertAlign w:val="superscript"/>
              </w:rPr>
              <w:t>ο</w:t>
            </w:r>
            <w:r w:rsidRPr="00616ABD">
              <w:rPr>
                <w:b/>
              </w:rPr>
              <w:t xml:space="preserve"> ΓΕΛ ΣΗΤΕΙΑΣ</w:t>
            </w:r>
          </w:p>
          <w:p w:rsidR="00616ABD" w:rsidRPr="00616ABD" w:rsidRDefault="00616ABD" w:rsidP="00616ABD">
            <w:pPr>
              <w:pStyle w:val="a4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16ABD" w:rsidRPr="00616ABD" w:rsidRDefault="00616ABD" w:rsidP="00616ABD">
            <w:pPr>
              <w:pStyle w:val="a4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ar-SA"/>
              </w:rPr>
            </w:pPr>
            <w:r w:rsidRPr="00616ABD">
              <w:rPr>
                <w:rFonts w:eastAsia="Times New Roman"/>
                <w:sz w:val="20"/>
                <w:szCs w:val="20"/>
                <w:lang w:eastAsia="ar-SA"/>
              </w:rPr>
              <w:t xml:space="preserve">Ταχ. Δ/νση </w:t>
            </w:r>
          </w:p>
          <w:p w:rsidR="00616ABD" w:rsidRPr="00616ABD" w:rsidRDefault="00616ABD" w:rsidP="00616ABD">
            <w:pPr>
              <w:pStyle w:val="a4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ar-SA"/>
              </w:rPr>
            </w:pPr>
            <w:r w:rsidRPr="00616ABD">
              <w:rPr>
                <w:rFonts w:eastAsia="Times New Roman"/>
                <w:sz w:val="20"/>
                <w:szCs w:val="20"/>
                <w:lang w:eastAsia="ar-SA"/>
              </w:rPr>
              <w:t>ΕΠΑΡ. ΟΔΟΣ ΣΗΤΕΙΑΣ – ΠΙΣΚΟΚΕΦΑΛΟΥ</w:t>
            </w:r>
          </w:p>
          <w:p w:rsidR="00616ABD" w:rsidRPr="00616ABD" w:rsidRDefault="00616ABD" w:rsidP="00616ABD">
            <w:pPr>
              <w:pStyle w:val="a4"/>
              <w:spacing w:after="0" w:line="240" w:lineRule="auto"/>
              <w:ind w:left="0"/>
              <w:rPr>
                <w:rFonts w:eastAsia="Times New Roman"/>
                <w:sz w:val="10"/>
                <w:szCs w:val="10"/>
                <w:lang w:eastAsia="ar-SA"/>
              </w:rPr>
            </w:pPr>
          </w:p>
          <w:p w:rsidR="00616ABD" w:rsidRPr="00616ABD" w:rsidRDefault="00616ABD" w:rsidP="00616ABD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616ABD">
              <w:rPr>
                <w:rFonts w:eastAsia="Times New Roman"/>
                <w:sz w:val="20"/>
                <w:szCs w:val="20"/>
                <w:lang w:eastAsia="ar-SA"/>
              </w:rPr>
              <w:t>Τηλ. 2843022277</w:t>
            </w:r>
          </w:p>
        </w:tc>
        <w:tc>
          <w:tcPr>
            <w:tcW w:w="4241" w:type="dxa"/>
            <w:vAlign w:val="center"/>
          </w:tcPr>
          <w:p w:rsidR="00616ABD" w:rsidRPr="00BA2BD1" w:rsidRDefault="00616ABD" w:rsidP="00616ABD">
            <w:pPr>
              <w:pStyle w:val="a4"/>
              <w:spacing w:after="0" w:line="240" w:lineRule="auto"/>
              <w:ind w:left="0"/>
            </w:pPr>
            <w:r w:rsidRPr="00BA2BD1">
              <w:t>1 ο ΓΕ.Λ. Σητείας (25 μαθητές)</w:t>
            </w:r>
          </w:p>
          <w:p w:rsidR="00616ABD" w:rsidRPr="00BA2BD1" w:rsidRDefault="00616ABD" w:rsidP="00616ABD">
            <w:pPr>
              <w:pStyle w:val="a4"/>
              <w:spacing w:after="0" w:line="240" w:lineRule="auto"/>
              <w:ind w:left="0"/>
            </w:pPr>
            <w:r w:rsidRPr="00BA2BD1">
              <w:t>ΕΠΑ.Λ. Σητείας (7 μαθητές)</w:t>
            </w:r>
          </w:p>
          <w:p w:rsidR="00616ABD" w:rsidRPr="00616ABD" w:rsidRDefault="00616ABD" w:rsidP="00616ABD">
            <w:pPr>
              <w:pStyle w:val="a8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  <w:p w:rsidR="00616ABD" w:rsidRPr="00C0158E" w:rsidRDefault="00616ABD" w:rsidP="00616ABD">
            <w:pPr>
              <w:pStyle w:val="a4"/>
              <w:spacing w:after="0" w:line="240" w:lineRule="auto"/>
              <w:ind w:left="0"/>
            </w:pPr>
            <w:r w:rsidRPr="00616ABD">
              <w:rPr>
                <w:b/>
              </w:rPr>
              <w:t>ΣΥΝΟΛΟ ΜΑΘΗΤΩΝ τριάντα δύο (32), όλοι γραπτώς</w:t>
            </w:r>
          </w:p>
        </w:tc>
      </w:tr>
    </w:tbl>
    <w:p w:rsidR="00616ABD" w:rsidRDefault="00616ABD" w:rsidP="00616ABD">
      <w:pPr>
        <w:spacing w:after="0"/>
        <w:contextualSpacing/>
        <w:jc w:val="both"/>
        <w:rPr>
          <w:rFonts w:cs="Arial"/>
          <w:sz w:val="24"/>
          <w:szCs w:val="24"/>
        </w:rPr>
      </w:pPr>
    </w:p>
    <w:p w:rsidR="00616ABD" w:rsidRDefault="00616ABD" w:rsidP="00616ABD">
      <w:pPr>
        <w:spacing w:after="0"/>
        <w:contextualSpacing/>
        <w:jc w:val="both"/>
        <w:rPr>
          <w:rFonts w:cs="Arial"/>
          <w:sz w:val="24"/>
          <w:szCs w:val="24"/>
        </w:rPr>
      </w:pPr>
    </w:p>
    <w:p w:rsidR="00C443BF" w:rsidRDefault="00C443BF" w:rsidP="00C443BF">
      <w:pPr>
        <w:numPr>
          <w:ilvl w:val="0"/>
          <w:numId w:val="2"/>
        </w:numPr>
        <w:spacing w:after="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Οι </w:t>
      </w:r>
      <w:r w:rsidR="0046290E" w:rsidRPr="0046290E">
        <w:rPr>
          <w:rFonts w:cs="Arial"/>
          <w:b/>
          <w:sz w:val="24"/>
          <w:szCs w:val="24"/>
        </w:rPr>
        <w:t>γραπτά διαγωνιζόμενοι</w:t>
      </w:r>
      <w:r w:rsidR="0046290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μαθητές οφείλουν να προσέλθουν στις 10.00</w:t>
      </w:r>
      <w:r w:rsidR="00A73B27">
        <w:rPr>
          <w:rFonts w:cs="Arial"/>
          <w:sz w:val="24"/>
          <w:szCs w:val="24"/>
        </w:rPr>
        <w:t xml:space="preserve"> π.μ.</w:t>
      </w:r>
      <w:r>
        <w:rPr>
          <w:rFonts w:cs="Arial"/>
          <w:sz w:val="24"/>
          <w:szCs w:val="24"/>
        </w:rPr>
        <w:t xml:space="preserve"> στο εξεταστικό κέντρο, ώστε ο διαγωνισμός</w:t>
      </w:r>
      <w:r w:rsidR="00995BCA">
        <w:rPr>
          <w:rFonts w:cs="Arial"/>
          <w:sz w:val="24"/>
          <w:szCs w:val="24"/>
        </w:rPr>
        <w:t xml:space="preserve"> </w:t>
      </w:r>
      <w:r w:rsidR="00995BCA" w:rsidRPr="00995BCA">
        <w:rPr>
          <w:rFonts w:cs="Arial"/>
          <w:b/>
          <w:sz w:val="24"/>
          <w:szCs w:val="24"/>
        </w:rPr>
        <w:t>διάρκειας δυόμιση ωρών</w:t>
      </w:r>
      <w:r>
        <w:rPr>
          <w:rFonts w:cs="Arial"/>
          <w:sz w:val="24"/>
          <w:szCs w:val="24"/>
        </w:rPr>
        <w:t xml:space="preserve"> να ξεκινήσει στις 10.30 και να ολοκληρωθεί στις 13.00</w:t>
      </w:r>
      <w:r w:rsidR="00A73B27">
        <w:rPr>
          <w:rFonts w:cs="Arial"/>
          <w:sz w:val="24"/>
          <w:szCs w:val="24"/>
        </w:rPr>
        <w:t xml:space="preserve">. </w:t>
      </w:r>
    </w:p>
    <w:p w:rsidR="00A73B27" w:rsidRDefault="00A73B27" w:rsidP="00405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Προσοχή: </w:t>
      </w:r>
      <w:r w:rsidRPr="00405F6A">
        <w:rPr>
          <w:rFonts w:cs="Arial"/>
          <w:b/>
          <w:sz w:val="24"/>
          <w:szCs w:val="24"/>
        </w:rPr>
        <w:t>Όσοι διαγωνίζονται προφορικά οφείλουν να προσέλθουν στις 9.00</w:t>
      </w:r>
      <w:r>
        <w:rPr>
          <w:rFonts w:cs="Arial"/>
          <w:sz w:val="24"/>
          <w:szCs w:val="24"/>
        </w:rPr>
        <w:t xml:space="preserve"> στο εξεταστικό κέντρο προκειμένου να ξεκινήσει</w:t>
      </w:r>
      <w:r w:rsidR="00B73233">
        <w:rPr>
          <w:rFonts w:cs="Arial"/>
          <w:sz w:val="24"/>
          <w:szCs w:val="24"/>
        </w:rPr>
        <w:t xml:space="preserve"> έγκαιρα,</w:t>
      </w:r>
      <w:r>
        <w:rPr>
          <w:rFonts w:cs="Arial"/>
          <w:sz w:val="24"/>
          <w:szCs w:val="24"/>
        </w:rPr>
        <w:t xml:space="preserve"> </w:t>
      </w:r>
      <w:r w:rsidRPr="00780BA6">
        <w:rPr>
          <w:rFonts w:cs="Arial"/>
          <w:b/>
          <w:sz w:val="24"/>
          <w:szCs w:val="24"/>
        </w:rPr>
        <w:t>μετά την αναγκαία προετοιμασία</w:t>
      </w:r>
      <w:r w:rsidR="0046290E" w:rsidRPr="00780BA6">
        <w:rPr>
          <w:rFonts w:cs="Arial"/>
          <w:b/>
          <w:sz w:val="24"/>
          <w:szCs w:val="24"/>
        </w:rPr>
        <w:t xml:space="preserve"> μέγιστης διάρκειας δυόμιση ωρών</w:t>
      </w:r>
      <w:r w:rsidR="00B73233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η τελική διαδικασία προφορικής εξέτασης και να ολοκληρωθεί οπωσδήποτε στις 14.00.</w:t>
      </w:r>
    </w:p>
    <w:p w:rsidR="00995BCA" w:rsidRPr="009A18E8" w:rsidRDefault="009A18E8" w:rsidP="009A18E8">
      <w:pPr>
        <w:pStyle w:val="a4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Κατά την προσέλευσή τους οι μαθητές-διαγωνιζόμενοι</w:t>
      </w:r>
      <w:r w:rsidR="00995BCA">
        <w:rPr>
          <w:rFonts w:cs="Arial"/>
          <w:sz w:val="24"/>
          <w:szCs w:val="24"/>
        </w:rPr>
        <w:t xml:space="preserve"> στο ε</w:t>
      </w:r>
      <w:r>
        <w:rPr>
          <w:rFonts w:cs="Arial"/>
          <w:sz w:val="24"/>
          <w:szCs w:val="24"/>
        </w:rPr>
        <w:t>ξεταστικό κέντρο πρέπει να έχουν μαζί τους</w:t>
      </w:r>
      <w:r w:rsidR="00995BCA">
        <w:rPr>
          <w:rFonts w:cs="Arial"/>
          <w:sz w:val="24"/>
          <w:szCs w:val="24"/>
        </w:rPr>
        <w:t xml:space="preserve"> </w:t>
      </w:r>
      <w:r w:rsidR="00995BCA" w:rsidRPr="00995BCA">
        <w:rPr>
          <w:rFonts w:cs="Arial"/>
          <w:b/>
          <w:sz w:val="24"/>
          <w:szCs w:val="24"/>
        </w:rPr>
        <w:t>Αστυνομική Ταυτότητα</w:t>
      </w:r>
      <w:r w:rsidR="00995BCA" w:rsidRPr="00995BCA">
        <w:rPr>
          <w:rFonts w:cs="Arial"/>
          <w:sz w:val="24"/>
          <w:szCs w:val="24"/>
        </w:rPr>
        <w:t xml:space="preserve"> ή </w:t>
      </w:r>
      <w:r w:rsidR="00995BCA" w:rsidRPr="00995BCA">
        <w:rPr>
          <w:rFonts w:cs="Arial"/>
          <w:b/>
          <w:sz w:val="24"/>
          <w:szCs w:val="24"/>
        </w:rPr>
        <w:t>Διαβατήριο</w:t>
      </w:r>
      <w:r w:rsidR="00995BCA" w:rsidRPr="00995BCA">
        <w:rPr>
          <w:rFonts w:cs="Arial"/>
          <w:sz w:val="24"/>
          <w:szCs w:val="24"/>
        </w:rPr>
        <w:t xml:space="preserve"> ή </w:t>
      </w:r>
      <w:r w:rsidR="00995BCA" w:rsidRPr="00995BCA">
        <w:rPr>
          <w:rFonts w:cs="Arial"/>
          <w:b/>
          <w:sz w:val="24"/>
          <w:szCs w:val="24"/>
        </w:rPr>
        <w:t>Δίπλωμα Οδήγησης</w:t>
      </w:r>
      <w:r w:rsidR="00995BCA" w:rsidRPr="00995BCA">
        <w:rPr>
          <w:rFonts w:cs="Arial"/>
          <w:sz w:val="24"/>
          <w:szCs w:val="24"/>
        </w:rPr>
        <w:t xml:space="preserve"> ή </w:t>
      </w:r>
      <w:r w:rsidR="00995BCA" w:rsidRPr="00995BCA">
        <w:rPr>
          <w:rFonts w:cs="Arial"/>
          <w:b/>
          <w:sz w:val="24"/>
          <w:szCs w:val="24"/>
        </w:rPr>
        <w:t>Μαθητικό Δελτίο ΚΤΕΛ</w:t>
      </w:r>
      <w:r w:rsidR="00995BCA" w:rsidRPr="00995BCA">
        <w:rPr>
          <w:rFonts w:cs="Arial"/>
          <w:sz w:val="24"/>
          <w:szCs w:val="24"/>
        </w:rPr>
        <w:t xml:space="preserve"> ή</w:t>
      </w:r>
      <w:r w:rsidR="00995BCA" w:rsidRPr="00995BCA">
        <w:rPr>
          <w:rFonts w:cs="Arial"/>
          <w:b/>
          <w:sz w:val="24"/>
          <w:szCs w:val="24"/>
        </w:rPr>
        <w:t xml:space="preserve"> άλλο επίσημο </w:t>
      </w:r>
      <w:r>
        <w:rPr>
          <w:rFonts w:cs="Arial"/>
          <w:b/>
          <w:sz w:val="24"/>
          <w:szCs w:val="24"/>
        </w:rPr>
        <w:t xml:space="preserve">δημόσιο </w:t>
      </w:r>
      <w:r w:rsidR="00995BCA" w:rsidRPr="00995BCA">
        <w:rPr>
          <w:rFonts w:cs="Arial"/>
          <w:b/>
          <w:sz w:val="24"/>
          <w:szCs w:val="24"/>
        </w:rPr>
        <w:t>έγγραφο που φέρει σχετική φωτογραφία ταυτοποίησης</w:t>
      </w:r>
      <w:r w:rsidR="00995BCA" w:rsidRPr="00995BCA">
        <w:rPr>
          <w:rFonts w:cs="Arial"/>
          <w:sz w:val="24"/>
          <w:szCs w:val="24"/>
        </w:rPr>
        <w:t xml:space="preserve">. </w:t>
      </w:r>
      <w:r w:rsidR="00995BCA" w:rsidRPr="00995BCA">
        <w:rPr>
          <w:rFonts w:cs="Arial"/>
          <w:b/>
          <w:sz w:val="24"/>
          <w:szCs w:val="24"/>
        </w:rPr>
        <w:t xml:space="preserve">Σε </w:t>
      </w:r>
      <w:r>
        <w:rPr>
          <w:rFonts w:cs="Arial"/>
          <w:b/>
          <w:sz w:val="24"/>
          <w:szCs w:val="24"/>
        </w:rPr>
        <w:t>κά</w:t>
      </w:r>
      <w:r w:rsidR="00405F6A">
        <w:rPr>
          <w:rFonts w:cs="Arial"/>
          <w:b/>
          <w:sz w:val="24"/>
          <w:szCs w:val="24"/>
        </w:rPr>
        <w:t>θε άλλη περίπτωση αποκλείονται</w:t>
      </w:r>
      <w:r w:rsidR="00995BCA" w:rsidRPr="00995BCA">
        <w:rPr>
          <w:rFonts w:cs="Arial"/>
          <w:b/>
          <w:sz w:val="24"/>
          <w:szCs w:val="24"/>
        </w:rPr>
        <w:t xml:space="preserve"> από τον διαγωνισμό</w:t>
      </w:r>
      <w:r w:rsidR="00405F6A">
        <w:rPr>
          <w:rFonts w:cs="Arial"/>
          <w:b/>
          <w:sz w:val="24"/>
          <w:szCs w:val="24"/>
        </w:rPr>
        <w:t xml:space="preserve"> και αποχωρούν</w:t>
      </w:r>
      <w:r w:rsidR="00995BCA" w:rsidRPr="00995BCA">
        <w:rPr>
          <w:rFonts w:cs="Arial"/>
          <w:b/>
          <w:sz w:val="24"/>
          <w:szCs w:val="24"/>
        </w:rPr>
        <w:t xml:space="preserve"> από το εξεταστικό κέντρο άμεσα</w:t>
      </w:r>
      <w:r w:rsidR="00405F6A">
        <w:rPr>
          <w:rFonts w:cs="Arial"/>
          <w:b/>
          <w:sz w:val="24"/>
          <w:szCs w:val="24"/>
        </w:rPr>
        <w:t xml:space="preserve"> </w:t>
      </w:r>
      <w:r w:rsidR="00405F6A" w:rsidRPr="00405F6A">
        <w:rPr>
          <w:rFonts w:cs="Arial"/>
          <w:b/>
          <w:sz w:val="24"/>
          <w:szCs w:val="24"/>
          <w:u w:val="single"/>
        </w:rPr>
        <w:t>χωρίς βεβαίωση για τις απουσίες</w:t>
      </w:r>
      <w:r w:rsidR="00405F6A">
        <w:rPr>
          <w:rFonts w:cs="Arial"/>
          <w:b/>
          <w:sz w:val="24"/>
          <w:szCs w:val="24"/>
        </w:rPr>
        <w:t>.</w:t>
      </w:r>
    </w:p>
    <w:p w:rsidR="00B73233" w:rsidRPr="008D4A9D" w:rsidRDefault="00B73233" w:rsidP="00B73233">
      <w:pPr>
        <w:pStyle w:val="a4"/>
        <w:numPr>
          <w:ilvl w:val="0"/>
          <w:numId w:val="2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Δεν </w:t>
      </w:r>
      <w:r w:rsidR="00405F6A">
        <w:rPr>
          <w:rFonts w:cs="Arial"/>
          <w:b/>
          <w:sz w:val="24"/>
          <w:szCs w:val="24"/>
          <w:u w:val="single"/>
        </w:rPr>
        <w:t>επιτρέπεται να έχουν μαζί τους</w:t>
      </w:r>
      <w:r w:rsidRPr="008D4A9D">
        <w:rPr>
          <w:rFonts w:cs="Arial"/>
          <w:b/>
          <w:sz w:val="24"/>
          <w:szCs w:val="24"/>
          <w:u w:val="single"/>
        </w:rPr>
        <w:t xml:space="preserve"> βιβλία, σημειώσεις, κινητά τηλέφωνα</w:t>
      </w:r>
      <w:r w:rsidR="00405F6A">
        <w:rPr>
          <w:rFonts w:cs="Arial"/>
          <w:b/>
          <w:sz w:val="24"/>
          <w:szCs w:val="24"/>
        </w:rPr>
        <w:t xml:space="preserve"> (ακόμα και αν τα έχουν</w:t>
      </w:r>
      <w:r w:rsidRPr="008D4A9D">
        <w:rPr>
          <w:rFonts w:cs="Arial"/>
          <w:b/>
          <w:sz w:val="24"/>
          <w:szCs w:val="24"/>
        </w:rPr>
        <w:t xml:space="preserve"> απενεργοποιήσει),</w:t>
      </w:r>
      <w:r w:rsidRPr="008D4A9D">
        <w:rPr>
          <w:rFonts w:cs="Arial"/>
          <w:sz w:val="24"/>
          <w:szCs w:val="24"/>
        </w:rPr>
        <w:t xml:space="preserve"> </w:t>
      </w:r>
      <w:r w:rsidRPr="008D4A9D">
        <w:rPr>
          <w:rFonts w:cs="Arial"/>
          <w:b/>
          <w:sz w:val="24"/>
          <w:szCs w:val="24"/>
        </w:rPr>
        <w:t>διορθωτικό υγρό, ηλεκτρονικά μέσα μετάδοσης πληροφοριών, άλλα αντικείμενα</w:t>
      </w:r>
      <w:r w:rsidRPr="008D4A9D">
        <w:rPr>
          <w:rFonts w:cs="Arial"/>
          <w:sz w:val="24"/>
          <w:szCs w:val="24"/>
        </w:rPr>
        <w:t xml:space="preserve"> ή οτιδήποτε θα μπορούσε να θεωρηθεί ότι δολιεύεται τον διαγωνισμό.</w:t>
      </w:r>
      <w:r>
        <w:rPr>
          <w:rFonts w:cs="Arial"/>
          <w:sz w:val="24"/>
          <w:szCs w:val="24"/>
        </w:rPr>
        <w:t xml:space="preserve"> Σε αντίθετη περίπτωση αφαιρείται το γραπτό και ο μαθητής αποκλείεται από τον διαγωνισμό.</w:t>
      </w:r>
    </w:p>
    <w:p w:rsidR="00B73233" w:rsidRDefault="00405F6A" w:rsidP="00C443BF">
      <w:pPr>
        <w:numPr>
          <w:ilvl w:val="0"/>
          <w:numId w:val="2"/>
        </w:numPr>
        <w:spacing w:after="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Θα τους </w:t>
      </w:r>
      <w:r w:rsidR="00B73233">
        <w:rPr>
          <w:rFonts w:cs="Arial"/>
          <w:sz w:val="24"/>
          <w:szCs w:val="24"/>
        </w:rPr>
        <w:t xml:space="preserve">δοθεί </w:t>
      </w:r>
      <w:r w:rsidR="00B73233" w:rsidRPr="009A18E8">
        <w:rPr>
          <w:rFonts w:cs="Arial"/>
          <w:sz w:val="24"/>
          <w:szCs w:val="24"/>
          <w:u w:val="single"/>
        </w:rPr>
        <w:t>επίσημη κόλλα</w:t>
      </w:r>
      <w:r w:rsidR="00995BCA" w:rsidRPr="009A18E8">
        <w:rPr>
          <w:rFonts w:cs="Arial"/>
          <w:sz w:val="24"/>
          <w:szCs w:val="24"/>
          <w:u w:val="single"/>
        </w:rPr>
        <w:t xml:space="preserve"> αναφοράς (4 σελίδες)</w:t>
      </w:r>
      <w:r w:rsidR="00B73233">
        <w:rPr>
          <w:rFonts w:cs="Arial"/>
          <w:sz w:val="24"/>
          <w:szCs w:val="24"/>
        </w:rPr>
        <w:t xml:space="preserve"> με το λογότυπο του διαγωνισμού</w:t>
      </w:r>
      <w:r w:rsidR="00995BCA">
        <w:rPr>
          <w:rFonts w:cs="Arial"/>
          <w:sz w:val="24"/>
          <w:szCs w:val="24"/>
        </w:rPr>
        <w:t xml:space="preserve">. </w:t>
      </w:r>
      <w:r w:rsidR="00995BCA" w:rsidRPr="00780BA6">
        <w:rPr>
          <w:rFonts w:cs="Arial"/>
          <w:sz w:val="24"/>
          <w:szCs w:val="24"/>
          <w:u w:val="single"/>
        </w:rPr>
        <w:t>Το όριο των λέξεω</w:t>
      </w:r>
      <w:r w:rsidR="009A18E8" w:rsidRPr="00780BA6">
        <w:rPr>
          <w:rFonts w:cs="Arial"/>
          <w:sz w:val="24"/>
          <w:szCs w:val="24"/>
          <w:u w:val="single"/>
        </w:rPr>
        <w:t>ν είναι καθορισμένο στις 700</w:t>
      </w:r>
      <w:r w:rsidR="009A18E8">
        <w:rPr>
          <w:rFonts w:cs="Arial"/>
          <w:sz w:val="24"/>
          <w:szCs w:val="24"/>
        </w:rPr>
        <w:t>.</w:t>
      </w:r>
      <w:r w:rsidR="00780BA6">
        <w:rPr>
          <w:rFonts w:cs="Arial"/>
          <w:sz w:val="24"/>
          <w:szCs w:val="24"/>
        </w:rPr>
        <w:t xml:space="preserve"> </w:t>
      </w:r>
      <w:r w:rsidR="00780BA6" w:rsidRPr="00780BA6">
        <w:rPr>
          <w:rFonts w:cs="Arial"/>
          <w:b/>
          <w:sz w:val="24"/>
          <w:szCs w:val="24"/>
        </w:rPr>
        <w:t>Δεν προβλέπεται να δοθεί επιπλέον επίσημη κόλλα αναφοράς</w:t>
      </w:r>
      <w:r w:rsidR="00780BA6">
        <w:rPr>
          <w:rFonts w:cs="Arial"/>
          <w:sz w:val="24"/>
          <w:szCs w:val="24"/>
        </w:rPr>
        <w:t>.</w:t>
      </w:r>
      <w:r w:rsidR="009A18E8">
        <w:rPr>
          <w:rFonts w:cs="Arial"/>
          <w:sz w:val="24"/>
          <w:szCs w:val="24"/>
        </w:rPr>
        <w:t xml:space="preserve"> Επιπλέον κ</w:t>
      </w:r>
      <w:r w:rsidR="00995BCA">
        <w:rPr>
          <w:rFonts w:cs="Arial"/>
          <w:sz w:val="24"/>
          <w:szCs w:val="24"/>
        </w:rPr>
        <w:t>όλλες για πρόχειρο</w:t>
      </w:r>
      <w:r w:rsidR="009A18E8">
        <w:rPr>
          <w:rFonts w:cs="Arial"/>
          <w:sz w:val="24"/>
          <w:szCs w:val="24"/>
        </w:rPr>
        <w:t xml:space="preserve"> προβλέπονται</w:t>
      </w:r>
      <w:r w:rsidR="00616ABD">
        <w:rPr>
          <w:rFonts w:cs="Arial"/>
          <w:sz w:val="24"/>
          <w:szCs w:val="24"/>
        </w:rPr>
        <w:t>,</w:t>
      </w:r>
      <w:r w:rsidR="009A18E8">
        <w:rPr>
          <w:rFonts w:cs="Arial"/>
          <w:sz w:val="24"/>
          <w:szCs w:val="24"/>
        </w:rPr>
        <w:t xml:space="preserve"> αλλά δεν προσμετρώνται στο επίσημο γραπτό. </w:t>
      </w:r>
    </w:p>
    <w:p w:rsidR="009A18E8" w:rsidRDefault="00405F6A" w:rsidP="00C443BF">
      <w:pPr>
        <w:numPr>
          <w:ilvl w:val="0"/>
          <w:numId w:val="2"/>
        </w:numPr>
        <w:spacing w:after="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Οι διαγωνιζόμενοι </w:t>
      </w:r>
      <w:r w:rsidR="00780BA6">
        <w:rPr>
          <w:rFonts w:cs="Arial"/>
          <w:sz w:val="24"/>
          <w:szCs w:val="24"/>
        </w:rPr>
        <w:t xml:space="preserve">μαθητές </w:t>
      </w:r>
      <w:r>
        <w:rPr>
          <w:rFonts w:cs="Arial"/>
          <w:sz w:val="24"/>
          <w:szCs w:val="24"/>
        </w:rPr>
        <w:t xml:space="preserve">μπορούν να αποχωρήσουν </w:t>
      </w:r>
      <w:r w:rsidRPr="00120AE9">
        <w:rPr>
          <w:rFonts w:cs="Arial"/>
          <w:sz w:val="24"/>
          <w:szCs w:val="24"/>
          <w:u w:val="single"/>
        </w:rPr>
        <w:t>1 ώρα μετά την έναρξη του διαγωνισμού</w:t>
      </w:r>
      <w:r>
        <w:rPr>
          <w:rFonts w:cs="Arial"/>
          <w:sz w:val="24"/>
          <w:szCs w:val="24"/>
        </w:rPr>
        <w:t xml:space="preserve">. Η αποχώρησή τους γίνεται συντεταγμένα με ευθύνη ενός επιτηρητή και σύμφωνα με τις υποδείξεις του Δντη της σχολικής μονάδας, όπου γίνεται ο διαγωνισμός. </w:t>
      </w:r>
      <w:r w:rsidRPr="0050637E">
        <w:rPr>
          <w:rFonts w:cs="Arial"/>
          <w:b/>
          <w:sz w:val="24"/>
          <w:szCs w:val="24"/>
        </w:rPr>
        <w:t xml:space="preserve">Κανείς </w:t>
      </w:r>
      <w:r>
        <w:rPr>
          <w:rFonts w:cs="Arial"/>
          <w:b/>
          <w:sz w:val="24"/>
          <w:szCs w:val="24"/>
        </w:rPr>
        <w:t xml:space="preserve">διαγωνιζόμενος </w:t>
      </w:r>
      <w:r w:rsidR="00780BA6">
        <w:rPr>
          <w:rFonts w:cs="Arial"/>
          <w:b/>
          <w:sz w:val="24"/>
          <w:szCs w:val="24"/>
        </w:rPr>
        <w:t xml:space="preserve">μαθητής </w:t>
      </w:r>
      <w:r w:rsidRPr="0050637E">
        <w:rPr>
          <w:rFonts w:cs="Arial"/>
          <w:b/>
          <w:sz w:val="24"/>
          <w:szCs w:val="24"/>
        </w:rPr>
        <w:t>δεν παραμένει στον χώρο του σχολείου</w:t>
      </w:r>
      <w:r>
        <w:rPr>
          <w:rFonts w:cs="Arial"/>
          <w:sz w:val="24"/>
          <w:szCs w:val="24"/>
        </w:rPr>
        <w:t xml:space="preserve">. Μετά την </w:t>
      </w:r>
      <w:r>
        <w:rPr>
          <w:rFonts w:cs="Arial"/>
          <w:sz w:val="24"/>
          <w:szCs w:val="24"/>
        </w:rPr>
        <w:lastRenderedPageBreak/>
        <w:t xml:space="preserve">παρέλευση της 1 ώρας </w:t>
      </w:r>
      <w:r w:rsidR="00780BA6">
        <w:rPr>
          <w:rFonts w:cs="Arial"/>
          <w:sz w:val="24"/>
          <w:szCs w:val="24"/>
          <w:u w:val="single"/>
        </w:rPr>
        <w:t xml:space="preserve">οι </w:t>
      </w:r>
      <w:r w:rsidRPr="0050637E">
        <w:rPr>
          <w:rFonts w:cs="Arial"/>
          <w:sz w:val="24"/>
          <w:szCs w:val="24"/>
          <w:u w:val="single"/>
        </w:rPr>
        <w:t>διαγωνιζόμενοι</w:t>
      </w:r>
      <w:r w:rsidR="00780BA6">
        <w:rPr>
          <w:rFonts w:cs="Arial"/>
          <w:sz w:val="24"/>
          <w:szCs w:val="24"/>
          <w:u w:val="single"/>
        </w:rPr>
        <w:t xml:space="preserve"> μαθητές</w:t>
      </w:r>
      <w:r w:rsidRPr="0050637E">
        <w:rPr>
          <w:rFonts w:cs="Arial"/>
          <w:sz w:val="24"/>
          <w:szCs w:val="24"/>
          <w:u w:val="single"/>
        </w:rPr>
        <w:t xml:space="preserve"> θα αποχωρούν κατά ομάδες των 5</w:t>
      </w:r>
      <w:r>
        <w:rPr>
          <w:rFonts w:cs="Arial"/>
          <w:sz w:val="24"/>
          <w:szCs w:val="24"/>
        </w:rPr>
        <w:t xml:space="preserve">, ώστε να μη διαταράσσεται η λειτουργία του σχολείου με τη συνοδεία πάντα ενός επιτηρητή. </w:t>
      </w:r>
      <w:r w:rsidRPr="00CD2C76">
        <w:rPr>
          <w:rFonts w:cs="Arial"/>
          <w:sz w:val="24"/>
          <w:szCs w:val="24"/>
          <w:u w:val="single"/>
        </w:rPr>
        <w:t>Οι μαθητές-διαγωνιζόμενοι δεν επιτρέπεται να εξέλθουν για οποιοδήποτε λόγο από την αίθουσα την ώρα του διαλείμματος για τους υπόλοιπους μαθητές του σχολείου</w:t>
      </w:r>
      <w:r>
        <w:rPr>
          <w:rFonts w:cs="Arial"/>
          <w:sz w:val="24"/>
          <w:szCs w:val="24"/>
        </w:rPr>
        <w:t>. Η έξοδος για πολύ σοβαρό λόγο γίνεται μόνο με συνοδεία επιτηρητή.</w:t>
      </w:r>
    </w:p>
    <w:p w:rsidR="00405F6A" w:rsidRDefault="00405F6A" w:rsidP="00BC0050">
      <w:pPr>
        <w:spacing w:after="0"/>
        <w:ind w:left="720"/>
        <w:contextualSpacing/>
        <w:jc w:val="both"/>
        <w:rPr>
          <w:rFonts w:cs="Arial"/>
          <w:b/>
          <w:sz w:val="24"/>
          <w:szCs w:val="24"/>
        </w:rPr>
      </w:pPr>
    </w:p>
    <w:p w:rsidR="00616ABD" w:rsidRDefault="00616ABD" w:rsidP="00BC0050">
      <w:pPr>
        <w:spacing w:after="0"/>
        <w:ind w:left="720"/>
        <w:contextualSpacing/>
        <w:jc w:val="both"/>
        <w:rPr>
          <w:rFonts w:cs="Arial"/>
          <w:b/>
          <w:sz w:val="24"/>
          <w:szCs w:val="24"/>
        </w:rPr>
      </w:pPr>
    </w:p>
    <w:p w:rsidR="00616ABD" w:rsidRDefault="00616ABD" w:rsidP="00BC0050">
      <w:pPr>
        <w:spacing w:after="0"/>
        <w:ind w:left="720"/>
        <w:contextualSpacing/>
        <w:jc w:val="both"/>
        <w:rPr>
          <w:rFonts w:cs="Arial"/>
          <w:b/>
          <w:sz w:val="24"/>
          <w:szCs w:val="24"/>
        </w:rPr>
      </w:pPr>
    </w:p>
    <w:p w:rsidR="00616ABD" w:rsidRPr="006E096A" w:rsidRDefault="00616ABD" w:rsidP="00616ABD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jc w:val="center"/>
        <w:rPr>
          <w:rFonts w:cs="Arial"/>
          <w:b/>
          <w:sz w:val="24"/>
          <w:szCs w:val="24"/>
        </w:rPr>
      </w:pPr>
      <w:r w:rsidRPr="006E096A">
        <w:rPr>
          <w:rFonts w:cs="Arial"/>
          <w:b/>
          <w:sz w:val="24"/>
          <w:szCs w:val="24"/>
        </w:rPr>
        <w:t>ΣΗΜΑΝΤΙΚΟ</w:t>
      </w:r>
    </w:p>
    <w:p w:rsidR="00616ABD" w:rsidRDefault="00616ABD" w:rsidP="00616ABD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Οι επιτηρητές ε</w:t>
      </w:r>
      <w:r w:rsidRPr="008D4A9D">
        <w:rPr>
          <w:rFonts w:cs="Arial"/>
          <w:sz w:val="24"/>
          <w:szCs w:val="24"/>
        </w:rPr>
        <w:t>πισημαίνουν στους μαθητές</w:t>
      </w:r>
      <w:r>
        <w:rPr>
          <w:rFonts w:cs="Arial"/>
          <w:sz w:val="24"/>
          <w:szCs w:val="24"/>
        </w:rPr>
        <w:t>-διαγωνιζόμενους</w:t>
      </w:r>
      <w:r w:rsidRPr="008D4A9D">
        <w:rPr>
          <w:rFonts w:cs="Arial"/>
          <w:sz w:val="24"/>
          <w:szCs w:val="24"/>
        </w:rPr>
        <w:t xml:space="preserve"> την ανάγκη να διαχειριστούν την </w:t>
      </w:r>
      <w:r w:rsidRPr="008D4A9D">
        <w:rPr>
          <w:rFonts w:cs="Arial"/>
          <w:b/>
          <w:sz w:val="24"/>
          <w:szCs w:val="24"/>
        </w:rPr>
        <w:t>επίσημη κόλλα αναφοράς</w:t>
      </w:r>
      <w:r>
        <w:rPr>
          <w:rFonts w:cs="Arial"/>
          <w:b/>
          <w:sz w:val="24"/>
          <w:szCs w:val="24"/>
        </w:rPr>
        <w:t xml:space="preserve"> (4 σελίδες)</w:t>
      </w:r>
      <w:r w:rsidRPr="008D4A9D">
        <w:rPr>
          <w:rFonts w:cs="Arial"/>
          <w:sz w:val="24"/>
          <w:szCs w:val="24"/>
        </w:rPr>
        <w:t xml:space="preserve"> με φειδώ</w:t>
      </w:r>
      <w:r>
        <w:rPr>
          <w:rFonts w:cs="Arial"/>
          <w:sz w:val="24"/>
          <w:szCs w:val="24"/>
        </w:rPr>
        <w:t xml:space="preserve"> (</w:t>
      </w:r>
      <w:r w:rsidRPr="00120AE9">
        <w:rPr>
          <w:rFonts w:cs="Arial"/>
          <w:sz w:val="24"/>
          <w:szCs w:val="24"/>
          <w:u w:val="single"/>
        </w:rPr>
        <w:t>όριο 700 λέξεων</w:t>
      </w:r>
      <w:r>
        <w:rPr>
          <w:rFonts w:cs="Arial"/>
          <w:sz w:val="24"/>
          <w:szCs w:val="24"/>
        </w:rPr>
        <w:t>)</w:t>
      </w:r>
      <w:r w:rsidRPr="008D4A9D">
        <w:rPr>
          <w:rFonts w:cs="Arial"/>
          <w:sz w:val="24"/>
          <w:szCs w:val="24"/>
        </w:rPr>
        <w:t>, καθώς</w:t>
      </w:r>
      <w:r w:rsidRPr="008D4A9D">
        <w:rPr>
          <w:rFonts w:cs="Arial"/>
          <w:b/>
          <w:sz w:val="24"/>
          <w:szCs w:val="24"/>
        </w:rPr>
        <w:t xml:space="preserve"> </w:t>
      </w:r>
      <w:r w:rsidRPr="00761C9A">
        <w:rPr>
          <w:rFonts w:cs="Arial"/>
          <w:b/>
          <w:sz w:val="24"/>
          <w:szCs w:val="24"/>
          <w:u w:val="single"/>
        </w:rPr>
        <w:t xml:space="preserve">δεύτερη επίσημη κόλλα αναφοράς δεν θα δοθεί στους </w:t>
      </w:r>
      <w:r>
        <w:rPr>
          <w:rFonts w:cs="Arial"/>
          <w:b/>
          <w:sz w:val="24"/>
          <w:szCs w:val="24"/>
          <w:u w:val="single"/>
        </w:rPr>
        <w:t xml:space="preserve">διαγωνιζόμενους </w:t>
      </w:r>
      <w:r w:rsidRPr="00761C9A">
        <w:rPr>
          <w:rFonts w:cs="Arial"/>
          <w:b/>
          <w:sz w:val="24"/>
          <w:szCs w:val="24"/>
          <w:u w:val="single"/>
        </w:rPr>
        <w:t>μαθητές</w:t>
      </w:r>
      <w:r w:rsidRPr="008D4A9D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Επίσης οι μαθητές-διαγωνιζόμενοι οφείλουν να μην "διπλώνουν" την επίσημη κόλλα αναφοράς και να αποφύγουν κάθε ενέργεια που μπορεί να την φθείρει. </w:t>
      </w:r>
      <w:r w:rsidRPr="00932B00">
        <w:rPr>
          <w:rFonts w:cs="Arial"/>
          <w:b/>
          <w:sz w:val="24"/>
          <w:szCs w:val="24"/>
        </w:rPr>
        <w:t xml:space="preserve">Σε περίπτωση </w:t>
      </w:r>
      <w:r>
        <w:rPr>
          <w:rFonts w:cs="Arial"/>
          <w:b/>
          <w:sz w:val="24"/>
          <w:szCs w:val="24"/>
        </w:rPr>
        <w:t xml:space="preserve">ανεπανόρθωτης </w:t>
      </w:r>
      <w:r w:rsidRPr="00932B00">
        <w:rPr>
          <w:rFonts w:cs="Arial"/>
          <w:b/>
          <w:sz w:val="24"/>
          <w:szCs w:val="24"/>
        </w:rPr>
        <w:t>φθοράς δεν υπάρχει δυνατότητα αντικατάστασης</w:t>
      </w:r>
      <w:r w:rsidR="004563F8">
        <w:rPr>
          <w:rFonts w:cs="Arial"/>
          <w:b/>
          <w:sz w:val="24"/>
          <w:szCs w:val="24"/>
        </w:rPr>
        <w:t>· κατά συνέπεια ο διαγωνιζόμενος αποκλείεται.</w:t>
      </w:r>
    </w:p>
    <w:p w:rsidR="00616ABD" w:rsidRDefault="00616ABD" w:rsidP="00BC0050">
      <w:pPr>
        <w:spacing w:after="0"/>
        <w:ind w:left="720"/>
        <w:contextualSpacing/>
        <w:jc w:val="both"/>
        <w:rPr>
          <w:rFonts w:cs="Arial"/>
          <w:b/>
          <w:sz w:val="24"/>
          <w:szCs w:val="24"/>
        </w:rPr>
      </w:pPr>
    </w:p>
    <w:p w:rsidR="00616ABD" w:rsidRPr="00F96476" w:rsidRDefault="00F96476" w:rsidP="00BC0050">
      <w:pPr>
        <w:spacing w:after="0"/>
        <w:ind w:left="720"/>
        <w:contextualSpacing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sym w:font="Wingdings" w:char="F046"/>
      </w:r>
      <w:r w:rsidRPr="00F96476">
        <w:rPr>
          <w:rFonts w:cs="Arial"/>
          <w:sz w:val="24"/>
          <w:szCs w:val="24"/>
        </w:rPr>
        <w:t xml:space="preserve"> Βασικ</w:t>
      </w:r>
      <w:r w:rsidR="0092380B">
        <w:rPr>
          <w:rFonts w:cs="Arial"/>
          <w:sz w:val="24"/>
          <w:szCs w:val="24"/>
        </w:rPr>
        <w:t>ές</w:t>
      </w:r>
      <w:r>
        <w:rPr>
          <w:rFonts w:cs="Arial"/>
          <w:sz w:val="24"/>
          <w:szCs w:val="24"/>
        </w:rPr>
        <w:t xml:space="preserve"> παρ</w:t>
      </w:r>
      <w:r w:rsidR="0092380B">
        <w:rPr>
          <w:rFonts w:cs="Arial"/>
          <w:sz w:val="24"/>
          <w:szCs w:val="24"/>
        </w:rPr>
        <w:t>άμετροι</w:t>
      </w:r>
      <w:r>
        <w:rPr>
          <w:rFonts w:cs="Arial"/>
          <w:sz w:val="24"/>
          <w:szCs w:val="24"/>
        </w:rPr>
        <w:t xml:space="preserve"> κατά τη βαθμολόγηση των γραπτών δοκιμίων αποτελούν</w:t>
      </w:r>
      <w:r w:rsidR="0092380B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η σαφήνεια</w:t>
      </w:r>
      <w:r w:rsidR="004563F8">
        <w:rPr>
          <w:rFonts w:cs="Arial"/>
          <w:sz w:val="24"/>
          <w:szCs w:val="24"/>
        </w:rPr>
        <w:t>, η ακρίβεια</w:t>
      </w:r>
      <w:r>
        <w:rPr>
          <w:rFonts w:cs="Arial"/>
          <w:sz w:val="24"/>
          <w:szCs w:val="24"/>
        </w:rPr>
        <w:t xml:space="preserve"> και η συνοχή των επιχειρημάτων, η περιεκτικότητα και πυκνότητα του λόγου, η ορθότητα της διατύπωσης σε νεοελληνικό λόγο, </w:t>
      </w:r>
      <w:r w:rsidR="0092380B">
        <w:rPr>
          <w:rFonts w:cs="Arial"/>
          <w:sz w:val="24"/>
          <w:szCs w:val="24"/>
        </w:rPr>
        <w:t xml:space="preserve">αλλά και η πρωτοτυπία της σκέψεων του διαγωνιζόμενου. </w:t>
      </w:r>
      <w:r w:rsidR="0092380B" w:rsidRPr="0092380B">
        <w:rPr>
          <w:rFonts w:cs="Arial"/>
          <w:b/>
          <w:sz w:val="24"/>
          <w:szCs w:val="24"/>
        </w:rPr>
        <w:t>Δεν χρειάζονται εκτεταμένες ιστορικές αναφορές-αναδρομές, πλατειασμοί</w:t>
      </w:r>
      <w:r w:rsidR="004563F8">
        <w:rPr>
          <w:rFonts w:cs="Arial"/>
          <w:sz w:val="24"/>
          <w:szCs w:val="24"/>
        </w:rPr>
        <w:t xml:space="preserve">, </w:t>
      </w:r>
      <w:r w:rsidR="004563F8" w:rsidRPr="004563F8">
        <w:rPr>
          <w:rFonts w:cs="Arial"/>
          <w:b/>
          <w:sz w:val="24"/>
          <w:szCs w:val="24"/>
        </w:rPr>
        <w:t xml:space="preserve">εκτεταμένα </w:t>
      </w:r>
      <w:r w:rsidR="004563F8">
        <w:rPr>
          <w:rFonts w:cs="Arial"/>
          <w:b/>
          <w:sz w:val="24"/>
          <w:szCs w:val="24"/>
        </w:rPr>
        <w:t xml:space="preserve">ιστορικά </w:t>
      </w:r>
      <w:r w:rsidR="004563F8" w:rsidRPr="004563F8">
        <w:rPr>
          <w:rFonts w:cs="Arial"/>
          <w:b/>
          <w:sz w:val="24"/>
          <w:szCs w:val="24"/>
        </w:rPr>
        <w:t>παραδείγματα</w:t>
      </w:r>
      <w:r w:rsidR="004563F8">
        <w:rPr>
          <w:rFonts w:cs="Arial"/>
          <w:sz w:val="24"/>
          <w:szCs w:val="24"/>
        </w:rPr>
        <w:t xml:space="preserve"> κλπ</w:t>
      </w:r>
      <w:r w:rsidR="0092380B">
        <w:rPr>
          <w:rFonts w:cs="Arial"/>
          <w:sz w:val="24"/>
          <w:szCs w:val="24"/>
        </w:rPr>
        <w:t xml:space="preserve">. Οι μαθητές καλούνται να απαντήσουν σε συγκεκριμένα ερωτήματα. </w:t>
      </w:r>
      <w:r w:rsidR="0092380B" w:rsidRPr="004563F8">
        <w:rPr>
          <w:rFonts w:cs="Arial"/>
          <w:b/>
          <w:sz w:val="24"/>
          <w:szCs w:val="24"/>
        </w:rPr>
        <w:t xml:space="preserve">Το όριο των 700 λέξεων υπερκαλύπτει τον συγκεκριμένο στόχο. </w:t>
      </w:r>
      <w:r w:rsidR="004563F8">
        <w:rPr>
          <w:rFonts w:cs="Arial"/>
          <w:b/>
          <w:sz w:val="24"/>
          <w:szCs w:val="24"/>
        </w:rPr>
        <w:t xml:space="preserve">Δεν υπάρχει επικοινωνιακό πλαίσιο. </w:t>
      </w:r>
    </w:p>
    <w:p w:rsidR="00616ABD" w:rsidRDefault="00616ABD" w:rsidP="00BC0050">
      <w:pPr>
        <w:spacing w:after="0"/>
        <w:ind w:left="720"/>
        <w:contextualSpacing/>
        <w:jc w:val="both"/>
        <w:rPr>
          <w:rFonts w:cs="Arial"/>
          <w:b/>
          <w:sz w:val="24"/>
          <w:szCs w:val="24"/>
        </w:rPr>
      </w:pPr>
    </w:p>
    <w:p w:rsidR="00616ABD" w:rsidRDefault="00616ABD" w:rsidP="00BC0050">
      <w:pPr>
        <w:spacing w:after="0"/>
        <w:ind w:left="720"/>
        <w:contextualSpacing/>
        <w:jc w:val="both"/>
        <w:rPr>
          <w:rFonts w:cs="Arial"/>
          <w:b/>
          <w:sz w:val="24"/>
          <w:szCs w:val="24"/>
        </w:rPr>
      </w:pPr>
    </w:p>
    <w:p w:rsidR="00E77B4D" w:rsidRDefault="00CD2C76" w:rsidP="00E77B4D">
      <w:pPr>
        <w:spacing w:after="0"/>
        <w:contextualSpacing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  <w:r w:rsidR="00E77B4D">
        <w:rPr>
          <w:rFonts w:cs="Arial"/>
          <w:b/>
          <w:sz w:val="24"/>
          <w:szCs w:val="24"/>
        </w:rPr>
        <w:lastRenderedPageBreak/>
        <w:t>ΠΡΟΣ ΤΑ ΕΞΕΤΑΣΤΙΚΑ ΚΕΝΤΡΑ ΚΑΙ ΤΑ ΣΥΜΜΕΤΕΧΟΝΤΑ ΣΧΟΛΕΙΑ</w:t>
      </w:r>
    </w:p>
    <w:p w:rsidR="00E77B4D" w:rsidRDefault="00E77B4D" w:rsidP="00E77B4D">
      <w:pPr>
        <w:spacing w:after="0"/>
        <w:contextualSpacing/>
        <w:jc w:val="right"/>
        <w:rPr>
          <w:rFonts w:cs="Arial"/>
          <w:b/>
          <w:sz w:val="24"/>
          <w:szCs w:val="24"/>
        </w:rPr>
      </w:pPr>
    </w:p>
    <w:p w:rsidR="00E77B4D" w:rsidRDefault="006E3233" w:rsidP="00E77B4D">
      <w:pPr>
        <w:spacing w:after="0"/>
        <w:contextualSpacing/>
        <w:jc w:val="center"/>
        <w:rPr>
          <w:b/>
          <w:sz w:val="24"/>
          <w:szCs w:val="24"/>
        </w:rPr>
      </w:pPr>
      <w:r w:rsidRPr="008D4A9D">
        <w:rPr>
          <w:b/>
          <w:sz w:val="24"/>
          <w:szCs w:val="24"/>
        </w:rPr>
        <w:t xml:space="preserve">ΔΙΑΓΩΝΙΣΜΟΣ </w:t>
      </w:r>
      <w:r w:rsidRPr="008D4A9D">
        <w:rPr>
          <w:b/>
          <w:sz w:val="24"/>
          <w:szCs w:val="24"/>
          <w:lang w:val="en-US"/>
        </w:rPr>
        <w:t>EUROSCOLA</w:t>
      </w:r>
      <w:r w:rsidRPr="008D4A9D">
        <w:rPr>
          <w:b/>
          <w:sz w:val="24"/>
          <w:szCs w:val="24"/>
        </w:rPr>
        <w:t xml:space="preserve"> </w:t>
      </w:r>
    </w:p>
    <w:p w:rsidR="00680425" w:rsidRPr="008D4A9D" w:rsidRDefault="006E3233" w:rsidP="00E77B4D">
      <w:pPr>
        <w:spacing w:after="0"/>
        <w:contextualSpacing/>
        <w:jc w:val="center"/>
        <w:rPr>
          <w:b/>
          <w:sz w:val="24"/>
          <w:szCs w:val="24"/>
        </w:rPr>
      </w:pPr>
      <w:r w:rsidRPr="008D4A9D">
        <w:rPr>
          <w:b/>
          <w:sz w:val="24"/>
          <w:szCs w:val="24"/>
        </w:rPr>
        <w:t>ΒΑΣΙΚΕΣ ΟΔΗΓΙΕΣ ΓΙΑ ΤΟΥ</w:t>
      </w:r>
      <w:r w:rsidR="005556E8">
        <w:rPr>
          <w:b/>
          <w:sz w:val="24"/>
          <w:szCs w:val="24"/>
        </w:rPr>
        <w:t>Σ</w:t>
      </w:r>
      <w:r w:rsidRPr="008D4A9D">
        <w:rPr>
          <w:b/>
          <w:sz w:val="24"/>
          <w:szCs w:val="24"/>
        </w:rPr>
        <w:t xml:space="preserve"> ΠΡΟΦΟΡΙΚΑ ΔΙΑΓΩΝΙΖΟΜΕΝΟΥΣ</w:t>
      </w:r>
    </w:p>
    <w:p w:rsidR="006E3233" w:rsidRPr="008D4A9D" w:rsidRDefault="006E3233" w:rsidP="008D4A9D">
      <w:pPr>
        <w:spacing w:after="120"/>
        <w:contextualSpacing/>
        <w:jc w:val="center"/>
        <w:rPr>
          <w:b/>
          <w:sz w:val="24"/>
          <w:szCs w:val="24"/>
        </w:rPr>
      </w:pPr>
    </w:p>
    <w:p w:rsidR="006E3233" w:rsidRPr="008D4A9D" w:rsidRDefault="006E3233" w:rsidP="008D4A9D">
      <w:pPr>
        <w:pStyle w:val="Default"/>
        <w:spacing w:line="276" w:lineRule="auto"/>
        <w:jc w:val="center"/>
      </w:pPr>
      <w:r w:rsidRPr="008D4A9D">
        <w:rPr>
          <w:b/>
          <w:bCs/>
        </w:rPr>
        <w:t>ΤΡΟΠΟΣ ΠΡΟΦΟΡΙΚΗΣ ΕΞΕΤΑΣΗΣ ΥΠΟΨΗΦΙΩΝ ΜΕ ΑΝΑΠΗΡΙΑ ΚΑΙ ΕΙΔΙΚΕΣ ΕΚΠΑΙΔΕΥΤΙΚΕΣ ΑΝΑΓΚΕΣ</w:t>
      </w:r>
    </w:p>
    <w:p w:rsidR="006E3233" w:rsidRPr="008D4A9D" w:rsidRDefault="006E3233" w:rsidP="008D4A9D">
      <w:pPr>
        <w:pStyle w:val="Default"/>
        <w:spacing w:line="276" w:lineRule="auto"/>
        <w:jc w:val="both"/>
        <w:rPr>
          <w:color w:val="auto"/>
        </w:rPr>
      </w:pPr>
      <w:r w:rsidRPr="008D4A9D">
        <w:t>Όσοι εμπίπτουν στις διατάξεις για προφορική εξέταση επειδή, λόγω της υφιστάμενης φυσικής αδυναμίας τους (</w:t>
      </w:r>
      <w:r w:rsidRPr="008D4A9D">
        <w:rPr>
          <w:b/>
          <w:bCs/>
        </w:rPr>
        <w:t>δυσλεξία, δυσγραφία, δυσαριθμησία, δυσαναγνωσία, δυσορθογραφία, φάσμα αυτισμού, κινητική αδυναμία άνω άκρων ή προβλήματα στην όραση</w:t>
      </w:r>
      <w:r w:rsidRPr="008D4A9D">
        <w:t xml:space="preserve">), αδυνατούν να εκφράσουν γραπτά τις γνώσεις τους, τους παρέχεται η ευκαιρία να τις </w:t>
      </w:r>
      <w:r w:rsidRPr="008D4A9D">
        <w:rPr>
          <w:color w:val="auto"/>
        </w:rPr>
        <w:t>διατυπώσουν προφορικά,</w:t>
      </w:r>
      <w:r w:rsidR="00502574" w:rsidRPr="008D4A9D">
        <w:rPr>
          <w:color w:val="auto"/>
        </w:rPr>
        <w:t xml:space="preserve"> και να συμμετάσχουν στον Διαγωνισμό </w:t>
      </w:r>
      <w:r w:rsidR="00502574" w:rsidRPr="008D4A9D">
        <w:rPr>
          <w:color w:val="auto"/>
          <w:lang w:val="en-US"/>
        </w:rPr>
        <w:t>Euroscola</w:t>
      </w:r>
      <w:r w:rsidR="00502574" w:rsidRPr="008D4A9D">
        <w:rPr>
          <w:color w:val="auto"/>
        </w:rPr>
        <w:t>,</w:t>
      </w:r>
      <w:r w:rsidRPr="008D4A9D">
        <w:rPr>
          <w:color w:val="auto"/>
        </w:rPr>
        <w:t xml:space="preserve"> λαμβάνοντας υπόψη όμως τις εξής παραμέτρους:</w:t>
      </w:r>
    </w:p>
    <w:p w:rsidR="006E3233" w:rsidRPr="008D4A9D" w:rsidRDefault="006E3233" w:rsidP="008D4A9D">
      <w:pPr>
        <w:pStyle w:val="Default"/>
        <w:spacing w:line="276" w:lineRule="auto"/>
        <w:jc w:val="both"/>
        <w:rPr>
          <w:color w:val="auto"/>
        </w:rPr>
      </w:pPr>
      <w:r w:rsidRPr="008D4A9D">
        <w:rPr>
          <w:color w:val="auto"/>
        </w:rPr>
        <w:t>α) ότι τα εξεταστικά κέντρα είναι περιορισμένα,</w:t>
      </w:r>
    </w:p>
    <w:p w:rsidR="006E3233" w:rsidRPr="008D4A9D" w:rsidRDefault="006E3233" w:rsidP="008D4A9D">
      <w:pPr>
        <w:pStyle w:val="Default"/>
        <w:spacing w:line="276" w:lineRule="auto"/>
        <w:jc w:val="both"/>
        <w:rPr>
          <w:color w:val="auto"/>
        </w:rPr>
      </w:pPr>
      <w:r w:rsidRPr="008D4A9D">
        <w:rPr>
          <w:color w:val="auto"/>
        </w:rPr>
        <w:t xml:space="preserve">β) ο αριθμός των εκπαιδευτικών-αξιολογητών </w:t>
      </w:r>
      <w:r w:rsidRPr="008D4A9D">
        <w:rPr>
          <w:b/>
          <w:color w:val="auto"/>
        </w:rPr>
        <w:t>που συμμετέχουν εθελοντικά</w:t>
      </w:r>
      <w:r w:rsidRPr="008D4A9D">
        <w:rPr>
          <w:color w:val="auto"/>
        </w:rPr>
        <w:t xml:space="preserve"> είναι </w:t>
      </w:r>
      <w:r w:rsidR="00B4743C">
        <w:rPr>
          <w:color w:val="auto"/>
        </w:rPr>
        <w:t xml:space="preserve">εκ των πραγμάτων </w:t>
      </w:r>
      <w:r w:rsidR="00502574" w:rsidRPr="008D4A9D">
        <w:rPr>
          <w:color w:val="auto"/>
        </w:rPr>
        <w:t>περιορισμένος</w:t>
      </w:r>
      <w:r w:rsidR="00B4743C">
        <w:rPr>
          <w:color w:val="auto"/>
        </w:rPr>
        <w:t>,</w:t>
      </w:r>
    </w:p>
    <w:p w:rsidR="00502574" w:rsidRPr="008D4A9D" w:rsidRDefault="00502574" w:rsidP="008D4A9D">
      <w:pPr>
        <w:pStyle w:val="Default"/>
        <w:spacing w:line="276" w:lineRule="auto"/>
        <w:jc w:val="both"/>
        <w:rPr>
          <w:color w:val="auto"/>
        </w:rPr>
      </w:pPr>
      <w:r w:rsidRPr="008D4A9D">
        <w:rPr>
          <w:color w:val="auto"/>
        </w:rPr>
        <w:t xml:space="preserve">γ) η διεξαγωγή του διαγωνισμού πρέπει να ολοκληρωθεί </w:t>
      </w:r>
      <w:r w:rsidRPr="008D4A9D">
        <w:rPr>
          <w:b/>
          <w:color w:val="auto"/>
        </w:rPr>
        <w:t>εντός του εργασιακού ωραρίου</w:t>
      </w:r>
      <w:r w:rsidRPr="008D4A9D">
        <w:rPr>
          <w:color w:val="auto"/>
        </w:rPr>
        <w:t xml:space="preserve"> των εκπαιδευτικών,</w:t>
      </w:r>
    </w:p>
    <w:p w:rsidR="00502574" w:rsidRPr="008D4A9D" w:rsidRDefault="00502574" w:rsidP="008D4A9D">
      <w:pPr>
        <w:pStyle w:val="Default"/>
        <w:spacing w:line="276" w:lineRule="auto"/>
        <w:jc w:val="both"/>
        <w:rPr>
          <w:color w:val="auto"/>
        </w:rPr>
      </w:pPr>
      <w:r w:rsidRPr="008D4A9D">
        <w:rPr>
          <w:color w:val="auto"/>
        </w:rPr>
        <w:t>δ) το θέμα είναι ήδη γνωστό και έχουν όπως όλοι οι διαγωνιζόμενοι την ευκαιρία να προετοιμαστούν κατάλληλα</w:t>
      </w:r>
      <w:r w:rsidR="00B4743C">
        <w:rPr>
          <w:color w:val="auto"/>
        </w:rPr>
        <w:t xml:space="preserve"> από πριν</w:t>
      </w:r>
      <w:r w:rsidRPr="008D4A9D">
        <w:rPr>
          <w:color w:val="auto"/>
        </w:rPr>
        <w:t>.</w:t>
      </w:r>
    </w:p>
    <w:p w:rsidR="006E3233" w:rsidRPr="008D4A9D" w:rsidRDefault="006E3233" w:rsidP="008D4A9D">
      <w:pPr>
        <w:pStyle w:val="Default"/>
        <w:spacing w:line="276" w:lineRule="auto"/>
        <w:jc w:val="both"/>
        <w:rPr>
          <w:color w:val="auto"/>
        </w:rPr>
      </w:pPr>
    </w:p>
    <w:p w:rsidR="006E3233" w:rsidRPr="008D4A9D" w:rsidRDefault="00D0352F" w:rsidP="008D4A9D">
      <w:pPr>
        <w:pStyle w:val="Default"/>
        <w:spacing w:line="276" w:lineRule="auto"/>
        <w:jc w:val="both"/>
        <w:rPr>
          <w:color w:val="auto"/>
        </w:rPr>
      </w:pPr>
      <w:r w:rsidRPr="008D4A9D">
        <w:rPr>
          <w:b/>
          <w:bCs/>
          <w:color w:val="auto"/>
        </w:rPr>
        <w:t>Ειδικά ως προς τη</w:t>
      </w:r>
      <w:r w:rsidR="006E3233" w:rsidRPr="008D4A9D">
        <w:rPr>
          <w:b/>
          <w:bCs/>
          <w:color w:val="auto"/>
        </w:rPr>
        <w:t xml:space="preserve"> συνολική διάρκεια εξέτασης των </w:t>
      </w:r>
      <w:r w:rsidR="00502574" w:rsidRPr="008D4A9D">
        <w:rPr>
          <w:b/>
          <w:bCs/>
          <w:color w:val="auto"/>
        </w:rPr>
        <w:t xml:space="preserve">διαγωνιζομένων </w:t>
      </w:r>
      <w:r w:rsidR="006E3233" w:rsidRPr="008D4A9D">
        <w:rPr>
          <w:b/>
          <w:bCs/>
          <w:color w:val="auto"/>
        </w:rPr>
        <w:t xml:space="preserve">προφορικά, πρέπει να διασαφηνιστεί ότι στη συνολική διάρκεια της προφορικής εξέτασης συμπεριλαμβάνεται </w:t>
      </w:r>
    </w:p>
    <w:p w:rsidR="006E3233" w:rsidRPr="008D4A9D" w:rsidRDefault="006E3233" w:rsidP="008D4A9D">
      <w:pPr>
        <w:pStyle w:val="Default"/>
        <w:spacing w:line="276" w:lineRule="auto"/>
        <w:jc w:val="both"/>
        <w:rPr>
          <w:color w:val="auto"/>
        </w:rPr>
      </w:pPr>
      <w:r w:rsidRPr="008D4A9D">
        <w:rPr>
          <w:b/>
          <w:bCs/>
          <w:color w:val="auto"/>
        </w:rPr>
        <w:t>α) ο χρόνος προετοιμασίας, ο οποίος δεν μπορεί να υπερβαίνει</w:t>
      </w:r>
      <w:r w:rsidR="00E77B4D">
        <w:rPr>
          <w:b/>
          <w:bCs/>
          <w:color w:val="auto"/>
        </w:rPr>
        <w:t xml:space="preserve"> </w:t>
      </w:r>
      <w:r w:rsidR="00E77B4D" w:rsidRPr="00E77B4D">
        <w:rPr>
          <w:b/>
          <w:bCs/>
          <w:color w:val="auto"/>
          <w:u w:val="single"/>
        </w:rPr>
        <w:t>τις δυόμιση</w:t>
      </w:r>
      <w:r w:rsidR="00BC0050" w:rsidRPr="00E77B4D">
        <w:rPr>
          <w:b/>
          <w:bCs/>
          <w:color w:val="auto"/>
          <w:u w:val="single"/>
        </w:rPr>
        <w:t xml:space="preserve"> ώρες</w:t>
      </w:r>
      <w:r w:rsidR="00E77B4D">
        <w:rPr>
          <w:b/>
          <w:bCs/>
          <w:color w:val="auto"/>
        </w:rPr>
        <w:t xml:space="preserve"> (όπως και για τους γραπτά διαγωνιζόμενους μαθητές)</w:t>
      </w:r>
      <w:r w:rsidRPr="008D4A9D">
        <w:rPr>
          <w:b/>
          <w:bCs/>
          <w:color w:val="auto"/>
        </w:rPr>
        <w:t xml:space="preserve"> μετά την παρέλευση του οποίου ο</w:t>
      </w:r>
      <w:r w:rsidR="00D0352F" w:rsidRPr="008D4A9D">
        <w:rPr>
          <w:b/>
          <w:bCs/>
          <w:color w:val="auto"/>
        </w:rPr>
        <w:t>ι υποψήφιοι κλείνουν την επίσημη κόλλα αναφοράς</w:t>
      </w:r>
      <w:r w:rsidRPr="008D4A9D">
        <w:rPr>
          <w:b/>
          <w:bCs/>
          <w:color w:val="auto"/>
        </w:rPr>
        <w:t xml:space="preserve"> και περιμένουν να κληθούν από την επιτροπή </w:t>
      </w:r>
      <w:r w:rsidR="00C832A3" w:rsidRPr="008D4A9D">
        <w:rPr>
          <w:b/>
          <w:bCs/>
          <w:color w:val="auto"/>
        </w:rPr>
        <w:t>αξιολόγησης</w:t>
      </w:r>
    </w:p>
    <w:p w:rsidR="00D0352F" w:rsidRPr="008D4A9D" w:rsidRDefault="006E3233" w:rsidP="008D4A9D">
      <w:pPr>
        <w:pStyle w:val="Default"/>
        <w:spacing w:line="276" w:lineRule="auto"/>
        <w:jc w:val="both"/>
        <w:rPr>
          <w:b/>
          <w:bCs/>
          <w:color w:val="auto"/>
        </w:rPr>
      </w:pPr>
      <w:r w:rsidRPr="008D4A9D">
        <w:rPr>
          <w:b/>
          <w:bCs/>
          <w:color w:val="auto"/>
        </w:rPr>
        <w:t>β) ο χρόνος αξιολόγησης-βαθμολόγησης που ξεκινά μετά την παρέλευση του χρόνου προετοιμασίας ή όταν κάποιος υποψήφιος δηλώσει έτοιμος για αξιολόγηση</w:t>
      </w:r>
      <w:r w:rsidR="00D0352F" w:rsidRPr="008D4A9D">
        <w:rPr>
          <w:b/>
          <w:bCs/>
          <w:color w:val="auto"/>
        </w:rPr>
        <w:t xml:space="preserve"> και έχει διάρκεια 20 λεπτών.</w:t>
      </w:r>
    </w:p>
    <w:p w:rsidR="00D0352F" w:rsidRPr="008D4A9D" w:rsidRDefault="00D0352F" w:rsidP="008D4A9D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6E3233" w:rsidRPr="008D4A9D" w:rsidRDefault="006E3233" w:rsidP="008D4A9D">
      <w:pPr>
        <w:pStyle w:val="Default"/>
        <w:spacing w:line="276" w:lineRule="auto"/>
        <w:jc w:val="both"/>
        <w:rPr>
          <w:color w:val="auto"/>
        </w:rPr>
      </w:pPr>
      <w:r w:rsidRPr="008D4A9D">
        <w:rPr>
          <w:color w:val="auto"/>
        </w:rPr>
        <w:t>Όσον αφορά τη διαδικασία της εξέτασης, επ</w:t>
      </w:r>
      <w:r w:rsidR="00D0352F" w:rsidRPr="008D4A9D">
        <w:rPr>
          <w:color w:val="auto"/>
        </w:rPr>
        <w:t>ισημαίνουμε ότι οι διαγωνιζόμενοι προφορικά μαθητές προσέρχονται</w:t>
      </w:r>
      <w:r w:rsidR="00D1111A" w:rsidRPr="008D4A9D">
        <w:rPr>
          <w:color w:val="auto"/>
        </w:rPr>
        <w:t xml:space="preserve"> </w:t>
      </w:r>
      <w:r w:rsidR="00D1111A" w:rsidRPr="008D4A9D">
        <w:rPr>
          <w:b/>
          <w:color w:val="auto"/>
        </w:rPr>
        <w:t xml:space="preserve">νωρίτερα από τους γραπτά </w:t>
      </w:r>
      <w:r w:rsidR="00BC0050">
        <w:rPr>
          <w:b/>
          <w:color w:val="auto"/>
        </w:rPr>
        <w:t xml:space="preserve">διαγωνιζόμενους </w:t>
      </w:r>
      <w:r w:rsidR="00D0352F" w:rsidRPr="008D4A9D">
        <w:rPr>
          <w:color w:val="auto"/>
        </w:rPr>
        <w:t xml:space="preserve">στα εξεταστικά κέντρα </w:t>
      </w:r>
      <w:r w:rsidR="00D1111A" w:rsidRPr="008D4A9D">
        <w:rPr>
          <w:color w:val="auto"/>
        </w:rPr>
        <w:t xml:space="preserve">και ειδικότερα </w:t>
      </w:r>
      <w:r w:rsidR="00D0352F" w:rsidRPr="008D4A9D">
        <w:rPr>
          <w:b/>
          <w:color w:val="auto"/>
        </w:rPr>
        <w:t xml:space="preserve">στις </w:t>
      </w:r>
      <w:r w:rsidR="00BC0050">
        <w:rPr>
          <w:b/>
          <w:color w:val="auto"/>
        </w:rPr>
        <w:t>9</w:t>
      </w:r>
      <w:r w:rsidR="00B4743C">
        <w:rPr>
          <w:b/>
          <w:color w:val="auto"/>
        </w:rPr>
        <w:t>.0</w:t>
      </w:r>
      <w:r w:rsidR="00D0352F" w:rsidRPr="008D4A9D">
        <w:rPr>
          <w:b/>
          <w:color w:val="auto"/>
        </w:rPr>
        <w:t>0</w:t>
      </w:r>
      <w:r w:rsidR="00D1111A" w:rsidRPr="008D4A9D">
        <w:rPr>
          <w:b/>
          <w:color w:val="auto"/>
        </w:rPr>
        <w:t xml:space="preserve"> π.μ.</w:t>
      </w:r>
      <w:r w:rsidR="00640DF5">
        <w:rPr>
          <w:color w:val="auto"/>
        </w:rPr>
        <w:t xml:space="preserve"> (</w:t>
      </w:r>
      <w:r w:rsidR="00E77B4D" w:rsidRPr="00640DF5">
        <w:rPr>
          <w:b/>
          <w:color w:val="auto"/>
        </w:rPr>
        <w:t>με ώρα έναρξης της προετοιμασίας στις 9.30 π.μ. και ώρα λήξης στις 12.00</w:t>
      </w:r>
      <w:r w:rsidR="00640DF5">
        <w:rPr>
          <w:b/>
          <w:color w:val="auto"/>
        </w:rPr>
        <w:t>)</w:t>
      </w:r>
      <w:r w:rsidR="00640DF5">
        <w:rPr>
          <w:color w:val="auto"/>
        </w:rPr>
        <w:t>. Τ</w:t>
      </w:r>
      <w:r w:rsidRPr="008D4A9D">
        <w:rPr>
          <w:color w:val="auto"/>
        </w:rPr>
        <w:t xml:space="preserve">ους χορηγείται </w:t>
      </w:r>
      <w:r w:rsidR="00D1111A" w:rsidRPr="008D4A9D">
        <w:rPr>
          <w:b/>
          <w:color w:val="auto"/>
        </w:rPr>
        <w:t>η επίσημη κόλλα αναφοράς</w:t>
      </w:r>
      <w:r w:rsidR="00D1111A" w:rsidRPr="008D4A9D">
        <w:rPr>
          <w:color w:val="auto"/>
        </w:rPr>
        <w:t xml:space="preserve"> </w:t>
      </w:r>
      <w:r w:rsidRPr="008D4A9D">
        <w:rPr>
          <w:color w:val="auto"/>
        </w:rPr>
        <w:t xml:space="preserve">και αναγράφουν τα ατομικά τους στοιχεία στους οικείους χώρους (αν αδυνατούν από μόνοι τους βοηθούνται από τους επιτηρητές). </w:t>
      </w:r>
    </w:p>
    <w:p w:rsidR="00D1111A" w:rsidRPr="008D4A9D" w:rsidRDefault="00D1111A" w:rsidP="008D4A9D">
      <w:pPr>
        <w:pStyle w:val="Default"/>
        <w:spacing w:line="276" w:lineRule="auto"/>
        <w:jc w:val="both"/>
        <w:rPr>
          <w:color w:val="auto"/>
        </w:rPr>
      </w:pPr>
    </w:p>
    <w:p w:rsidR="006E3233" w:rsidRPr="008D4A9D" w:rsidRDefault="006E3233" w:rsidP="008D4A9D">
      <w:pPr>
        <w:pStyle w:val="Default"/>
        <w:spacing w:line="276" w:lineRule="auto"/>
        <w:jc w:val="both"/>
        <w:rPr>
          <w:color w:val="auto"/>
        </w:rPr>
      </w:pPr>
      <w:r w:rsidRPr="008D4A9D">
        <w:rPr>
          <w:color w:val="auto"/>
        </w:rPr>
        <w:t>Είναι αυτονόητο ότι οι διατάξεις για τις υποχρεώσεις των εξεταζομένων ισχύουν και γι</w:t>
      </w:r>
      <w:r w:rsidR="00B4743C">
        <w:rPr>
          <w:color w:val="auto"/>
        </w:rPr>
        <w:t>α τους υποψηφίους αυτούς από τη</w:t>
      </w:r>
      <w:r w:rsidRPr="008D4A9D">
        <w:rPr>
          <w:color w:val="auto"/>
        </w:rPr>
        <w:t xml:space="preserve"> στιγμή που θα εισέλθουν στο εξεταστικό κέντρο και μέχρι την ολοκλήρωση της εξέτασής τους. </w:t>
      </w:r>
      <w:r w:rsidRPr="00BC0050">
        <w:rPr>
          <w:b/>
          <w:color w:val="auto"/>
        </w:rPr>
        <w:t xml:space="preserve">Την ευθύνη για την τήρηση της τάξης και της ομαλότητας διεξαγωγής της εξέτασης για όσο χρόνο οι </w:t>
      </w:r>
      <w:r w:rsidR="00D1111A" w:rsidRPr="00BC0050">
        <w:rPr>
          <w:b/>
          <w:color w:val="auto"/>
        </w:rPr>
        <w:t xml:space="preserve">διαγωνιζόμενοι </w:t>
      </w:r>
      <w:r w:rsidRPr="00BC0050">
        <w:rPr>
          <w:b/>
          <w:color w:val="auto"/>
        </w:rPr>
        <w:t xml:space="preserve">προετοιμάζονται για να </w:t>
      </w:r>
      <w:r w:rsidRPr="00BC0050">
        <w:rPr>
          <w:b/>
          <w:color w:val="auto"/>
        </w:rPr>
        <w:lastRenderedPageBreak/>
        <w:t>παρουσιαστούν στην επιτρο</w:t>
      </w:r>
      <w:r w:rsidR="00640DF5">
        <w:rPr>
          <w:b/>
          <w:color w:val="auto"/>
        </w:rPr>
        <w:t>πή έχουν οι</w:t>
      </w:r>
      <w:r w:rsidR="000070D8" w:rsidRPr="00BC0050">
        <w:rPr>
          <w:b/>
          <w:color w:val="auto"/>
        </w:rPr>
        <w:t xml:space="preserve"> επιτηρητές</w:t>
      </w:r>
      <w:r w:rsidR="000070D8" w:rsidRPr="008D4A9D">
        <w:rPr>
          <w:color w:val="auto"/>
        </w:rPr>
        <w:t>. Κατά τη</w:t>
      </w:r>
      <w:r w:rsidRPr="008D4A9D">
        <w:rPr>
          <w:color w:val="auto"/>
        </w:rPr>
        <w:t xml:space="preserve"> διάρκεια της εξέτασης η ευθύνη αυτή βαρύνει την επιτροπή. Η αρμοδιότητα τυχόν επιβολής στους εξεταζομένους των προβλεπομένων πειθαρχικών ποινών ανήκει στ</w:t>
      </w:r>
      <w:r w:rsidR="00640DF5">
        <w:rPr>
          <w:color w:val="auto"/>
        </w:rPr>
        <w:t>ον Υπεύθυνο του Εξεταστικού Κέντρου, στον οποίο</w:t>
      </w:r>
      <w:r w:rsidRPr="008D4A9D">
        <w:rPr>
          <w:color w:val="auto"/>
        </w:rPr>
        <w:t xml:space="preserve"> αναφέρουν οι επιτηρητές οποιοδήποτε πρόβλημα ήθελε ανακύψει. </w:t>
      </w:r>
    </w:p>
    <w:p w:rsidR="000070D8" w:rsidRPr="008D4A9D" w:rsidRDefault="000070D8" w:rsidP="008D4A9D">
      <w:pPr>
        <w:pStyle w:val="Default"/>
        <w:spacing w:line="276" w:lineRule="auto"/>
        <w:jc w:val="both"/>
        <w:rPr>
          <w:color w:val="auto"/>
        </w:rPr>
      </w:pPr>
    </w:p>
    <w:p w:rsidR="006E3233" w:rsidRPr="008D4A9D" w:rsidRDefault="000070D8" w:rsidP="008D4A9D">
      <w:pPr>
        <w:pStyle w:val="Default"/>
        <w:spacing w:line="276" w:lineRule="auto"/>
        <w:jc w:val="both"/>
        <w:rPr>
          <w:color w:val="auto"/>
        </w:rPr>
      </w:pPr>
      <w:r w:rsidRPr="008D4A9D">
        <w:rPr>
          <w:color w:val="auto"/>
        </w:rPr>
        <w:t xml:space="preserve">Οι διαγωνιζόμενοι προφορικά μπορούν </w:t>
      </w:r>
      <w:r w:rsidR="006E3233" w:rsidRPr="008D4A9D">
        <w:rPr>
          <w:color w:val="auto"/>
        </w:rPr>
        <w:t>να κρατήσουν, εφόσ</w:t>
      </w:r>
      <w:r w:rsidRPr="008D4A9D">
        <w:rPr>
          <w:color w:val="auto"/>
        </w:rPr>
        <w:t xml:space="preserve">ον το επιθυμούν, σημειώσεις στην επίσημη κόλλα αναφοράς για </w:t>
      </w:r>
      <w:r w:rsidR="006E3233" w:rsidRPr="008D4A9D">
        <w:rPr>
          <w:color w:val="auto"/>
        </w:rPr>
        <w:t>να τις χρησιμοποιήσουν όταν θα προσέλθουν στην επιτροπή προκειμένου να εξεταστούν. Όταν είναι έτοιμοι ή όταν παρέλθει ο χρόνος προετοιμασίας, προσέρχεται ο κάθε ένας ξεχωριστά στην αίθουσα όπου παρευρίσκονται τα μέλη της Επιτροπής Εξέτασης. Στην αίθουσα αυτή παρευρίσκονται υποχρεωτικά τα τρία μέλη (οι δύο βαθμολογητές και ο τρίτος βαθμολογητής)</w:t>
      </w:r>
      <w:r w:rsidR="00E24D19" w:rsidRPr="008D4A9D">
        <w:rPr>
          <w:color w:val="auto"/>
        </w:rPr>
        <w:t xml:space="preserve"> και ο </w:t>
      </w:r>
      <w:r w:rsidR="00BC0050">
        <w:rPr>
          <w:color w:val="auto"/>
        </w:rPr>
        <w:t xml:space="preserve">Υπεύθυνος </w:t>
      </w:r>
      <w:r w:rsidR="00E24D19" w:rsidRPr="008D4A9D">
        <w:rPr>
          <w:color w:val="auto"/>
        </w:rPr>
        <w:t>του Εξεταστικού</w:t>
      </w:r>
      <w:r w:rsidR="006F485C">
        <w:rPr>
          <w:color w:val="auto"/>
        </w:rPr>
        <w:t xml:space="preserve"> ή άλλος εκπαιδευτικός</w:t>
      </w:r>
      <w:r w:rsidR="00640DF5">
        <w:rPr>
          <w:color w:val="auto"/>
        </w:rPr>
        <w:t xml:space="preserve"> προκειμένου να διασφαλιστεί το αδιάβλητο</w:t>
      </w:r>
      <w:r w:rsidR="006E3233" w:rsidRPr="008D4A9D">
        <w:rPr>
          <w:color w:val="auto"/>
        </w:rPr>
        <w:t xml:space="preserve">. </w:t>
      </w:r>
    </w:p>
    <w:p w:rsidR="00C832A3" w:rsidRPr="008D4A9D" w:rsidRDefault="00C832A3" w:rsidP="008D4A9D">
      <w:pPr>
        <w:pStyle w:val="Default"/>
        <w:spacing w:line="276" w:lineRule="auto"/>
      </w:pPr>
    </w:p>
    <w:p w:rsidR="00953C1C" w:rsidRPr="008D4A9D" w:rsidRDefault="00640DF5" w:rsidP="008D4A9D">
      <w:pPr>
        <w:pStyle w:val="Default"/>
        <w:spacing w:line="276" w:lineRule="auto"/>
        <w:jc w:val="both"/>
      </w:pPr>
      <w:r>
        <w:t xml:space="preserve">Ο διαγωνιζόμενος μαθητής </w:t>
      </w:r>
      <w:r w:rsidR="00953C1C" w:rsidRPr="008D4A9D">
        <w:t xml:space="preserve">αναπτύσσει προφορικά στα τρία μέλη – </w:t>
      </w:r>
      <w:r w:rsidR="00C832A3" w:rsidRPr="008D4A9D">
        <w:t>αξιολογητές</w:t>
      </w:r>
      <w:r w:rsidR="00953C1C" w:rsidRPr="008D4A9D">
        <w:t xml:space="preserve"> τ</w:t>
      </w:r>
      <w:r w:rsidR="00E24D19" w:rsidRPr="008D4A9D">
        <w:t>ο γραπτό δοκίμιό</w:t>
      </w:r>
      <w:r w:rsidR="00953C1C" w:rsidRPr="008D4A9D">
        <w:t xml:space="preserve"> του. Κατά τη διάρκεια της ανάπτυξης του δοκιμίου του μπορεί να συμβουλεύεται τις σημειώσεις του στην </w:t>
      </w:r>
      <w:r w:rsidR="00953C1C" w:rsidRPr="00640DF5">
        <w:rPr>
          <w:u w:val="single"/>
        </w:rPr>
        <w:t>επίσημη κόλλα αναφοράς</w:t>
      </w:r>
      <w:r w:rsidR="00953C1C" w:rsidRPr="008D4A9D">
        <w:t>. Όταν ολοκληρώσει την εξέτασή του</w:t>
      </w:r>
      <w:r w:rsidR="00E24D19" w:rsidRPr="008D4A9D">
        <w:t>,</w:t>
      </w:r>
      <w:r w:rsidR="00953C1C" w:rsidRPr="008D4A9D">
        <w:t xml:space="preserve"> παραδίδει </w:t>
      </w:r>
      <w:r w:rsidR="00AA7BE4" w:rsidRPr="008D4A9D">
        <w:t xml:space="preserve">την </w:t>
      </w:r>
      <w:r>
        <w:t xml:space="preserve">επίσημη </w:t>
      </w:r>
      <w:r w:rsidR="00AA7BE4" w:rsidRPr="008D4A9D">
        <w:t xml:space="preserve">κόλλα αναφοράς </w:t>
      </w:r>
      <w:r>
        <w:t xml:space="preserve">(4 σέλιδο) </w:t>
      </w:r>
      <w:r w:rsidR="00AA7BE4" w:rsidRPr="008D4A9D">
        <w:t xml:space="preserve">στην </w:t>
      </w:r>
      <w:r w:rsidR="00C832A3" w:rsidRPr="008D4A9D">
        <w:t xml:space="preserve">3μελή </w:t>
      </w:r>
      <w:r w:rsidR="00AA7BE4" w:rsidRPr="008D4A9D">
        <w:t xml:space="preserve">επιτροπή αξιολόγησης </w:t>
      </w:r>
      <w:r w:rsidR="00953C1C" w:rsidRPr="008D4A9D">
        <w:t xml:space="preserve">και αποχωρεί από την αίθουσα και το Εξεταστικό Κέντρο. </w:t>
      </w:r>
      <w:r w:rsidR="00AA7BE4" w:rsidRPr="008D4A9D">
        <w:t>Α</w:t>
      </w:r>
      <w:r w:rsidR="00953C1C" w:rsidRPr="008D4A9D">
        <w:t xml:space="preserve">μέσως και </w:t>
      </w:r>
      <w:r w:rsidR="00953C1C" w:rsidRPr="008D4A9D">
        <w:rPr>
          <w:b/>
        </w:rPr>
        <w:t xml:space="preserve">πριν από την είσοδο άλλου </w:t>
      </w:r>
      <w:r w:rsidR="00AA7BE4" w:rsidRPr="008D4A9D">
        <w:rPr>
          <w:b/>
        </w:rPr>
        <w:t>διαγωνιζομένου</w:t>
      </w:r>
      <w:r w:rsidR="00E24D19" w:rsidRPr="008D4A9D">
        <w:t xml:space="preserve"> παραδίδεται η</w:t>
      </w:r>
      <w:r w:rsidR="00AA7BE4" w:rsidRPr="008D4A9D">
        <w:t xml:space="preserve"> κόλλα αναφοράς </w:t>
      </w:r>
      <w:r w:rsidR="00953C1C" w:rsidRPr="008D4A9D">
        <w:t xml:space="preserve">στον πρώτο βαθμολογητή, ο οποίος αναγράφει </w:t>
      </w:r>
      <w:r w:rsidR="00953C1C" w:rsidRPr="008D4A9D">
        <w:rPr>
          <w:b/>
          <w:bCs/>
        </w:rPr>
        <w:t xml:space="preserve">το συνολικό βαθμό </w:t>
      </w:r>
      <w:r w:rsidR="00953C1C" w:rsidRPr="008D4A9D">
        <w:t xml:space="preserve">που έδωσε στον εξετασθέντα και υπογράφει στις οικείες θέσεις. Στη συνέχεια </w:t>
      </w:r>
      <w:r w:rsidR="00C832A3" w:rsidRPr="008D4A9D">
        <w:t xml:space="preserve">το γραπτό </w:t>
      </w:r>
      <w:r w:rsidR="00AA7BE4" w:rsidRPr="008D4A9D">
        <w:t>παραδίδεται</w:t>
      </w:r>
      <w:r w:rsidR="00953C1C" w:rsidRPr="008D4A9D">
        <w:t xml:space="preserve"> </w:t>
      </w:r>
      <w:r w:rsidR="00AA7BE4" w:rsidRPr="008D4A9D">
        <w:t>στον δεύτερο βαθμολογητή</w:t>
      </w:r>
      <w:r w:rsidR="00C832A3" w:rsidRPr="008D4A9D">
        <w:t xml:space="preserve">, </w:t>
      </w:r>
      <w:r w:rsidR="00953C1C" w:rsidRPr="008D4A9D">
        <w:t xml:space="preserve">αφού </w:t>
      </w:r>
      <w:r w:rsidR="00AA7BE4" w:rsidRPr="008D4A9D">
        <w:t>επικαλυφθεί</w:t>
      </w:r>
      <w:r w:rsidR="00E24D19" w:rsidRPr="008D4A9D">
        <w:t xml:space="preserve"> μ</w:t>
      </w:r>
      <w:r>
        <w:t>ε ευθύνη του Υπευθύνου του Εξεταστικού Κέντρου ή άλλου εκπαιδευτικού-επιτηρητή</w:t>
      </w:r>
      <w:r w:rsidR="00E24D19" w:rsidRPr="008D4A9D">
        <w:t>,</w:t>
      </w:r>
      <w:r w:rsidR="00953C1C" w:rsidRPr="008D4A9D">
        <w:t xml:space="preserve"> με αδιαφανές αυτοκόλλητο </w:t>
      </w:r>
      <w:r w:rsidR="00AA7BE4" w:rsidRPr="008D4A9D">
        <w:t>ο</w:t>
      </w:r>
      <w:r w:rsidR="00953C1C" w:rsidRPr="008D4A9D">
        <w:t xml:space="preserve"> βαθμό</w:t>
      </w:r>
      <w:r w:rsidR="00AA7BE4" w:rsidRPr="008D4A9D">
        <w:t>ς</w:t>
      </w:r>
      <w:r w:rsidR="00953C1C" w:rsidRPr="008D4A9D">
        <w:t xml:space="preserve"> του πρώτου βαθμολογητή</w:t>
      </w:r>
      <w:r w:rsidR="00C832A3" w:rsidRPr="008D4A9D">
        <w:t xml:space="preserve">. </w:t>
      </w:r>
      <w:r w:rsidR="00953C1C" w:rsidRPr="008D4A9D">
        <w:t>Μετά την παράδοση του γραπτού από τον δεύ</w:t>
      </w:r>
      <w:r w:rsidR="00E24D19" w:rsidRPr="008D4A9D">
        <w:t xml:space="preserve">τερο βαθμολογητή, ο </w:t>
      </w:r>
      <w:r w:rsidR="006F485C">
        <w:t xml:space="preserve">Υπεύθυνος </w:t>
      </w:r>
      <w:r w:rsidR="00C832A3" w:rsidRPr="008D4A9D">
        <w:t>του Εξεταστικού</w:t>
      </w:r>
      <w:r w:rsidR="00301D74">
        <w:t xml:space="preserve"> ή ο εκπαιδευτικός-επιτηρητής</w:t>
      </w:r>
      <w:r w:rsidR="00C832A3" w:rsidRPr="008D4A9D">
        <w:t xml:space="preserve"> </w:t>
      </w:r>
      <w:r w:rsidR="005C6345">
        <w:t>αποκαλύπτει τον βαθμό</w:t>
      </w:r>
      <w:r w:rsidR="00953C1C" w:rsidRPr="008D4A9D">
        <w:t xml:space="preserve"> του πρώτου και </w:t>
      </w:r>
      <w:r w:rsidR="00953C1C" w:rsidRPr="00301D74">
        <w:rPr>
          <w:u w:val="single"/>
        </w:rPr>
        <w:t xml:space="preserve">εφόσον στον τελικό βαθμό υπάρχει διαφορά μεγαλύτερη των </w:t>
      </w:r>
      <w:r w:rsidR="00C832A3" w:rsidRPr="00301D74">
        <w:rPr>
          <w:u w:val="single"/>
        </w:rPr>
        <w:t>3</w:t>
      </w:r>
      <w:r w:rsidR="00953C1C" w:rsidRPr="00301D74">
        <w:rPr>
          <w:u w:val="single"/>
        </w:rPr>
        <w:t xml:space="preserve"> μονάδων</w:t>
      </w:r>
      <w:r w:rsidR="00953C1C" w:rsidRPr="008D4A9D">
        <w:t>, επικαλύπτει τους βαθμούς και των δύο βαθμολογητών και το γραπτό παραδίδεται στ</w:t>
      </w:r>
      <w:r w:rsidR="00C832A3" w:rsidRPr="008D4A9D">
        <w:t>ον 3ο βαθμολογητή</w:t>
      </w:r>
      <w:r w:rsidR="00E24D19" w:rsidRPr="008D4A9D">
        <w:t xml:space="preserve">, αφού </w:t>
      </w:r>
      <w:r w:rsidR="00E24D19" w:rsidRPr="008D4A9D">
        <w:rPr>
          <w:b/>
        </w:rPr>
        <w:t>επικαλυφθούν οι δύο προηγούμενοι βαθμοί.</w:t>
      </w:r>
      <w:r w:rsidR="00E24D19" w:rsidRPr="008D4A9D">
        <w:t xml:space="preserve"> </w:t>
      </w:r>
    </w:p>
    <w:p w:rsidR="00E24D19" w:rsidRDefault="00E24D19" w:rsidP="008D4A9D">
      <w:pPr>
        <w:pStyle w:val="Default"/>
        <w:spacing w:line="276" w:lineRule="auto"/>
        <w:jc w:val="both"/>
      </w:pPr>
      <w:r w:rsidRPr="008D4A9D">
        <w:t xml:space="preserve">Σημειώνεται ότι οι εξεταστές κατά </w:t>
      </w:r>
      <w:r w:rsidR="005C6345">
        <w:t>τη</w:t>
      </w:r>
      <w:r w:rsidRPr="008D4A9D">
        <w:t xml:space="preserve"> διάρκεια της εξέτασης μπορούν να κρατούν σημειώσεις για να βοηθηθούν στη σωστή αξιολόγηση του </w:t>
      </w:r>
      <w:r w:rsidR="008D4A9D" w:rsidRPr="008D4A9D">
        <w:t>διαγωνιζομένου</w:t>
      </w:r>
      <w:r w:rsidRPr="008D4A9D">
        <w:t xml:space="preserve">, όμως πρέπει με ευθύνη των ίδιων και του </w:t>
      </w:r>
      <w:r w:rsidR="006F485C">
        <w:t>Υπευθύνου</w:t>
      </w:r>
      <w:r w:rsidR="00301D74">
        <w:t xml:space="preserve"> του Εξεταστικού Κέντρου ή άλλου εκπαιδευτικού-επιτηρητή</w:t>
      </w:r>
      <w:r w:rsidR="006F485C">
        <w:t xml:space="preserve"> </w:t>
      </w:r>
      <w:r w:rsidRPr="008D4A9D">
        <w:t>κανένα από τα άλλα δύο μέλη – εξεταστές να μην λαμβάνει γνώση των σημειώσεων αυτών ούτε και του βαθμού που δίνουν τελικά.</w:t>
      </w:r>
    </w:p>
    <w:p w:rsidR="005C6345" w:rsidRDefault="005C6345" w:rsidP="008D4A9D">
      <w:pPr>
        <w:pStyle w:val="Default"/>
        <w:spacing w:line="276" w:lineRule="auto"/>
        <w:jc w:val="both"/>
        <w:rPr>
          <w:b/>
        </w:rPr>
      </w:pPr>
      <w:r w:rsidRPr="00301D74">
        <w:rPr>
          <w:u w:val="single"/>
        </w:rPr>
        <w:t>Ο τελικός βαθμός του γραπτού δοκιμίου αναγράφεται στο ειδικό πλαίσιο</w:t>
      </w:r>
      <w:r>
        <w:t xml:space="preserve">. </w:t>
      </w:r>
      <w:r w:rsidRPr="00301D74">
        <w:rPr>
          <w:b/>
        </w:rPr>
        <w:t xml:space="preserve">Τα γραπτά των προφορικά διαγωνιζομένων παραδίδονται μαζί με τα υπόλοιπα γραπτά δοκίμια στον Υπεύθυνο της οικείας ΔΔΕ </w:t>
      </w:r>
      <w:r w:rsidR="00301D74">
        <w:rPr>
          <w:b/>
        </w:rPr>
        <w:t xml:space="preserve">για φύλαξη </w:t>
      </w:r>
      <w:r w:rsidRPr="00301D74">
        <w:rPr>
          <w:b/>
        </w:rPr>
        <w:t xml:space="preserve">σε ξεχωριστό </w:t>
      </w:r>
      <w:r w:rsidR="00301D74">
        <w:rPr>
          <w:b/>
        </w:rPr>
        <w:t xml:space="preserve">όμως </w:t>
      </w:r>
      <w:r w:rsidRPr="00301D74">
        <w:rPr>
          <w:b/>
        </w:rPr>
        <w:t>φάκελο, καθώς έχουν ήδη βαθμολογηθεί.</w:t>
      </w:r>
    </w:p>
    <w:p w:rsidR="00301D74" w:rsidRDefault="00301D74" w:rsidP="008D4A9D">
      <w:pPr>
        <w:pStyle w:val="Default"/>
        <w:spacing w:line="276" w:lineRule="auto"/>
        <w:jc w:val="both"/>
        <w:rPr>
          <w:b/>
        </w:rPr>
      </w:pPr>
    </w:p>
    <w:p w:rsidR="00301D74" w:rsidRPr="00301D74" w:rsidRDefault="00301D74" w:rsidP="00301D74">
      <w:pPr>
        <w:pStyle w:val="Default"/>
        <w:spacing w:line="276" w:lineRule="auto"/>
        <w:jc w:val="right"/>
        <w:rPr>
          <w:b/>
        </w:rPr>
      </w:pPr>
      <w:r>
        <w:rPr>
          <w:b/>
        </w:rPr>
        <w:t>Καλή Δύναμη και Ευχαριστούμε όλους για τη συνεργασία και την εθελοντική συμμετοχή</w:t>
      </w:r>
      <w:r w:rsidR="004563F8">
        <w:rPr>
          <w:b/>
        </w:rPr>
        <w:t xml:space="preserve"> σε όλα τα επίπεδα διεξαγωγής του διαγωνισμού</w:t>
      </w:r>
      <w:r>
        <w:rPr>
          <w:b/>
        </w:rPr>
        <w:t>!</w:t>
      </w:r>
    </w:p>
    <w:sectPr w:rsidR="00301D74" w:rsidRPr="00301D74" w:rsidSect="00E16ED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B80" w:rsidRDefault="00616B80" w:rsidP="0069119C">
      <w:pPr>
        <w:spacing w:after="0" w:line="240" w:lineRule="auto"/>
      </w:pPr>
      <w:r>
        <w:separator/>
      </w:r>
    </w:p>
  </w:endnote>
  <w:endnote w:type="continuationSeparator" w:id="1">
    <w:p w:rsidR="00616B80" w:rsidRDefault="00616B80" w:rsidP="0069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9C" w:rsidRDefault="004569EF">
    <w:pPr>
      <w:pStyle w:val="a6"/>
      <w:jc w:val="right"/>
    </w:pPr>
    <w:fldSimple w:instr=" PAGE   \* MERGEFORMAT ">
      <w:r w:rsidR="00877FAC">
        <w:rPr>
          <w:noProof/>
        </w:rPr>
        <w:t>5</w:t>
      </w:r>
    </w:fldSimple>
  </w:p>
  <w:p w:rsidR="0069119C" w:rsidRDefault="006911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B80" w:rsidRDefault="00616B80" w:rsidP="0069119C">
      <w:pPr>
        <w:spacing w:after="0" w:line="240" w:lineRule="auto"/>
      </w:pPr>
      <w:r>
        <w:separator/>
      </w:r>
    </w:p>
  </w:footnote>
  <w:footnote w:type="continuationSeparator" w:id="1">
    <w:p w:rsidR="00616B80" w:rsidRDefault="00616B80" w:rsidP="0069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390"/>
    <w:multiLevelType w:val="hybridMultilevel"/>
    <w:tmpl w:val="C144EFF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855DBA"/>
    <w:multiLevelType w:val="hybridMultilevel"/>
    <w:tmpl w:val="6068CD46"/>
    <w:lvl w:ilvl="0" w:tplc="8E3AE2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B6B88"/>
    <w:multiLevelType w:val="hybridMultilevel"/>
    <w:tmpl w:val="79BE0B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04099"/>
    <w:multiLevelType w:val="hybridMultilevel"/>
    <w:tmpl w:val="D2220BC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ED0"/>
    <w:rsid w:val="000070D8"/>
    <w:rsid w:val="000548D8"/>
    <w:rsid w:val="0007160B"/>
    <w:rsid w:val="000760A2"/>
    <w:rsid w:val="00076418"/>
    <w:rsid w:val="000C5A0F"/>
    <w:rsid w:val="0010576A"/>
    <w:rsid w:val="00120AE9"/>
    <w:rsid w:val="00150001"/>
    <w:rsid w:val="001A0079"/>
    <w:rsid w:val="001D067A"/>
    <w:rsid w:val="002F53D6"/>
    <w:rsid w:val="00301D74"/>
    <w:rsid w:val="00371C6C"/>
    <w:rsid w:val="003D1321"/>
    <w:rsid w:val="003E36FF"/>
    <w:rsid w:val="003E77EA"/>
    <w:rsid w:val="00405F6A"/>
    <w:rsid w:val="004563F8"/>
    <w:rsid w:val="004569EF"/>
    <w:rsid w:val="0046290E"/>
    <w:rsid w:val="0047259F"/>
    <w:rsid w:val="00502574"/>
    <w:rsid w:val="0050637E"/>
    <w:rsid w:val="00531BED"/>
    <w:rsid w:val="005556E8"/>
    <w:rsid w:val="005865F0"/>
    <w:rsid w:val="005C6345"/>
    <w:rsid w:val="00616ABD"/>
    <w:rsid w:val="00616B80"/>
    <w:rsid w:val="006279D9"/>
    <w:rsid w:val="0063435B"/>
    <w:rsid w:val="00640DF5"/>
    <w:rsid w:val="00646DCE"/>
    <w:rsid w:val="00680425"/>
    <w:rsid w:val="0069119C"/>
    <w:rsid w:val="006E096A"/>
    <w:rsid w:val="006E3233"/>
    <w:rsid w:val="006F485C"/>
    <w:rsid w:val="006F7D6C"/>
    <w:rsid w:val="00705010"/>
    <w:rsid w:val="00761C9A"/>
    <w:rsid w:val="00780BA6"/>
    <w:rsid w:val="00793A5F"/>
    <w:rsid w:val="007E051F"/>
    <w:rsid w:val="00877FAC"/>
    <w:rsid w:val="008D4A9D"/>
    <w:rsid w:val="00920BAB"/>
    <w:rsid w:val="0092380B"/>
    <w:rsid w:val="00932B00"/>
    <w:rsid w:val="00953C1C"/>
    <w:rsid w:val="00954EB5"/>
    <w:rsid w:val="00995BCA"/>
    <w:rsid w:val="009A18E8"/>
    <w:rsid w:val="009D389B"/>
    <w:rsid w:val="00A65622"/>
    <w:rsid w:val="00A73B27"/>
    <w:rsid w:val="00AA7BE4"/>
    <w:rsid w:val="00AC4573"/>
    <w:rsid w:val="00AE41D0"/>
    <w:rsid w:val="00B4743C"/>
    <w:rsid w:val="00B73233"/>
    <w:rsid w:val="00BC0050"/>
    <w:rsid w:val="00BD596F"/>
    <w:rsid w:val="00BD7365"/>
    <w:rsid w:val="00C01EFD"/>
    <w:rsid w:val="00C41659"/>
    <w:rsid w:val="00C443BF"/>
    <w:rsid w:val="00C832A3"/>
    <w:rsid w:val="00CB2DA1"/>
    <w:rsid w:val="00CD2C76"/>
    <w:rsid w:val="00CF3027"/>
    <w:rsid w:val="00D0352F"/>
    <w:rsid w:val="00D1111A"/>
    <w:rsid w:val="00DD4171"/>
    <w:rsid w:val="00E16ED0"/>
    <w:rsid w:val="00E24D19"/>
    <w:rsid w:val="00E312C3"/>
    <w:rsid w:val="00E40643"/>
    <w:rsid w:val="00E77B4D"/>
    <w:rsid w:val="00F630DE"/>
    <w:rsid w:val="00F96476"/>
    <w:rsid w:val="00FE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16ED0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har">
    <w:name w:val="Σώμα κειμένου Char"/>
    <w:basedOn w:val="a0"/>
    <w:link w:val="a3"/>
    <w:rsid w:val="00E16ED0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E16ED0"/>
    <w:pPr>
      <w:ind w:left="720"/>
      <w:contextualSpacing/>
    </w:pPr>
  </w:style>
  <w:style w:type="paragraph" w:customStyle="1" w:styleId="Default">
    <w:name w:val="Default"/>
    <w:rsid w:val="006E32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69119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69119C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69119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69119C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616A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Περιεχόμενα πίνακα"/>
    <w:basedOn w:val="a"/>
    <w:rsid w:val="00616AB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2792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2018-10-31T20:55:00Z</cp:lastPrinted>
  <dcterms:created xsi:type="dcterms:W3CDTF">2018-11-08T14:02:00Z</dcterms:created>
  <dcterms:modified xsi:type="dcterms:W3CDTF">2018-11-08T14:02:00Z</dcterms:modified>
</cp:coreProperties>
</file>