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2001" w:rsidRDefault="00B21946" w:rsidP="00B21946">
      <w:pPr>
        <w:pStyle w:val="1"/>
        <w:jc w:val="center"/>
        <w:rPr>
          <w:sz w:val="40"/>
          <w:szCs w:val="40"/>
        </w:rPr>
      </w:pPr>
      <w:r w:rsidRPr="00B21946">
        <w:rPr>
          <w:sz w:val="40"/>
          <w:szCs w:val="40"/>
        </w:rPr>
        <w:t>ΥΠΗΡΕΣΙΕΣ ΝΕΦΟΥΣ</w:t>
      </w:r>
    </w:p>
    <w:p w:rsidR="00B21946" w:rsidRPr="00B21946" w:rsidRDefault="00B21946" w:rsidP="00B21946"/>
    <w:p w:rsidR="00B21946" w:rsidRPr="00B21946" w:rsidRDefault="00B21946" w:rsidP="00B21946">
      <w:pPr>
        <w:pStyle w:val="a4"/>
        <w:numPr>
          <w:ilvl w:val="0"/>
          <w:numId w:val="2"/>
        </w:numPr>
        <w:rPr>
          <w:b/>
          <w:sz w:val="36"/>
          <w:szCs w:val="36"/>
        </w:rPr>
      </w:pPr>
      <w:r w:rsidRPr="00B21946">
        <w:rPr>
          <w:b/>
          <w:sz w:val="36"/>
          <w:szCs w:val="36"/>
        </w:rPr>
        <w:t>Μορφές υπολογιστικού νέφους:</w:t>
      </w:r>
    </w:p>
    <w:p w:rsidR="00B21946" w:rsidRDefault="00B21946" w:rsidP="00597B63">
      <w:pPr>
        <w:jc w:val="both"/>
        <w:rPr>
          <w:sz w:val="32"/>
          <w:szCs w:val="32"/>
        </w:rPr>
      </w:pPr>
      <w:r w:rsidRPr="00B21946">
        <w:rPr>
          <w:sz w:val="32"/>
          <w:szCs w:val="32"/>
        </w:rPr>
        <w:t xml:space="preserve">Το </w:t>
      </w:r>
      <w:proofErr w:type="spellStart"/>
      <w:r w:rsidRPr="00B21946">
        <w:rPr>
          <w:sz w:val="32"/>
          <w:szCs w:val="32"/>
        </w:rPr>
        <w:t>Software</w:t>
      </w:r>
      <w:proofErr w:type="spellEnd"/>
      <w:r w:rsidRPr="00B21946">
        <w:rPr>
          <w:sz w:val="32"/>
          <w:szCs w:val="32"/>
        </w:rPr>
        <w:t>-</w:t>
      </w:r>
      <w:proofErr w:type="spellStart"/>
      <w:r w:rsidRPr="00B21946">
        <w:rPr>
          <w:sz w:val="32"/>
          <w:szCs w:val="32"/>
        </w:rPr>
        <w:t>as</w:t>
      </w:r>
      <w:proofErr w:type="spellEnd"/>
      <w:r w:rsidRPr="00B21946">
        <w:rPr>
          <w:sz w:val="32"/>
          <w:szCs w:val="32"/>
        </w:rPr>
        <w:t>-a-</w:t>
      </w:r>
      <w:proofErr w:type="spellStart"/>
      <w:r w:rsidRPr="00B21946">
        <w:rPr>
          <w:sz w:val="32"/>
          <w:szCs w:val="32"/>
        </w:rPr>
        <w:t>Servic</w:t>
      </w:r>
      <w:proofErr w:type="spellEnd"/>
      <w:r w:rsidRPr="00B21946">
        <w:rPr>
          <w:sz w:val="32"/>
          <w:szCs w:val="32"/>
        </w:rPr>
        <w:t>e (</w:t>
      </w:r>
      <w:proofErr w:type="spellStart"/>
      <w:r w:rsidRPr="00B21946">
        <w:rPr>
          <w:sz w:val="32"/>
          <w:szCs w:val="32"/>
        </w:rPr>
        <w:t>SaaS</w:t>
      </w:r>
      <w:proofErr w:type="spellEnd"/>
      <w:r w:rsidRPr="00B21946">
        <w:rPr>
          <w:sz w:val="32"/>
          <w:szCs w:val="32"/>
        </w:rPr>
        <w:t xml:space="preserve">) παρέχει λογισμικό μέσω του </w:t>
      </w:r>
      <w:bookmarkStart w:id="0" w:name="_GoBack"/>
      <w:r w:rsidRPr="00B21946">
        <w:rPr>
          <w:sz w:val="32"/>
          <w:szCs w:val="32"/>
        </w:rPr>
        <w:t xml:space="preserve">διαδικτύου, αποφεύγοντας την εγκατάσταση και τις τακτικές </w:t>
      </w:r>
      <w:bookmarkEnd w:id="0"/>
      <w:r w:rsidRPr="00B21946">
        <w:rPr>
          <w:sz w:val="32"/>
          <w:szCs w:val="32"/>
        </w:rPr>
        <w:t xml:space="preserve">επιδιορθώσεις. Το </w:t>
      </w:r>
      <w:proofErr w:type="spellStart"/>
      <w:r w:rsidRPr="00B21946">
        <w:rPr>
          <w:sz w:val="32"/>
          <w:szCs w:val="32"/>
        </w:rPr>
        <w:t>Platform</w:t>
      </w:r>
      <w:proofErr w:type="spellEnd"/>
      <w:r w:rsidRPr="00B21946">
        <w:rPr>
          <w:sz w:val="32"/>
          <w:szCs w:val="32"/>
        </w:rPr>
        <w:t>-</w:t>
      </w:r>
      <w:proofErr w:type="spellStart"/>
      <w:r w:rsidRPr="00B21946">
        <w:rPr>
          <w:sz w:val="32"/>
          <w:szCs w:val="32"/>
        </w:rPr>
        <w:t>as</w:t>
      </w:r>
      <w:proofErr w:type="spellEnd"/>
      <w:r w:rsidRPr="00B21946">
        <w:rPr>
          <w:sz w:val="32"/>
          <w:szCs w:val="32"/>
        </w:rPr>
        <w:t>-a-</w:t>
      </w:r>
      <w:proofErr w:type="spellStart"/>
      <w:r w:rsidRPr="00B21946">
        <w:rPr>
          <w:sz w:val="32"/>
          <w:szCs w:val="32"/>
        </w:rPr>
        <w:t>Servic</w:t>
      </w:r>
      <w:proofErr w:type="spellEnd"/>
      <w:r w:rsidRPr="00B21946">
        <w:rPr>
          <w:sz w:val="32"/>
          <w:szCs w:val="32"/>
        </w:rPr>
        <w:t>e (</w:t>
      </w:r>
      <w:proofErr w:type="spellStart"/>
      <w:r w:rsidRPr="00B21946">
        <w:rPr>
          <w:sz w:val="32"/>
          <w:szCs w:val="32"/>
        </w:rPr>
        <w:t>PaaS</w:t>
      </w:r>
      <w:proofErr w:type="spellEnd"/>
      <w:r w:rsidRPr="00B21946">
        <w:rPr>
          <w:sz w:val="32"/>
          <w:szCs w:val="32"/>
        </w:rPr>
        <w:t xml:space="preserve">) επιτρέπει στους χρήστες να χρησιμοποιούν πλατφόρμες και εργαλεία χωρίς να αγοράζουν άδειες για λειτουργικά συστήματα ή βάσεις δεδομένων. Το </w:t>
      </w:r>
      <w:proofErr w:type="spellStart"/>
      <w:r w:rsidRPr="00B21946">
        <w:rPr>
          <w:sz w:val="32"/>
          <w:szCs w:val="32"/>
        </w:rPr>
        <w:t>Infrastructure</w:t>
      </w:r>
      <w:proofErr w:type="spellEnd"/>
      <w:r w:rsidRPr="00B21946">
        <w:rPr>
          <w:sz w:val="32"/>
          <w:szCs w:val="32"/>
        </w:rPr>
        <w:t>-</w:t>
      </w:r>
      <w:proofErr w:type="spellStart"/>
      <w:r w:rsidRPr="00B21946">
        <w:rPr>
          <w:sz w:val="32"/>
          <w:szCs w:val="32"/>
        </w:rPr>
        <w:t>as</w:t>
      </w:r>
      <w:proofErr w:type="spellEnd"/>
      <w:r w:rsidRPr="00B21946">
        <w:rPr>
          <w:sz w:val="32"/>
          <w:szCs w:val="32"/>
        </w:rPr>
        <w:t>-a-</w:t>
      </w:r>
      <w:proofErr w:type="spellStart"/>
      <w:r w:rsidRPr="00B21946">
        <w:rPr>
          <w:sz w:val="32"/>
          <w:szCs w:val="32"/>
        </w:rPr>
        <w:t>Servic</w:t>
      </w:r>
      <w:proofErr w:type="spellEnd"/>
      <w:r w:rsidRPr="00B21946">
        <w:rPr>
          <w:sz w:val="32"/>
          <w:szCs w:val="32"/>
        </w:rPr>
        <w:t>e (</w:t>
      </w:r>
      <w:proofErr w:type="spellStart"/>
      <w:r w:rsidRPr="00B21946">
        <w:rPr>
          <w:sz w:val="32"/>
          <w:szCs w:val="32"/>
        </w:rPr>
        <w:t>IaaS</w:t>
      </w:r>
      <w:proofErr w:type="spellEnd"/>
      <w:r w:rsidRPr="00B21946">
        <w:rPr>
          <w:sz w:val="32"/>
          <w:szCs w:val="32"/>
        </w:rPr>
        <w:t xml:space="preserve">) προσφέρει πρόσβαση σε εικονικούς υπολογιστές και άλλες υλικές συσκευές μέσω του διαδικτύου. Το </w:t>
      </w:r>
      <w:proofErr w:type="spellStart"/>
      <w:r w:rsidRPr="00B21946">
        <w:rPr>
          <w:sz w:val="32"/>
          <w:szCs w:val="32"/>
        </w:rPr>
        <w:t>Desktop</w:t>
      </w:r>
      <w:proofErr w:type="spellEnd"/>
      <w:r w:rsidRPr="00B21946">
        <w:rPr>
          <w:sz w:val="32"/>
          <w:szCs w:val="32"/>
        </w:rPr>
        <w:t>-</w:t>
      </w:r>
      <w:proofErr w:type="spellStart"/>
      <w:r w:rsidRPr="00B21946">
        <w:rPr>
          <w:sz w:val="32"/>
          <w:szCs w:val="32"/>
        </w:rPr>
        <w:t>as</w:t>
      </w:r>
      <w:proofErr w:type="spellEnd"/>
      <w:r w:rsidRPr="00B21946">
        <w:rPr>
          <w:sz w:val="32"/>
          <w:szCs w:val="32"/>
        </w:rPr>
        <w:t>-a-</w:t>
      </w:r>
      <w:proofErr w:type="spellStart"/>
      <w:r w:rsidRPr="00B21946">
        <w:rPr>
          <w:sz w:val="32"/>
          <w:szCs w:val="32"/>
        </w:rPr>
        <w:t>Servic</w:t>
      </w:r>
      <w:proofErr w:type="spellEnd"/>
      <w:r w:rsidRPr="00B21946">
        <w:rPr>
          <w:sz w:val="32"/>
          <w:szCs w:val="32"/>
        </w:rPr>
        <w:t>e (</w:t>
      </w:r>
      <w:proofErr w:type="spellStart"/>
      <w:r w:rsidRPr="00B21946">
        <w:rPr>
          <w:sz w:val="32"/>
          <w:szCs w:val="32"/>
        </w:rPr>
        <w:t>DaaS</w:t>
      </w:r>
      <w:proofErr w:type="spellEnd"/>
      <w:r w:rsidRPr="00B21946">
        <w:rPr>
          <w:sz w:val="32"/>
          <w:szCs w:val="32"/>
        </w:rPr>
        <w:t>) παρέχει εικονικές επιφάνειες εργασίας με μηνιαία συνδρομή, επιτρέποντας πρόσβαση σε δεδομένα και εφαρμογές από οποιαδήποτε συσκευή.</w:t>
      </w:r>
    </w:p>
    <w:p w:rsidR="00B21946" w:rsidRPr="00B21946" w:rsidRDefault="00B21946" w:rsidP="00B21946">
      <w:pPr>
        <w:pStyle w:val="a4"/>
        <w:numPr>
          <w:ilvl w:val="0"/>
          <w:numId w:val="2"/>
        </w:numPr>
        <w:rPr>
          <w:b/>
          <w:sz w:val="36"/>
          <w:szCs w:val="36"/>
        </w:rPr>
      </w:pPr>
      <w:r w:rsidRPr="00B21946">
        <w:rPr>
          <w:rFonts w:ascii="Georgia" w:hAnsi="Georgia"/>
          <w:b/>
          <w:color w:val="101418"/>
          <w:sz w:val="36"/>
          <w:szCs w:val="36"/>
          <w:shd w:val="clear" w:color="auto" w:fill="FFFFFF"/>
        </w:rPr>
        <w:t>Πλεονεκτήματα:</w:t>
      </w:r>
    </w:p>
    <w:p w:rsidR="00B21946" w:rsidRPr="00B21946" w:rsidRDefault="00B21946" w:rsidP="00597B63">
      <w:pPr>
        <w:jc w:val="both"/>
        <w:rPr>
          <w:sz w:val="32"/>
          <w:szCs w:val="32"/>
        </w:rPr>
      </w:pPr>
      <w:r w:rsidRPr="00B21946">
        <w:rPr>
          <w:sz w:val="32"/>
          <w:szCs w:val="32"/>
        </w:rPr>
        <w:t xml:space="preserve">Το </w:t>
      </w:r>
      <w:proofErr w:type="spellStart"/>
      <w:r w:rsidRPr="00B21946">
        <w:rPr>
          <w:sz w:val="32"/>
          <w:szCs w:val="32"/>
        </w:rPr>
        <w:t>Cloudcomputing</w:t>
      </w:r>
      <w:proofErr w:type="spellEnd"/>
      <w:r w:rsidRPr="00B21946">
        <w:rPr>
          <w:sz w:val="32"/>
          <w:szCs w:val="32"/>
        </w:rPr>
        <w:t xml:space="preserve"> είναι η πιο οικονομική λύση για τη χρήση, διατήρηση και αναβάθμιση πληροφοριών, μειώνοντας τα σχετικά έξοδα σε σύγκριση με παραδοσιακό λογισμικό. Προσφέρει σχεδόν απεριόριστη αποθήκευση, ενώ η διαδικασία </w:t>
      </w:r>
      <w:proofErr w:type="spellStart"/>
      <w:r w:rsidRPr="00B21946">
        <w:rPr>
          <w:sz w:val="32"/>
          <w:szCs w:val="32"/>
        </w:rPr>
        <w:t>backup</w:t>
      </w:r>
      <w:proofErr w:type="spellEnd"/>
      <w:r w:rsidRPr="00B21946">
        <w:rPr>
          <w:sz w:val="32"/>
          <w:szCs w:val="32"/>
        </w:rPr>
        <w:t xml:space="preserve"> και αποκατάστασης είναι πιο εύκολη, καθώς οι </w:t>
      </w:r>
      <w:proofErr w:type="spellStart"/>
      <w:r w:rsidRPr="00B21946">
        <w:rPr>
          <w:sz w:val="32"/>
          <w:szCs w:val="32"/>
        </w:rPr>
        <w:t>πάροχοι</w:t>
      </w:r>
      <w:proofErr w:type="spellEnd"/>
      <w:r w:rsidRPr="00B21946">
        <w:rPr>
          <w:sz w:val="32"/>
          <w:szCs w:val="32"/>
        </w:rPr>
        <w:t xml:space="preserve"> διαχειρίζονται την ανάκτηση δεδομένων. Η αυτόματη ενσωμάτωση λογισμικού δεν απαιτεί επιπλέον προσπάθειες από τους χρήστες, και η πρόσβαση στις πληροφορίες είναι εφικτή από οπουδήποτε με σύνδεση στο Internet. Ανάπτυξη και κλίμακα υπηρεσιών γίνονται γρήγορα και εύκολα, ενώ οι νέες υπηρεσίες μπορούν να προστεθούν με </w:t>
      </w:r>
      <w:proofErr w:type="spellStart"/>
      <w:r w:rsidRPr="00B21946">
        <w:rPr>
          <w:sz w:val="32"/>
          <w:szCs w:val="32"/>
        </w:rPr>
        <w:t>διαδραστικό</w:t>
      </w:r>
      <w:proofErr w:type="spellEnd"/>
      <w:r w:rsidRPr="00B21946">
        <w:rPr>
          <w:sz w:val="32"/>
          <w:szCs w:val="32"/>
        </w:rPr>
        <w:t xml:space="preserve"> χαρακτήρα.</w:t>
      </w:r>
    </w:p>
    <w:p w:rsidR="00B21946" w:rsidRPr="00B21946" w:rsidRDefault="00B21946" w:rsidP="00B21946">
      <w:pPr>
        <w:pStyle w:val="a4"/>
        <w:rPr>
          <w:sz w:val="36"/>
          <w:szCs w:val="36"/>
        </w:rPr>
      </w:pPr>
    </w:p>
    <w:p w:rsidR="00B21946" w:rsidRPr="00B21946" w:rsidRDefault="00B21946" w:rsidP="00B21946">
      <w:pPr>
        <w:pStyle w:val="a4"/>
        <w:rPr>
          <w:sz w:val="32"/>
          <w:szCs w:val="32"/>
        </w:rPr>
      </w:pPr>
    </w:p>
    <w:sectPr w:rsidR="00B21946" w:rsidRPr="00B21946" w:rsidSect="00B120E5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A1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97E287B"/>
    <w:multiLevelType w:val="hybridMultilevel"/>
    <w:tmpl w:val="62B2A6BA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9740D38"/>
    <w:multiLevelType w:val="hybridMultilevel"/>
    <w:tmpl w:val="B3904E58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B21946"/>
    <w:rsid w:val="00597B63"/>
    <w:rsid w:val="008A2001"/>
    <w:rsid w:val="00B120E5"/>
    <w:rsid w:val="00B2194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20E5"/>
  </w:style>
  <w:style w:type="paragraph" w:styleId="1">
    <w:name w:val="heading 1"/>
    <w:basedOn w:val="a"/>
    <w:next w:val="a"/>
    <w:link w:val="1Char"/>
    <w:uiPriority w:val="9"/>
    <w:qFormat/>
    <w:rsid w:val="00B2194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Char"/>
    <w:uiPriority w:val="9"/>
    <w:unhideWhenUsed/>
    <w:qFormat/>
    <w:rsid w:val="00B2194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Char"/>
    <w:uiPriority w:val="10"/>
    <w:qFormat/>
    <w:rsid w:val="00B21946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Τίτλος Char"/>
    <w:basedOn w:val="a0"/>
    <w:link w:val="a3"/>
    <w:uiPriority w:val="10"/>
    <w:rsid w:val="00B2194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2Char">
    <w:name w:val="Επικεφαλίδα 2 Char"/>
    <w:basedOn w:val="a0"/>
    <w:link w:val="2"/>
    <w:uiPriority w:val="9"/>
    <w:rsid w:val="00B21946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1Char">
    <w:name w:val="Επικεφαλίδα 1 Char"/>
    <w:basedOn w:val="a0"/>
    <w:link w:val="1"/>
    <w:uiPriority w:val="9"/>
    <w:rsid w:val="00B21946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4">
    <w:name w:val="List Paragraph"/>
    <w:basedOn w:val="a"/>
    <w:uiPriority w:val="34"/>
    <w:qFormat/>
    <w:rsid w:val="00B2194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199</Words>
  <Characters>1079</Characters>
  <Application>Microsoft Office Word</Application>
  <DocSecurity>0</DocSecurity>
  <Lines>8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Student</dc:creator>
  <cp:keywords/>
  <dc:description/>
  <cp:lastModifiedBy>MARIA</cp:lastModifiedBy>
  <cp:revision>2</cp:revision>
  <dcterms:created xsi:type="dcterms:W3CDTF">2025-03-28T10:02:00Z</dcterms:created>
  <dcterms:modified xsi:type="dcterms:W3CDTF">2025-05-07T19:47:00Z</dcterms:modified>
</cp:coreProperties>
</file>