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297A" w:rsidRDefault="003F297A" w:rsidP="003F297A">
      <w:pPr>
        <w:keepNext/>
        <w:keepLines/>
        <w:widowControl/>
        <w:shd w:val="clear" w:color="auto" w:fill="A8D08D" w:themeFill="accent6" w:themeFillTint="99"/>
        <w:spacing w:after="120" w:line="276" w:lineRule="auto"/>
        <w:jc w:val="center"/>
        <w:outlineLvl w:val="0"/>
        <w:rPr>
          <w:rFonts w:ascii="Calibri" w:eastAsia="Times New Roman" w:hAnsi="Calibri" w:cs="Calibri"/>
          <w:b/>
          <w:color w:val="2F5496"/>
          <w:sz w:val="24"/>
          <w:szCs w:val="28"/>
          <w:lang w:val="el-GR"/>
        </w:rPr>
      </w:pPr>
      <w:bookmarkStart w:id="0" w:name="_GoBack"/>
      <w:bookmarkStart w:id="1" w:name="_Toc133255641"/>
      <w:bookmarkEnd w:id="0"/>
      <w:r>
        <w:rPr>
          <w:rFonts w:ascii="Calibri" w:eastAsia="Times New Roman" w:hAnsi="Calibri" w:cs="Calibri"/>
          <w:b/>
          <w:color w:val="2F5496"/>
          <w:sz w:val="24"/>
          <w:szCs w:val="28"/>
          <w:lang w:val="el-GR"/>
        </w:rPr>
        <w:t>ΓΕΝΙΚΕΣ ΠΡΟΔΙΑΓΡΑΦΕΣ – ΚΑΤΕΥΘΥΝΤΗΡΙΕΣ ΑΡΧΕΣ ΠΟΙΟΤΗΤΑΣ</w:t>
      </w:r>
    </w:p>
    <w:p w:rsidR="008908E8" w:rsidRPr="00C60DC2" w:rsidRDefault="003F51E2" w:rsidP="008908E8">
      <w:pPr>
        <w:keepNext/>
        <w:keepLines/>
        <w:widowControl/>
        <w:spacing w:after="120" w:line="276" w:lineRule="auto"/>
        <w:jc w:val="center"/>
        <w:outlineLvl w:val="0"/>
        <w:rPr>
          <w:rFonts w:ascii="Calibri" w:eastAsia="Times New Roman" w:hAnsi="Calibri" w:cs="Calibri"/>
          <w:b/>
          <w:color w:val="2F5496"/>
          <w:sz w:val="24"/>
          <w:szCs w:val="28"/>
          <w:lang w:val="el-GR"/>
        </w:rPr>
      </w:pPr>
      <w:r>
        <w:rPr>
          <w:rFonts w:ascii="Calibri" w:eastAsia="Times New Roman" w:hAnsi="Calibri" w:cs="Calibri"/>
          <w:b/>
          <w:color w:val="2F5496"/>
          <w:sz w:val="24"/>
          <w:szCs w:val="28"/>
          <w:lang w:val="el-GR"/>
        </w:rPr>
        <w:t>ΓΕΝΙΚΕΣ</w:t>
      </w:r>
      <w:r w:rsidR="008908E8" w:rsidRPr="00C60DC2">
        <w:rPr>
          <w:rFonts w:ascii="Calibri" w:eastAsia="Times New Roman" w:hAnsi="Calibri" w:cs="Calibri"/>
          <w:b/>
          <w:color w:val="2F5496"/>
          <w:sz w:val="24"/>
          <w:szCs w:val="28"/>
          <w:lang w:val="el-GR"/>
        </w:rPr>
        <w:t xml:space="preserve"> ΠΡΟΔΙΑΓΡΑΦΕΣ</w:t>
      </w:r>
      <w:bookmarkEnd w:id="1"/>
    </w:p>
    <w:p w:rsidR="008908E8" w:rsidRPr="000478FE" w:rsidRDefault="008908E8" w:rsidP="008908E8">
      <w:pPr>
        <w:jc w:val="center"/>
        <w:rPr>
          <w:rFonts w:eastAsia="Times New Roman" w:cs="Tahoma"/>
          <w:b/>
          <w:iCs/>
          <w:snapToGrid w:val="0"/>
          <w:sz w:val="24"/>
          <w:szCs w:val="24"/>
          <w:lang w:val="el-GR"/>
        </w:rPr>
      </w:pPr>
      <w:r>
        <w:rPr>
          <w:rFonts w:eastAsia="Times New Roman" w:cs="Tahoma"/>
          <w:b/>
          <w:iCs/>
          <w:snapToGrid w:val="0"/>
          <w:sz w:val="24"/>
          <w:szCs w:val="24"/>
          <w:lang w:val="el-GR"/>
        </w:rPr>
        <w:t>(</w:t>
      </w:r>
      <w:r w:rsidR="006B26FF">
        <w:rPr>
          <w:rFonts w:eastAsia="Times New Roman" w:cs="Tahoma"/>
          <w:b/>
          <w:iCs/>
          <w:snapToGrid w:val="0"/>
          <w:sz w:val="24"/>
          <w:szCs w:val="24"/>
          <w:lang w:val="el-GR"/>
        </w:rPr>
        <w:t>από την Πρόσκληση με α</w:t>
      </w:r>
      <w:r w:rsidR="006B26FF" w:rsidRPr="006B26FF">
        <w:rPr>
          <w:rFonts w:eastAsia="Times New Roman" w:cs="Tahoma"/>
          <w:b/>
          <w:iCs/>
          <w:snapToGrid w:val="0"/>
          <w:sz w:val="24"/>
          <w:szCs w:val="24"/>
          <w:lang w:val="el-GR"/>
        </w:rPr>
        <w:t xml:space="preserve">ρ. </w:t>
      </w:r>
      <w:r w:rsidR="003F51E2">
        <w:rPr>
          <w:rFonts w:eastAsia="Times New Roman" w:cs="Tahoma"/>
          <w:b/>
          <w:iCs/>
          <w:snapToGrid w:val="0"/>
          <w:sz w:val="24"/>
          <w:szCs w:val="24"/>
          <w:lang w:val="el-GR"/>
        </w:rPr>
        <w:t>π</w:t>
      </w:r>
      <w:r w:rsidR="006B26FF" w:rsidRPr="006B26FF">
        <w:rPr>
          <w:rFonts w:eastAsia="Times New Roman" w:cs="Tahoma"/>
          <w:b/>
          <w:iCs/>
          <w:snapToGrid w:val="0"/>
          <w:sz w:val="24"/>
          <w:szCs w:val="24"/>
          <w:lang w:val="el-GR"/>
        </w:rPr>
        <w:t>ρωτ. 46978/ΓΔ4</w:t>
      </w:r>
      <w:r w:rsidR="006B26FF">
        <w:rPr>
          <w:rFonts w:eastAsia="Times New Roman" w:cs="Tahoma"/>
          <w:b/>
          <w:iCs/>
          <w:snapToGrid w:val="0"/>
          <w:sz w:val="24"/>
          <w:szCs w:val="24"/>
          <w:lang w:val="el-GR"/>
        </w:rPr>
        <w:t>/25-04-2023</w:t>
      </w:r>
      <w:r w:rsidR="003F297A">
        <w:rPr>
          <w:rFonts w:eastAsia="Times New Roman" w:cs="Tahoma"/>
          <w:b/>
          <w:iCs/>
          <w:snapToGrid w:val="0"/>
          <w:sz w:val="24"/>
          <w:szCs w:val="24"/>
          <w:lang w:val="el-GR"/>
        </w:rPr>
        <w:t>,</w:t>
      </w:r>
      <w:r w:rsidR="006B26FF" w:rsidRPr="006B26FF">
        <w:rPr>
          <w:rFonts w:eastAsia="Times New Roman" w:cs="Tahoma"/>
          <w:b/>
          <w:iCs/>
          <w:snapToGrid w:val="0"/>
          <w:sz w:val="24"/>
          <w:szCs w:val="24"/>
          <w:lang w:val="el-GR"/>
        </w:rPr>
        <w:t xml:space="preserve"> </w:t>
      </w:r>
      <w:r>
        <w:rPr>
          <w:rFonts w:eastAsia="Times New Roman" w:cs="Tahoma"/>
          <w:b/>
          <w:iCs/>
          <w:snapToGrid w:val="0"/>
          <w:sz w:val="24"/>
          <w:szCs w:val="24"/>
          <w:lang w:val="el-GR"/>
        </w:rPr>
        <w:t xml:space="preserve">σελ. </w:t>
      </w:r>
      <w:r w:rsidR="003F51E2">
        <w:rPr>
          <w:rFonts w:eastAsia="Times New Roman" w:cs="Tahoma"/>
          <w:b/>
          <w:iCs/>
          <w:snapToGrid w:val="0"/>
          <w:sz w:val="24"/>
          <w:szCs w:val="24"/>
          <w:lang w:val="el-GR"/>
        </w:rPr>
        <w:t>1</w:t>
      </w:r>
      <w:r>
        <w:rPr>
          <w:rFonts w:eastAsia="Times New Roman" w:cs="Tahoma"/>
          <w:b/>
          <w:iCs/>
          <w:snapToGrid w:val="0"/>
          <w:sz w:val="24"/>
          <w:szCs w:val="24"/>
          <w:lang w:val="el-GR"/>
        </w:rPr>
        <w:t>4-</w:t>
      </w:r>
      <w:r w:rsidR="003F51E2">
        <w:rPr>
          <w:rFonts w:eastAsia="Times New Roman" w:cs="Tahoma"/>
          <w:b/>
          <w:iCs/>
          <w:snapToGrid w:val="0"/>
          <w:sz w:val="24"/>
          <w:szCs w:val="24"/>
          <w:lang w:val="el-GR"/>
        </w:rPr>
        <w:t>15</w:t>
      </w:r>
      <w:r>
        <w:rPr>
          <w:rFonts w:eastAsia="Times New Roman" w:cs="Tahoma"/>
          <w:b/>
          <w:iCs/>
          <w:snapToGrid w:val="0"/>
          <w:sz w:val="24"/>
          <w:szCs w:val="24"/>
          <w:lang w:val="el-GR"/>
        </w:rPr>
        <w:t>)</w:t>
      </w:r>
    </w:p>
    <w:p w:rsidR="008908E8" w:rsidRPr="000478FE" w:rsidRDefault="008908E8" w:rsidP="008908E8">
      <w:pPr>
        <w:jc w:val="both"/>
        <w:rPr>
          <w:rFonts w:eastAsia="Times New Roman" w:cs="Tahoma"/>
          <w:b/>
          <w:iCs/>
          <w:snapToGrid w:val="0"/>
          <w:sz w:val="24"/>
          <w:szCs w:val="24"/>
          <w:lang w:val="el-GR"/>
        </w:rPr>
      </w:pPr>
    </w:p>
    <w:p w:rsidR="003F51E2" w:rsidRPr="00E85619" w:rsidRDefault="003F51E2" w:rsidP="003F51E2">
      <w:pPr>
        <w:spacing w:line="276" w:lineRule="auto"/>
        <w:jc w:val="both"/>
        <w:rPr>
          <w:rFonts w:eastAsiaTheme="majorEastAsia" w:cstheme="minorHAnsi"/>
          <w:b/>
          <w:bCs/>
          <w:sz w:val="24"/>
          <w:szCs w:val="24"/>
          <w:lang w:val="el-GR"/>
        </w:rPr>
      </w:pPr>
      <w:r w:rsidRPr="00E85619">
        <w:rPr>
          <w:rFonts w:eastAsiaTheme="majorEastAsia" w:cstheme="minorHAnsi"/>
          <w:b/>
          <w:bCs/>
          <w:sz w:val="24"/>
          <w:szCs w:val="24"/>
          <w:lang w:val="el-GR"/>
        </w:rPr>
        <w:t>Γενικές Προδιαγραφές</w:t>
      </w:r>
    </w:p>
    <w:p w:rsidR="003F51E2" w:rsidRPr="00E85619" w:rsidRDefault="003F51E2" w:rsidP="003F51E2">
      <w:pPr>
        <w:spacing w:line="276" w:lineRule="auto"/>
        <w:jc w:val="both"/>
        <w:rPr>
          <w:rFonts w:eastAsiaTheme="majorEastAsia" w:cstheme="minorHAnsi"/>
          <w:bCs/>
          <w:sz w:val="24"/>
          <w:szCs w:val="24"/>
          <w:lang w:val="el-GR"/>
        </w:rPr>
      </w:pPr>
      <w:r w:rsidRPr="00E85619">
        <w:rPr>
          <w:rFonts w:eastAsiaTheme="majorEastAsia" w:cstheme="minorHAnsi"/>
          <w:bCs/>
          <w:sz w:val="24"/>
          <w:szCs w:val="24"/>
          <w:lang w:val="el-GR"/>
        </w:rPr>
        <w:t xml:space="preserve">1. Στο διδακτικό βιβλίο προτάσσεται η </w:t>
      </w:r>
      <w:r w:rsidRPr="00E85619">
        <w:rPr>
          <w:rFonts w:eastAsiaTheme="majorEastAsia" w:cstheme="minorHAnsi"/>
          <w:b/>
          <w:bCs/>
          <w:sz w:val="24"/>
          <w:szCs w:val="24"/>
          <w:lang w:val="el-GR"/>
        </w:rPr>
        <w:t>«Ταυτότητα του βιβλίου»</w:t>
      </w:r>
      <w:r w:rsidRPr="00861454">
        <w:rPr>
          <w:rFonts w:eastAsiaTheme="majorEastAsia" w:cstheme="minorHAnsi"/>
          <w:bCs/>
          <w:sz w:val="24"/>
          <w:szCs w:val="24"/>
          <w:lang w:val="el-GR"/>
        </w:rPr>
        <w:t xml:space="preserve">. </w:t>
      </w:r>
      <w:r w:rsidRPr="00E85619">
        <w:rPr>
          <w:rFonts w:eastAsiaTheme="majorEastAsia" w:cstheme="minorHAnsi"/>
          <w:bCs/>
          <w:sz w:val="24"/>
          <w:szCs w:val="24"/>
          <w:lang w:val="el-GR"/>
        </w:rPr>
        <w:t>Πρόκειται για ένα ευσύνοπτο κείμενο έως δέκα (10) σελίδες, στο οποίο παρουσιάζεται η φιλοσοφία του βιβλίου, η δομή του, καθώς και στοιχεία που, κατά την κρίση των συγγραφέων του, μπορεί να βοηθήσουν στη βέλτιστη αξιοποίησή του. Η ταυτότητα δυνητικά διασυνδέεται με συμπληρωματικό ψηφιακό υλικό, έως πενήντα (50) σελίδες, το οποίο απευθύνεται στους εκπαιδευτικούς. Το υλικό αυτό περιλαμβάνει ειδικότερα ζητήματα, πλέον αυτών που αναφέρονται στον Οδηγό Εκπαιδευτικού του εκάστοτε Προγράμματος Σπουδών, και σχετίζονται με τα ιδιαίτερα χαρακτηριστικά και τη φύση του συγκεκριμένου γνωστικού αντικειμένου και των δραστηριοτήτων που περιλαμβάνονται στο διδακτικό βιβλίο, όπως απαιτούμενες τεχνολογικές υποδομές, οδηγίες για τυχόν επιπλέον μέτρα ασφαλείας εργαστηρίων και άλλα.</w:t>
      </w:r>
    </w:p>
    <w:p w:rsidR="003F51E2" w:rsidRPr="00543CB6" w:rsidRDefault="003F51E2" w:rsidP="003F51E2">
      <w:pPr>
        <w:spacing w:line="276" w:lineRule="auto"/>
        <w:jc w:val="both"/>
        <w:rPr>
          <w:rFonts w:eastAsiaTheme="majorEastAsia" w:cstheme="minorHAnsi"/>
          <w:bCs/>
          <w:sz w:val="24"/>
          <w:szCs w:val="24"/>
          <w:lang w:val="el-GR"/>
        </w:rPr>
      </w:pPr>
      <w:r w:rsidRPr="00E85619">
        <w:rPr>
          <w:rFonts w:eastAsiaTheme="majorEastAsia" w:cstheme="minorHAnsi"/>
          <w:bCs/>
          <w:sz w:val="24"/>
          <w:szCs w:val="24"/>
          <w:lang w:val="el-GR"/>
        </w:rPr>
        <w:t xml:space="preserve"> 2. Η διασύνδεση των διδακτικών βιβλίων με το συμπληρωματικό ψηφιακό υλικό γίνεται σε δύο (2) επίπεδα: α) δίδεται η δυνατότητα διασύνδεσης του βιβλίου, τόσο στο σύνολό του (</w:t>
      </w:r>
      <w:proofErr w:type="spellStart"/>
      <w:r w:rsidRPr="00E85619">
        <w:rPr>
          <w:rFonts w:eastAsiaTheme="majorEastAsia" w:cstheme="minorHAnsi"/>
          <w:bCs/>
          <w:sz w:val="24"/>
          <w:szCs w:val="24"/>
          <w:lang w:val="el-GR"/>
        </w:rPr>
        <w:t>μακροεπίπεδο</w:t>
      </w:r>
      <w:proofErr w:type="spellEnd"/>
      <w:r w:rsidRPr="00E85619">
        <w:rPr>
          <w:rFonts w:eastAsiaTheme="majorEastAsia" w:cstheme="minorHAnsi"/>
          <w:bCs/>
          <w:sz w:val="24"/>
          <w:szCs w:val="24"/>
          <w:lang w:val="el-GR"/>
        </w:rPr>
        <w:t>) όσο και κατά κεφάλαιο ή και κατά ενότητα (</w:t>
      </w:r>
      <w:proofErr w:type="spellStart"/>
      <w:r w:rsidRPr="00E85619">
        <w:rPr>
          <w:rFonts w:eastAsiaTheme="majorEastAsia" w:cstheme="minorHAnsi"/>
          <w:bCs/>
          <w:sz w:val="24"/>
          <w:szCs w:val="24"/>
          <w:lang w:val="el-GR"/>
        </w:rPr>
        <w:t>μικροεπίπεδο</w:t>
      </w:r>
      <w:proofErr w:type="spellEnd"/>
      <w:r w:rsidRPr="00E85619">
        <w:rPr>
          <w:rFonts w:eastAsiaTheme="majorEastAsia" w:cstheme="minorHAnsi"/>
          <w:bCs/>
          <w:sz w:val="24"/>
          <w:szCs w:val="24"/>
          <w:lang w:val="el-GR"/>
        </w:rPr>
        <w:t xml:space="preserve">), με τα ψηφιακά μαθησιακά αντικείμενα μέσω συνδέσμου σε μορφή αναγνώσιμη και γραμμωτού κώδικα γρήγορης απόκρισης (QR </w:t>
      </w:r>
      <w:proofErr w:type="spellStart"/>
      <w:r w:rsidRPr="00E85619">
        <w:rPr>
          <w:rFonts w:eastAsiaTheme="majorEastAsia" w:cstheme="minorHAnsi"/>
          <w:bCs/>
          <w:sz w:val="24"/>
          <w:szCs w:val="24"/>
          <w:lang w:val="el-GR"/>
        </w:rPr>
        <w:t>code</w:t>
      </w:r>
      <w:proofErr w:type="spellEnd"/>
      <w:r w:rsidRPr="00E85619">
        <w:rPr>
          <w:rFonts w:eastAsiaTheme="majorEastAsia" w:cstheme="minorHAnsi"/>
          <w:bCs/>
          <w:sz w:val="24"/>
          <w:szCs w:val="24"/>
          <w:lang w:val="el-GR"/>
        </w:rPr>
        <w:t xml:space="preserve"> στο τεύχος του βιβλίου και κατάλληλο εικονίδιο στην ψηφιακή μορφή του και τα ψηφιακά μαθησιακά αντικείμενα, σύμφωνα με τις προδιαγραφές) και β) δίδεται η δυνατότητα </w:t>
      </w:r>
      <w:proofErr w:type="spellStart"/>
      <w:r w:rsidRPr="00E85619">
        <w:rPr>
          <w:rFonts w:eastAsiaTheme="majorEastAsia" w:cstheme="minorHAnsi"/>
          <w:bCs/>
          <w:sz w:val="24"/>
          <w:szCs w:val="24"/>
          <w:lang w:val="el-GR"/>
        </w:rPr>
        <w:t>στοχευμένου</w:t>
      </w:r>
      <w:proofErr w:type="spellEnd"/>
      <w:r w:rsidRPr="00E85619">
        <w:rPr>
          <w:rFonts w:eastAsiaTheme="majorEastAsia" w:cstheme="minorHAnsi"/>
          <w:bCs/>
          <w:sz w:val="24"/>
          <w:szCs w:val="24"/>
          <w:lang w:val="el-GR"/>
        </w:rPr>
        <w:t xml:space="preserve"> εμπλουτισμού του ήδη </w:t>
      </w:r>
      <w:proofErr w:type="spellStart"/>
      <w:r w:rsidRPr="00E85619">
        <w:rPr>
          <w:rFonts w:eastAsiaTheme="majorEastAsia" w:cstheme="minorHAnsi"/>
          <w:bCs/>
          <w:sz w:val="24"/>
          <w:szCs w:val="24"/>
          <w:lang w:val="el-GR"/>
        </w:rPr>
        <w:t>πολυτροπικού</w:t>
      </w:r>
      <w:proofErr w:type="spellEnd"/>
      <w:r w:rsidRPr="00E85619">
        <w:rPr>
          <w:rFonts w:eastAsiaTheme="majorEastAsia" w:cstheme="minorHAnsi"/>
          <w:bCs/>
          <w:sz w:val="24"/>
          <w:szCs w:val="24"/>
          <w:lang w:val="el-GR"/>
        </w:rPr>
        <w:t xml:space="preserve"> περιεχομένου του βιβλίου με ψηφιακά μαθησιακά αντικείμενα, τα οποία αντιστοιχούν σε σημεία του κυρίως περιεχομένου ή των δραστηριοτήτων για τους μαθητές. Η διασύνδεση γίνεται μέσω συνδέσμου σε μορφή αναγνώσιμη και </w:t>
      </w:r>
      <w:r w:rsidRPr="00543CB6">
        <w:rPr>
          <w:rFonts w:eastAsiaTheme="majorEastAsia" w:cstheme="minorHAnsi"/>
          <w:bCs/>
          <w:sz w:val="24"/>
          <w:szCs w:val="24"/>
          <w:lang w:val="el-GR"/>
        </w:rPr>
        <w:t xml:space="preserve">γραμμωτού κώδικα γρήγορης απόκρισης (QR </w:t>
      </w:r>
      <w:proofErr w:type="spellStart"/>
      <w:r w:rsidRPr="00543CB6">
        <w:rPr>
          <w:rFonts w:eastAsiaTheme="majorEastAsia" w:cstheme="minorHAnsi"/>
          <w:bCs/>
          <w:sz w:val="24"/>
          <w:szCs w:val="24"/>
          <w:lang w:val="el-GR"/>
        </w:rPr>
        <w:t>code</w:t>
      </w:r>
      <w:proofErr w:type="spellEnd"/>
      <w:r w:rsidRPr="00543CB6">
        <w:rPr>
          <w:rFonts w:eastAsiaTheme="majorEastAsia" w:cstheme="minorHAnsi"/>
          <w:bCs/>
          <w:sz w:val="24"/>
          <w:szCs w:val="24"/>
          <w:lang w:val="el-GR"/>
        </w:rPr>
        <w:t xml:space="preserve"> στο τεύχος του βιβλίου και κατάλληλο εικονίδιο στην ψηφιακή μορφή του και τα ψηφιακά μαθησιακά αντικείμενα, σύμφωνα με τις προδιαγραφές). Το συμπληρωματικό ψηφιακό υλικό, με το οποίο διασυνδέεται το περιεχόμενο του διδακτικού βιβλίου μπορεί να περιλαμβάνει ιδίως: εικόνες, κείμενα, αρχεία ήχου, βίντεο, προσομοιώσεις, </w:t>
      </w:r>
      <w:proofErr w:type="spellStart"/>
      <w:r w:rsidRPr="00543CB6">
        <w:rPr>
          <w:rFonts w:eastAsiaTheme="majorEastAsia" w:cstheme="minorHAnsi"/>
          <w:bCs/>
          <w:sz w:val="24"/>
          <w:szCs w:val="24"/>
          <w:lang w:val="el-GR"/>
        </w:rPr>
        <w:t>οπτικοποιήσεις</w:t>
      </w:r>
      <w:proofErr w:type="spellEnd"/>
      <w:r w:rsidRPr="00543CB6">
        <w:rPr>
          <w:rFonts w:eastAsiaTheme="majorEastAsia" w:cstheme="minorHAnsi"/>
          <w:bCs/>
          <w:sz w:val="24"/>
          <w:szCs w:val="24"/>
          <w:lang w:val="el-GR"/>
        </w:rPr>
        <w:t xml:space="preserve">, πειράματα, επιδείξεις, μοντέλα, </w:t>
      </w:r>
      <w:r w:rsidRPr="00543CB6">
        <w:rPr>
          <w:rFonts w:cs="Times New Roman"/>
          <w:color w:val="000000"/>
          <w:sz w:val="24"/>
          <w:szCs w:val="24"/>
          <w:lang w:val="el-GR"/>
        </w:rPr>
        <w:t xml:space="preserve">γραφήματα, </w:t>
      </w:r>
      <w:r w:rsidRPr="00543CB6">
        <w:rPr>
          <w:rFonts w:cs="æy‰˛"/>
          <w:color w:val="000000"/>
          <w:sz w:val="24"/>
          <w:szCs w:val="24"/>
          <w:lang w:val="el-GR"/>
        </w:rPr>
        <w:t xml:space="preserve">δυναμικές γραφικές </w:t>
      </w:r>
      <w:r w:rsidRPr="00543CB6">
        <w:rPr>
          <w:rFonts w:eastAsiaTheme="majorEastAsia" w:cstheme="minorHAnsi"/>
          <w:bCs/>
          <w:sz w:val="24"/>
          <w:szCs w:val="24"/>
          <w:lang w:val="el-GR"/>
        </w:rPr>
        <w:t xml:space="preserve">αναπαραστάσεις, </w:t>
      </w:r>
      <w:r w:rsidRPr="00543CB6">
        <w:rPr>
          <w:rFonts w:cs="Times New Roman"/>
          <w:color w:val="000000"/>
          <w:sz w:val="24"/>
          <w:szCs w:val="24"/>
          <w:lang w:val="el-GR"/>
        </w:rPr>
        <w:t>διερευνήσεις/</w:t>
      </w:r>
      <w:proofErr w:type="spellStart"/>
      <w:r w:rsidRPr="00543CB6">
        <w:rPr>
          <w:rFonts w:cs="Times New Roman"/>
          <w:color w:val="000000"/>
          <w:sz w:val="24"/>
          <w:szCs w:val="24"/>
          <w:lang w:val="el-GR"/>
        </w:rPr>
        <w:t>μικροπειράματα</w:t>
      </w:r>
      <w:proofErr w:type="spellEnd"/>
      <w:r w:rsidRPr="00543CB6">
        <w:rPr>
          <w:rFonts w:eastAsiaTheme="majorEastAsia" w:cstheme="minorHAnsi"/>
          <w:bCs/>
          <w:sz w:val="24"/>
          <w:szCs w:val="24"/>
          <w:lang w:val="el-GR"/>
        </w:rPr>
        <w:t xml:space="preserve">, εκπαιδευτικά παιχνίδια, δραστηριότητες πρακτικής και εξάσκησης, τεστ αξιολόγησης, </w:t>
      </w:r>
      <w:r w:rsidRPr="00543CB6">
        <w:rPr>
          <w:sz w:val="24"/>
          <w:szCs w:val="24"/>
          <w:lang w:val="el-GR"/>
        </w:rPr>
        <w:t>χάρτες, εννοιολογικούς χάρτες, 3</w:t>
      </w:r>
      <w:r w:rsidRPr="00543CB6">
        <w:rPr>
          <w:sz w:val="24"/>
          <w:szCs w:val="24"/>
        </w:rPr>
        <w:t>D</w:t>
      </w:r>
      <w:r w:rsidRPr="00543CB6">
        <w:rPr>
          <w:sz w:val="24"/>
          <w:szCs w:val="24"/>
          <w:lang w:val="el-GR"/>
        </w:rPr>
        <w:t xml:space="preserve"> χάρτες, παρτιτούρες,</w:t>
      </w:r>
      <w:r w:rsidRPr="00543CB6">
        <w:rPr>
          <w:rFonts w:cs="æy‰˛"/>
          <w:color w:val="000000"/>
          <w:sz w:val="24"/>
          <w:szCs w:val="24"/>
          <w:lang w:val="el-GR"/>
        </w:rPr>
        <w:t xml:space="preserve"> έργα τέχνης</w:t>
      </w:r>
      <w:r w:rsidRPr="00543CB6">
        <w:rPr>
          <w:sz w:val="24"/>
          <w:szCs w:val="24"/>
          <w:lang w:val="el-GR"/>
        </w:rPr>
        <w:t xml:space="preserve">, παρουσιάσεις, </w:t>
      </w:r>
      <w:proofErr w:type="spellStart"/>
      <w:r w:rsidRPr="00543CB6">
        <w:rPr>
          <w:sz w:val="24"/>
          <w:szCs w:val="24"/>
          <w:lang w:val="el-GR"/>
        </w:rPr>
        <w:t>χρονογραμμές</w:t>
      </w:r>
      <w:proofErr w:type="spellEnd"/>
      <w:r w:rsidRPr="00543CB6">
        <w:rPr>
          <w:sz w:val="24"/>
          <w:szCs w:val="24"/>
          <w:lang w:val="el-GR"/>
        </w:rPr>
        <w:t xml:space="preserve">, αναμεταδόσεις - </w:t>
      </w:r>
      <w:r w:rsidRPr="00543CB6">
        <w:rPr>
          <w:sz w:val="24"/>
          <w:szCs w:val="24"/>
        </w:rPr>
        <w:t>podcast</w:t>
      </w:r>
      <w:r w:rsidRPr="00543CB6">
        <w:rPr>
          <w:sz w:val="24"/>
          <w:szCs w:val="24"/>
          <w:lang w:val="el-GR"/>
        </w:rPr>
        <w:t>/</w:t>
      </w:r>
      <w:r w:rsidRPr="00543CB6">
        <w:rPr>
          <w:sz w:val="24"/>
          <w:szCs w:val="24"/>
        </w:rPr>
        <w:t>broadcast</w:t>
      </w:r>
      <w:r w:rsidRPr="00543CB6">
        <w:rPr>
          <w:sz w:val="24"/>
          <w:szCs w:val="24"/>
          <w:lang w:val="el-GR"/>
        </w:rPr>
        <w:t xml:space="preserve">, τρισδιάστατες εικονικές περιηγήσεις </w:t>
      </w:r>
      <w:r w:rsidRPr="00543CB6">
        <w:rPr>
          <w:rFonts w:cs="æy‰˛"/>
          <w:color w:val="000000"/>
          <w:sz w:val="24"/>
          <w:szCs w:val="24"/>
          <w:lang w:val="el-GR"/>
        </w:rPr>
        <w:t>(3</w:t>
      </w:r>
      <w:r w:rsidRPr="00543CB6">
        <w:rPr>
          <w:rFonts w:cs="æy‰˛"/>
          <w:color w:val="000000"/>
          <w:sz w:val="24"/>
          <w:szCs w:val="24"/>
        </w:rPr>
        <w:t>D</w:t>
      </w:r>
      <w:r w:rsidRPr="00543CB6">
        <w:rPr>
          <w:rFonts w:cs="æy‰˛"/>
          <w:color w:val="000000"/>
          <w:sz w:val="24"/>
          <w:szCs w:val="24"/>
          <w:lang w:val="el-GR"/>
        </w:rPr>
        <w:t>/</w:t>
      </w:r>
      <w:r w:rsidRPr="00543CB6">
        <w:rPr>
          <w:rFonts w:cs="æy‰˛"/>
          <w:color w:val="000000"/>
          <w:sz w:val="24"/>
          <w:szCs w:val="24"/>
        </w:rPr>
        <w:t>VR</w:t>
      </w:r>
      <w:r w:rsidRPr="00543CB6">
        <w:rPr>
          <w:rFonts w:cs="æy‰˛"/>
          <w:color w:val="000000"/>
          <w:sz w:val="24"/>
          <w:szCs w:val="24"/>
          <w:lang w:val="el-GR"/>
        </w:rPr>
        <w:t>)</w:t>
      </w:r>
      <w:r w:rsidRPr="00543CB6">
        <w:rPr>
          <w:sz w:val="24"/>
          <w:szCs w:val="24"/>
          <w:lang w:val="el-GR"/>
        </w:rPr>
        <w:t xml:space="preserve">, εικονικά αντικείμενα επαυξημένης πραγματικότητας, </w:t>
      </w:r>
      <w:r w:rsidRPr="00543CB6">
        <w:rPr>
          <w:rFonts w:eastAsiaTheme="majorEastAsia" w:cstheme="minorHAnsi"/>
          <w:bCs/>
          <w:sz w:val="24"/>
          <w:szCs w:val="24"/>
          <w:lang w:val="el-GR"/>
        </w:rPr>
        <w:t xml:space="preserve">ανοιχτές δραστηριότητες, </w:t>
      </w:r>
      <w:r w:rsidRPr="00543CB6">
        <w:rPr>
          <w:rFonts w:cs="Times New Roman"/>
          <w:color w:val="000000"/>
          <w:sz w:val="24"/>
          <w:szCs w:val="24"/>
          <w:lang w:val="el-GR"/>
        </w:rPr>
        <w:t xml:space="preserve">εξερευνήσεις, εργαλεία, </w:t>
      </w:r>
      <w:r w:rsidRPr="00543CB6">
        <w:rPr>
          <w:rFonts w:eastAsiaTheme="majorEastAsia" w:cstheme="minorHAnsi"/>
          <w:bCs/>
          <w:sz w:val="24"/>
          <w:szCs w:val="24"/>
          <w:lang w:val="el-GR"/>
        </w:rPr>
        <w:t xml:space="preserve">εφαρμογές λογισμικού, ιστοσελίδες, </w:t>
      </w:r>
      <w:r w:rsidRPr="00543CB6">
        <w:rPr>
          <w:sz w:val="24"/>
          <w:szCs w:val="24"/>
          <w:lang w:val="el-GR"/>
        </w:rPr>
        <w:t xml:space="preserve">γλωσσάρια, οδηγούς, εγχειρίδια, λεξικά, </w:t>
      </w:r>
      <w:r w:rsidRPr="00543CB6">
        <w:rPr>
          <w:rFonts w:eastAsiaTheme="majorEastAsia" w:cstheme="minorHAnsi"/>
          <w:bCs/>
          <w:sz w:val="24"/>
          <w:szCs w:val="24"/>
          <w:lang w:val="el-GR"/>
        </w:rPr>
        <w:t>ακολουθώντας σύγχρονες τεχνολογικές μεθόδους δημιουργίας, διαμοιρασμού και επαναχρησιμοποίησης μαθησιακών αντικειμένων.</w:t>
      </w:r>
    </w:p>
    <w:p w:rsidR="003F51E2" w:rsidRPr="00E85619" w:rsidRDefault="003F51E2" w:rsidP="003F51E2">
      <w:pPr>
        <w:spacing w:line="276" w:lineRule="auto"/>
        <w:jc w:val="both"/>
        <w:rPr>
          <w:rFonts w:eastAsiaTheme="majorEastAsia" w:cstheme="minorHAnsi"/>
          <w:bCs/>
          <w:sz w:val="24"/>
          <w:szCs w:val="24"/>
          <w:lang w:val="el-GR"/>
        </w:rPr>
      </w:pPr>
      <w:r w:rsidRPr="00543CB6">
        <w:rPr>
          <w:rFonts w:eastAsiaTheme="majorEastAsia" w:cstheme="minorHAnsi"/>
          <w:bCs/>
          <w:sz w:val="24"/>
          <w:szCs w:val="24"/>
          <w:lang w:val="el-GR"/>
        </w:rPr>
        <w:t xml:space="preserve">3. Κατά τη συγγραφή των διδακτικών βιβλίων πρέπει απαραίτητα να λαμβάνονται υπόψη και να ακολουθούνται συγκεκριμένες κατευθυντήριες αρχές ποιότητας αυτών, οι οποίες </w:t>
      </w:r>
      <w:r w:rsidRPr="00543CB6">
        <w:rPr>
          <w:rFonts w:eastAsiaTheme="majorEastAsia" w:cstheme="minorHAnsi"/>
          <w:bCs/>
          <w:sz w:val="24"/>
          <w:szCs w:val="24"/>
          <w:lang w:val="el-GR"/>
        </w:rPr>
        <w:lastRenderedPageBreak/>
        <w:t>καλύπτουν τους ακόλουθους τομείς: α) περιεχόμενο, β) μάθηση και διδασκαλία,</w:t>
      </w:r>
      <w:r w:rsidRPr="00E85619">
        <w:rPr>
          <w:rFonts w:eastAsiaTheme="majorEastAsia" w:cstheme="minorHAnsi"/>
          <w:bCs/>
          <w:sz w:val="24"/>
          <w:szCs w:val="24"/>
          <w:lang w:val="el-GR"/>
        </w:rPr>
        <w:t xml:space="preserve"> γ) δομή και οργάνωση, δ) γλώσσα, ε) διάταξη υλικού - τεχνικά και λειτουργικά χαρακτηριστικά, στ) παιδαγωγική καταλληλότητα συμπληρωματικού ψηφιακού υλικού, ζ) τεχνικά και λειτουργικά χαρακτηριστικά συμπληρωματικού ψηφιακού υλικού και ψηφιακής μορφής διδακτικών βιβλίων</w:t>
      </w:r>
      <w:r w:rsidRPr="00176D7B">
        <w:rPr>
          <w:rFonts w:eastAsiaTheme="majorEastAsia" w:cstheme="minorHAnsi"/>
          <w:bCs/>
          <w:sz w:val="24"/>
          <w:szCs w:val="24"/>
          <w:lang w:val="el-GR"/>
        </w:rPr>
        <w:t>.</w:t>
      </w:r>
    </w:p>
    <w:p w:rsidR="00DE1E6C" w:rsidRDefault="00DE1E6C" w:rsidP="00DE1E6C">
      <w:pPr>
        <w:keepNext/>
        <w:keepLines/>
        <w:widowControl/>
        <w:spacing w:after="120" w:line="276" w:lineRule="auto"/>
        <w:jc w:val="both"/>
        <w:outlineLvl w:val="0"/>
        <w:rPr>
          <w:rFonts w:eastAsiaTheme="majorEastAsia" w:cstheme="minorHAnsi"/>
          <w:bCs/>
          <w:sz w:val="24"/>
          <w:szCs w:val="24"/>
          <w:lang w:val="el-GR"/>
        </w:rPr>
      </w:pPr>
    </w:p>
    <w:p w:rsidR="00DE1E6C" w:rsidRPr="00E60FDA" w:rsidRDefault="00DE1E6C" w:rsidP="00DE1E6C">
      <w:pPr>
        <w:keepNext/>
        <w:keepLines/>
        <w:widowControl/>
        <w:spacing w:after="120" w:line="276" w:lineRule="auto"/>
        <w:jc w:val="center"/>
        <w:outlineLvl w:val="0"/>
        <w:rPr>
          <w:rFonts w:ascii="Calibri" w:eastAsia="Times New Roman" w:hAnsi="Calibri" w:cs="Calibri"/>
          <w:b/>
          <w:color w:val="2F5496"/>
          <w:sz w:val="24"/>
          <w:szCs w:val="28"/>
          <w:lang w:val="el-GR"/>
        </w:rPr>
      </w:pPr>
      <w:bookmarkStart w:id="2" w:name="_Toc133255638"/>
      <w:r w:rsidRPr="00E60FDA">
        <w:rPr>
          <w:rFonts w:ascii="Calibri" w:eastAsia="Times New Roman" w:hAnsi="Calibri" w:cs="Calibri"/>
          <w:b/>
          <w:color w:val="2F5496"/>
          <w:sz w:val="24"/>
          <w:szCs w:val="28"/>
          <w:lang w:val="el-GR"/>
        </w:rPr>
        <w:t>ΚΑΤΕΥΘΥΝΤΗΡΙΕΣ ΑΡΧΕΣ ΠΟΙΟΤΗΤΑΣ ΤΩΝ ΔΙΔΑΚΤΙΚΩΝ ΒΙΒΛΙΩΝ</w:t>
      </w:r>
      <w:bookmarkEnd w:id="2"/>
    </w:p>
    <w:p w:rsidR="00DE1E6C" w:rsidRPr="000478FE" w:rsidRDefault="00DE1E6C" w:rsidP="00DE1E6C">
      <w:pPr>
        <w:jc w:val="center"/>
        <w:rPr>
          <w:rFonts w:eastAsia="Times New Roman" w:cs="Tahoma"/>
          <w:b/>
          <w:iCs/>
          <w:snapToGrid w:val="0"/>
          <w:sz w:val="24"/>
          <w:szCs w:val="24"/>
          <w:lang w:val="el-GR"/>
        </w:rPr>
      </w:pPr>
      <w:r>
        <w:rPr>
          <w:rFonts w:eastAsia="Times New Roman" w:cs="Tahoma"/>
          <w:b/>
          <w:iCs/>
          <w:snapToGrid w:val="0"/>
          <w:sz w:val="24"/>
          <w:szCs w:val="24"/>
          <w:lang w:val="el-GR"/>
        </w:rPr>
        <w:t xml:space="preserve">(από </w:t>
      </w:r>
      <w:r w:rsidR="005E23A2">
        <w:rPr>
          <w:rFonts w:eastAsia="Times New Roman" w:cs="Tahoma"/>
          <w:b/>
          <w:iCs/>
          <w:snapToGrid w:val="0"/>
          <w:sz w:val="24"/>
          <w:szCs w:val="24"/>
          <w:lang w:val="el-GR"/>
        </w:rPr>
        <w:t xml:space="preserve">το ΠΑΡΑΡΤΗΜΑ Ι </w:t>
      </w:r>
      <w:r>
        <w:rPr>
          <w:rFonts w:eastAsia="Times New Roman" w:cs="Tahoma"/>
          <w:b/>
          <w:iCs/>
          <w:snapToGrid w:val="0"/>
          <w:sz w:val="24"/>
          <w:szCs w:val="24"/>
          <w:lang w:val="el-GR"/>
        </w:rPr>
        <w:t>τη</w:t>
      </w:r>
      <w:r w:rsidR="005E23A2">
        <w:rPr>
          <w:rFonts w:eastAsia="Times New Roman" w:cs="Tahoma"/>
          <w:b/>
          <w:iCs/>
          <w:snapToGrid w:val="0"/>
          <w:sz w:val="24"/>
          <w:szCs w:val="24"/>
          <w:lang w:val="el-GR"/>
        </w:rPr>
        <w:t>ς</w:t>
      </w:r>
      <w:r>
        <w:rPr>
          <w:rFonts w:eastAsia="Times New Roman" w:cs="Tahoma"/>
          <w:b/>
          <w:iCs/>
          <w:snapToGrid w:val="0"/>
          <w:sz w:val="24"/>
          <w:szCs w:val="24"/>
          <w:lang w:val="el-GR"/>
        </w:rPr>
        <w:t xml:space="preserve"> Πρόσκληση</w:t>
      </w:r>
      <w:r w:rsidR="005E23A2">
        <w:rPr>
          <w:rFonts w:eastAsia="Times New Roman" w:cs="Tahoma"/>
          <w:b/>
          <w:iCs/>
          <w:snapToGrid w:val="0"/>
          <w:sz w:val="24"/>
          <w:szCs w:val="24"/>
          <w:lang w:val="el-GR"/>
        </w:rPr>
        <w:t>ς</w:t>
      </w:r>
      <w:r>
        <w:rPr>
          <w:rFonts w:eastAsia="Times New Roman" w:cs="Tahoma"/>
          <w:b/>
          <w:iCs/>
          <w:snapToGrid w:val="0"/>
          <w:sz w:val="24"/>
          <w:szCs w:val="24"/>
          <w:lang w:val="el-GR"/>
        </w:rPr>
        <w:t xml:space="preserve"> με α</w:t>
      </w:r>
      <w:r w:rsidRPr="006B26FF">
        <w:rPr>
          <w:rFonts w:eastAsia="Times New Roman" w:cs="Tahoma"/>
          <w:b/>
          <w:iCs/>
          <w:snapToGrid w:val="0"/>
          <w:sz w:val="24"/>
          <w:szCs w:val="24"/>
          <w:lang w:val="el-GR"/>
        </w:rPr>
        <w:t xml:space="preserve">ρ. </w:t>
      </w:r>
      <w:r>
        <w:rPr>
          <w:rFonts w:eastAsia="Times New Roman" w:cs="Tahoma"/>
          <w:b/>
          <w:iCs/>
          <w:snapToGrid w:val="0"/>
          <w:sz w:val="24"/>
          <w:szCs w:val="24"/>
          <w:lang w:val="el-GR"/>
        </w:rPr>
        <w:t>π</w:t>
      </w:r>
      <w:r w:rsidRPr="006B26FF">
        <w:rPr>
          <w:rFonts w:eastAsia="Times New Roman" w:cs="Tahoma"/>
          <w:b/>
          <w:iCs/>
          <w:snapToGrid w:val="0"/>
          <w:sz w:val="24"/>
          <w:szCs w:val="24"/>
          <w:lang w:val="el-GR"/>
        </w:rPr>
        <w:t>ρωτ. 46978/ΓΔ4</w:t>
      </w:r>
      <w:r>
        <w:rPr>
          <w:rFonts w:eastAsia="Times New Roman" w:cs="Tahoma"/>
          <w:b/>
          <w:iCs/>
          <w:snapToGrid w:val="0"/>
          <w:sz w:val="24"/>
          <w:szCs w:val="24"/>
          <w:lang w:val="el-GR"/>
        </w:rPr>
        <w:t>/25-04-2023</w:t>
      </w:r>
      <w:r w:rsidR="003F297A">
        <w:rPr>
          <w:rFonts w:eastAsia="Times New Roman" w:cs="Tahoma"/>
          <w:b/>
          <w:iCs/>
          <w:snapToGrid w:val="0"/>
          <w:sz w:val="24"/>
          <w:szCs w:val="24"/>
          <w:lang w:val="el-GR"/>
        </w:rPr>
        <w:t>,</w:t>
      </w:r>
      <w:r w:rsidRPr="006B26FF">
        <w:rPr>
          <w:rFonts w:eastAsia="Times New Roman" w:cs="Tahoma"/>
          <w:b/>
          <w:iCs/>
          <w:snapToGrid w:val="0"/>
          <w:sz w:val="24"/>
          <w:szCs w:val="24"/>
          <w:lang w:val="el-GR"/>
        </w:rPr>
        <w:t xml:space="preserve"> </w:t>
      </w:r>
      <w:r w:rsidR="00BF6CE4">
        <w:rPr>
          <w:rFonts w:eastAsia="Times New Roman" w:cs="Tahoma"/>
          <w:b/>
          <w:iCs/>
          <w:snapToGrid w:val="0"/>
          <w:sz w:val="24"/>
          <w:szCs w:val="24"/>
          <w:lang w:val="el-GR"/>
        </w:rPr>
        <w:t>σελ. 27-30</w:t>
      </w:r>
      <w:r>
        <w:rPr>
          <w:rFonts w:eastAsia="Times New Roman" w:cs="Tahoma"/>
          <w:b/>
          <w:iCs/>
          <w:snapToGrid w:val="0"/>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p>
    <w:p w:rsidR="00DE1E6C" w:rsidRPr="00DE616F" w:rsidRDefault="00DE1E6C" w:rsidP="00DE1E6C">
      <w:pPr>
        <w:autoSpaceDE w:val="0"/>
        <w:autoSpaceDN w:val="0"/>
        <w:adjustRightInd w:val="0"/>
        <w:spacing w:line="276" w:lineRule="auto"/>
        <w:jc w:val="both"/>
        <w:rPr>
          <w:rFonts w:cs="æy‰˛"/>
          <w:sz w:val="24"/>
          <w:szCs w:val="24"/>
          <w:lang w:val="el-GR"/>
        </w:rPr>
      </w:pPr>
      <w:r w:rsidRPr="00DE616F">
        <w:rPr>
          <w:rFonts w:cs="æy‰˛"/>
          <w:sz w:val="24"/>
          <w:szCs w:val="24"/>
          <w:lang w:val="el-GR"/>
        </w:rPr>
        <w:t>Όσον αφορά στους κατωτέρω αναφερόμενους τομείς ορίζονται τα εξής:</w:t>
      </w:r>
    </w:p>
    <w:p w:rsidR="00DE1E6C" w:rsidRPr="00DE616F" w:rsidRDefault="00DE1E6C" w:rsidP="00DE1E6C">
      <w:pPr>
        <w:autoSpaceDE w:val="0"/>
        <w:autoSpaceDN w:val="0"/>
        <w:adjustRightInd w:val="0"/>
        <w:spacing w:line="276" w:lineRule="auto"/>
        <w:jc w:val="both"/>
        <w:rPr>
          <w:rFonts w:cs="æy‰˛"/>
          <w:sz w:val="24"/>
          <w:szCs w:val="24"/>
          <w:lang w:val="el-GR"/>
        </w:rPr>
      </w:pPr>
    </w:p>
    <w:p w:rsidR="00DE1E6C" w:rsidRPr="00DE616F" w:rsidRDefault="00DE1E6C" w:rsidP="00DE1E6C">
      <w:pPr>
        <w:autoSpaceDE w:val="0"/>
        <w:autoSpaceDN w:val="0"/>
        <w:adjustRightInd w:val="0"/>
        <w:spacing w:line="276" w:lineRule="auto"/>
        <w:jc w:val="both"/>
        <w:rPr>
          <w:rFonts w:cs="æy‰˛"/>
          <w:b/>
          <w:sz w:val="24"/>
          <w:szCs w:val="24"/>
          <w:lang w:val="el-GR"/>
        </w:rPr>
      </w:pPr>
      <w:r w:rsidRPr="00DE616F">
        <w:rPr>
          <w:rFonts w:cs="æy‰˛"/>
          <w:b/>
          <w:sz w:val="24"/>
          <w:szCs w:val="24"/>
          <w:lang w:val="el-GR"/>
        </w:rPr>
        <w:t>α) Περιεχόμενο</w:t>
      </w:r>
    </w:p>
    <w:p w:rsidR="00DE1E6C" w:rsidRPr="00DE616F" w:rsidRDefault="00DE1E6C" w:rsidP="00DE1E6C">
      <w:pPr>
        <w:autoSpaceDE w:val="0"/>
        <w:autoSpaceDN w:val="0"/>
        <w:adjustRightInd w:val="0"/>
        <w:spacing w:line="276" w:lineRule="auto"/>
        <w:jc w:val="both"/>
        <w:rPr>
          <w:rFonts w:cs="æy‰˛"/>
          <w:sz w:val="24"/>
          <w:szCs w:val="24"/>
          <w:lang w:val="el-GR"/>
        </w:rPr>
      </w:pPr>
      <w:proofErr w:type="spellStart"/>
      <w:r w:rsidRPr="00E85619">
        <w:rPr>
          <w:rFonts w:cs="æy‰˛"/>
          <w:sz w:val="24"/>
          <w:szCs w:val="24"/>
          <w:lang w:val="en-GB"/>
        </w:rPr>
        <w:t>i</w:t>
      </w:r>
      <w:proofErr w:type="spellEnd"/>
      <w:r w:rsidRPr="00DE616F">
        <w:rPr>
          <w:rFonts w:cs="æy‰˛"/>
          <w:sz w:val="24"/>
          <w:szCs w:val="24"/>
          <w:lang w:val="el-GR"/>
        </w:rPr>
        <w:t xml:space="preserve">) Υπηρετούνται οι βασικοί οριζόντιοι προσανατολισμοί των Προγραμμάτων Σπουδών προς την κατεύθυνση της υποστήριξης των μαθητών, ώστε να αποκτήσουν δεξιότητες </w:t>
      </w:r>
      <w:proofErr w:type="spellStart"/>
      <w:r w:rsidRPr="00DE616F">
        <w:rPr>
          <w:rFonts w:cs="æy‰˛"/>
          <w:sz w:val="24"/>
          <w:szCs w:val="24"/>
          <w:lang w:val="el-GR"/>
        </w:rPr>
        <w:t>αναστοχαζόμενων</w:t>
      </w:r>
      <w:proofErr w:type="spellEnd"/>
      <w:r w:rsidRPr="00DE616F">
        <w:rPr>
          <w:rFonts w:cs="æy‰˛"/>
          <w:sz w:val="24"/>
          <w:szCs w:val="24"/>
          <w:lang w:val="el-GR"/>
        </w:rPr>
        <w:t xml:space="preserve"> ανθρώπων που μαθαίνουν πώς να μαθαίνουν, πώς να ερευνούν και πώς να γίνονται δημιουργικοί και αποτελεσματικοί, να καλλιεργήσουν δεξιότητες, με τις οποίες θα αξιοποιούν τις γνώσεις τους και θα παράγουν νέα γνώση, να λαμβάνουν αποφάσεις που βασίζονται σε επιστημονικά δεδομένα, να αναλαμβάνουν πρωτοβουλίες και να λειτουργούν αυτόνομα στη σχολική τάξη και στη ζωή τους, να αποκτήσουν αυτοεκτίμηση, αυτοπεποίθηση, ενσυναίσθηση και ανθεκτικότητα, ώστε να είναι ικανοί να συνδέονται και να επικοινωνούν με τους άλλους, να αναγνωρίσουν αξίες και να συνειδητοποιήσουν αρχές, ώστε να αποκτήσουν συναίσθηση ευθύνης και να προετοιμαστούν ως ενεργοί πολίτες, να συμμετέχουν σε δρώμενα και πρακτικές που παραπέμπουν στην ανάγκη ενεργοποίησης όλων για την αντιμετώπιση των μεγάλων προκλήσεων της εποχής, όπως την κατασπατάληση φυσικών πόρων, την κλιματική κρίση, την προσφυγική κρίση, τις επιδημίες/πανδημίες κ.ά.</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æy‰˛"/>
          <w:sz w:val="24"/>
          <w:szCs w:val="24"/>
          <w:lang w:val="en-GB"/>
        </w:rPr>
        <w:t>ii</w:t>
      </w:r>
      <w:r w:rsidRPr="00DE616F">
        <w:rPr>
          <w:rFonts w:cs="æy‰˛"/>
          <w:sz w:val="24"/>
          <w:szCs w:val="24"/>
          <w:lang w:val="el-GR"/>
        </w:rPr>
        <w:t>) Ο σκοπός και οι στόχοι ευθυγραμμίζονται με αυτούς που καθορίζονται στο σχετικό πρόγραμμα σπουδών και στους θεσμοθετημένους σκοπούς της σχολικής εκπαίδευσης.</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æy‰˛"/>
          <w:sz w:val="24"/>
          <w:szCs w:val="24"/>
          <w:lang w:val="en-GB"/>
        </w:rPr>
        <w:t>iii</w:t>
      </w:r>
      <w:r w:rsidRPr="00DE616F">
        <w:rPr>
          <w:rFonts w:cs="æy‰˛"/>
          <w:sz w:val="24"/>
          <w:szCs w:val="24"/>
          <w:lang w:val="el-GR"/>
        </w:rPr>
        <w:t>) Το περιεχόμενο χαρακτηρίζεται από επιστημονική εγκυρότητα και είναι ενημερωμένο σύμφωνα με τις τρέχουσες επιστημονικές εξελίξεις. Όπου είναι εφικτό, παρουσιάζονται και εναλλακτικές θεωρήσεις, προκειμένου να συνειδητοποιήσουν οι μαθητές ότι οι επιστημονικές αντιπαραθέσεις είναι συχνές και θεμιτές στον επιστημονικό χώρο.</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æy‰˛"/>
          <w:sz w:val="24"/>
          <w:szCs w:val="24"/>
          <w:lang w:val="en-GB"/>
        </w:rPr>
        <w:t>iv</w:t>
      </w:r>
      <w:r w:rsidRPr="00DE616F">
        <w:rPr>
          <w:rFonts w:cs="æy‰˛"/>
          <w:sz w:val="24"/>
          <w:szCs w:val="24"/>
          <w:lang w:val="el-GR"/>
        </w:rPr>
        <w:t>) Οι έννοιες αποδίδονται με ακρίβεια. Οι ιδέες είναι συνεκτικές και πλαισιώνονται με εικονιστικό ή ψηφιακό υλικό και παραδείγματα που είναι ενδιαφέροντα και σχετίζονται με την εμπειρία των μαθητών.</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æy‰˛"/>
          <w:sz w:val="24"/>
          <w:szCs w:val="24"/>
          <w:lang w:val="en-GB"/>
        </w:rPr>
        <w:t>v</w:t>
      </w:r>
      <w:r w:rsidRPr="00DE616F">
        <w:rPr>
          <w:rFonts w:cs="æy‰˛"/>
          <w:sz w:val="24"/>
          <w:szCs w:val="24"/>
          <w:lang w:val="el-GR"/>
        </w:rPr>
        <w:t>) Κατά την ανάπτυξη εννοιών, ακολουθείται κυρίως επαγωγική πορεία και αξιοποιούνται οι πρότερες γνώσεις των μαθητών.</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æy‰˛"/>
          <w:sz w:val="24"/>
          <w:szCs w:val="24"/>
          <w:lang w:val="en-GB"/>
        </w:rPr>
        <w:t>vi</w:t>
      </w:r>
      <w:r w:rsidRPr="00DE616F">
        <w:rPr>
          <w:rFonts w:cs="æy‰˛"/>
          <w:sz w:val="24"/>
          <w:szCs w:val="24"/>
          <w:lang w:val="el-GR"/>
        </w:rPr>
        <w:t>) Υπάρχει συνέχεια στην ανάπτυξη εννοιών και δεξιοτήτων για τη διευκόλυνση της ομαλής μετάβασης μεταξύ διαφορετικών βασικών σταδίων μάθησης/επιπέδων. Επισημαίνονται οι συνδέσεις μεταξύ σχετικών θεμάτων ή εννοιών. Δεν υπάρχει περιττή επανάληψη στο περιεχόμενο.</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æy‰˛"/>
          <w:sz w:val="24"/>
          <w:szCs w:val="24"/>
          <w:lang w:val="en-GB"/>
        </w:rPr>
        <w:lastRenderedPageBreak/>
        <w:t>vii</w:t>
      </w:r>
      <w:r w:rsidRPr="00DE616F">
        <w:rPr>
          <w:rFonts w:cs="æy‰˛"/>
          <w:sz w:val="24"/>
          <w:szCs w:val="24"/>
          <w:lang w:val="el-GR"/>
        </w:rPr>
        <w:t>) Επιδιώκεται κατάλληλη ισορροπία μεταξύ του εύρους του περιεχομένου και της εμβάθυνσης σε αυτό.</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æy‰˛"/>
          <w:sz w:val="24"/>
          <w:szCs w:val="24"/>
          <w:lang w:val="en-GB"/>
        </w:rPr>
        <w:t>viii</w:t>
      </w:r>
      <w:r w:rsidRPr="00DE616F">
        <w:rPr>
          <w:rFonts w:cs="æy‰˛"/>
          <w:sz w:val="24"/>
          <w:szCs w:val="24"/>
          <w:lang w:val="el-GR"/>
        </w:rPr>
        <w:t>)</w:t>
      </w:r>
      <w:r>
        <w:rPr>
          <w:rFonts w:cs="æy‰˛"/>
          <w:sz w:val="24"/>
          <w:szCs w:val="24"/>
          <w:lang w:val="el-GR"/>
        </w:rPr>
        <w:t xml:space="preserve"> </w:t>
      </w:r>
      <w:r w:rsidRPr="00DE616F">
        <w:rPr>
          <w:rFonts w:cs="æy‰˛"/>
          <w:sz w:val="24"/>
          <w:szCs w:val="24"/>
          <w:lang w:val="el-GR"/>
        </w:rPr>
        <w:t>Το επίπεδο δυσκολίας του περιεχομένου είναι αντίστοιχο των απαιτήσεων του προγράμματος σπουδών και της γνωστικής ετοιμότητας των μαθητών</w:t>
      </w:r>
      <w:r>
        <w:rPr>
          <w:rFonts w:cs="æy‰˛"/>
          <w:sz w:val="24"/>
          <w:szCs w:val="24"/>
          <w:lang w:val="el-GR"/>
        </w:rPr>
        <w:t xml:space="preserve"> </w:t>
      </w:r>
      <w:r w:rsidRPr="00DE616F">
        <w:rPr>
          <w:rFonts w:cs="æy‰˛"/>
          <w:sz w:val="24"/>
          <w:szCs w:val="24"/>
          <w:lang w:val="el-GR"/>
        </w:rPr>
        <w:t>σε σχέση με την</w:t>
      </w:r>
      <w:r>
        <w:rPr>
          <w:rFonts w:cs="æy‰˛"/>
          <w:sz w:val="24"/>
          <w:szCs w:val="24"/>
          <w:lang w:val="el-GR"/>
        </w:rPr>
        <w:t xml:space="preserve"> </w:t>
      </w:r>
      <w:r w:rsidRPr="00DE616F">
        <w:rPr>
          <w:rFonts w:cs="æy‰˛"/>
          <w:sz w:val="24"/>
          <w:szCs w:val="24"/>
          <w:lang w:val="el-GR"/>
        </w:rPr>
        <w:t>ηλικία τους.</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ix</w:t>
      </w:r>
      <w:r w:rsidRPr="00DE616F">
        <w:rPr>
          <w:rFonts w:cs="Times New Roman"/>
          <w:sz w:val="24"/>
          <w:szCs w:val="24"/>
          <w:lang w:val="el-GR"/>
        </w:rPr>
        <w:t xml:space="preserve">) </w:t>
      </w:r>
      <w:r w:rsidRPr="00DE616F">
        <w:rPr>
          <w:rFonts w:cs="æy‰˛"/>
          <w:sz w:val="24"/>
          <w:szCs w:val="24"/>
          <w:lang w:val="el-GR"/>
        </w:rPr>
        <w:t>Οι επιστημονικές γνώσεις παρουσιάζονται με την κατάλληλη παιδαγωγική μορφή και τον κατάλληλο διδακτικό μετασχηματισμό</w:t>
      </w:r>
      <w:r w:rsidRPr="00DE616F">
        <w:rPr>
          <w:rFonts w:cs="Times New Roman"/>
          <w:sz w:val="24"/>
          <w:szCs w:val="24"/>
          <w:lang w:val="el-GR"/>
        </w:rPr>
        <w:t xml:space="preserve">, </w:t>
      </w:r>
      <w:r w:rsidRPr="00DE616F">
        <w:rPr>
          <w:rFonts w:cs="æy‰˛"/>
          <w:sz w:val="24"/>
          <w:szCs w:val="24"/>
          <w:lang w:val="el-GR"/>
        </w:rPr>
        <w:t>αποφεύγοντας αμφιλεγόμενη μεταγλώσσα</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x</w:t>
      </w:r>
      <w:r w:rsidRPr="00DE616F">
        <w:rPr>
          <w:rFonts w:cs="Times New Roman"/>
          <w:sz w:val="24"/>
          <w:szCs w:val="24"/>
          <w:lang w:val="el-GR"/>
        </w:rPr>
        <w:t xml:space="preserve">) </w:t>
      </w:r>
      <w:r w:rsidRPr="00DE616F">
        <w:rPr>
          <w:rFonts w:cs="æy‰˛"/>
          <w:sz w:val="24"/>
          <w:szCs w:val="24"/>
          <w:lang w:val="el-GR"/>
        </w:rPr>
        <w:t>Το περιεχόμενο και οι εικόνες προάγουν την αποδοχή και τον σεβασμό στη διαφορετικότητα</w:t>
      </w:r>
      <w:r w:rsidRPr="00DE616F">
        <w:rPr>
          <w:rFonts w:cs="Times New Roman"/>
          <w:sz w:val="24"/>
          <w:szCs w:val="24"/>
          <w:lang w:val="el-GR"/>
        </w:rPr>
        <w:t xml:space="preserve">, </w:t>
      </w:r>
      <w:r w:rsidRPr="00DE616F">
        <w:rPr>
          <w:rFonts w:cs="æy‰˛"/>
          <w:sz w:val="24"/>
          <w:szCs w:val="24"/>
          <w:lang w:val="el-GR"/>
        </w:rPr>
        <w:t>δεν αναπαράγουν στερεότυπα</w:t>
      </w:r>
      <w:r w:rsidRPr="00DE616F">
        <w:rPr>
          <w:rFonts w:cs="Times New Roman"/>
          <w:sz w:val="24"/>
          <w:szCs w:val="24"/>
          <w:lang w:val="el-GR"/>
        </w:rPr>
        <w:t xml:space="preserve">, </w:t>
      </w:r>
      <w:r w:rsidRPr="00DE616F">
        <w:rPr>
          <w:rFonts w:cs="æy‰˛"/>
          <w:sz w:val="24"/>
          <w:szCs w:val="24"/>
          <w:lang w:val="el-GR"/>
        </w:rPr>
        <w:t>δεν εγείρουν ζητήματα μονομέρειας</w:t>
      </w:r>
      <w:r>
        <w:rPr>
          <w:rFonts w:cs="æy‰˛"/>
          <w:sz w:val="24"/>
          <w:szCs w:val="24"/>
          <w:lang w:val="el-GR"/>
        </w:rPr>
        <w:t xml:space="preserve"> </w:t>
      </w:r>
      <w:r w:rsidRPr="00DE616F">
        <w:rPr>
          <w:rFonts w:cs="æy‰˛"/>
          <w:sz w:val="24"/>
          <w:szCs w:val="24"/>
          <w:lang w:val="el-GR"/>
        </w:rPr>
        <w:t>ή μεροληψίας</w:t>
      </w:r>
      <w:r w:rsidRPr="00DE616F">
        <w:rPr>
          <w:rFonts w:cs="Times New Roman"/>
          <w:sz w:val="24"/>
          <w:szCs w:val="24"/>
          <w:lang w:val="el-GR"/>
        </w:rPr>
        <w:t xml:space="preserve">, </w:t>
      </w:r>
      <w:r w:rsidRPr="00DE616F">
        <w:rPr>
          <w:rFonts w:cs="æy‰˛"/>
          <w:sz w:val="24"/>
          <w:szCs w:val="24"/>
          <w:lang w:val="el-GR"/>
        </w:rPr>
        <w:t>δεν περιλαμβάνουν σεξιστικές αναφορές και δεν προσβάλλουν τη γενετήσια αξιοπρέπεια</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xi</w:t>
      </w:r>
      <w:r w:rsidRPr="00DE616F">
        <w:rPr>
          <w:rFonts w:cs="Times New Roman"/>
          <w:sz w:val="24"/>
          <w:szCs w:val="24"/>
          <w:lang w:val="el-GR"/>
        </w:rPr>
        <w:t xml:space="preserve">) </w:t>
      </w:r>
      <w:r w:rsidRPr="00DE616F">
        <w:rPr>
          <w:rFonts w:cs="æy‰˛"/>
          <w:sz w:val="24"/>
          <w:szCs w:val="24"/>
          <w:lang w:val="el-GR"/>
        </w:rPr>
        <w:t>Δεν προβάλλονται διαφημίσεις παρά μόνο στην περίπτωση διδακτικής αξιοποίησής τους</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xii</w:t>
      </w:r>
      <w:r w:rsidRPr="00DE616F">
        <w:rPr>
          <w:rFonts w:cs="Times New Roman"/>
          <w:sz w:val="24"/>
          <w:szCs w:val="24"/>
          <w:lang w:val="el-GR"/>
        </w:rPr>
        <w:t xml:space="preserve">) </w:t>
      </w:r>
      <w:r w:rsidRPr="00DE616F">
        <w:rPr>
          <w:rFonts w:cs="æy‰˛"/>
          <w:sz w:val="24"/>
          <w:szCs w:val="24"/>
          <w:lang w:val="el-GR"/>
        </w:rPr>
        <w:t>Περιλαμβάνονται</w:t>
      </w:r>
      <w:r w:rsidRPr="00DE616F">
        <w:rPr>
          <w:rFonts w:cs="Times New Roman"/>
          <w:sz w:val="24"/>
          <w:szCs w:val="24"/>
          <w:lang w:val="el-GR"/>
        </w:rPr>
        <w:t xml:space="preserve">, </w:t>
      </w:r>
      <w:r w:rsidRPr="00DE616F">
        <w:rPr>
          <w:rFonts w:cs="æy‰˛"/>
          <w:sz w:val="24"/>
          <w:szCs w:val="24"/>
          <w:lang w:val="el-GR"/>
        </w:rPr>
        <w:t>όπου αρμόζει</w:t>
      </w:r>
      <w:r w:rsidRPr="00DE616F">
        <w:rPr>
          <w:rFonts w:cs="Times New Roman"/>
          <w:sz w:val="24"/>
          <w:szCs w:val="24"/>
          <w:lang w:val="el-GR"/>
        </w:rPr>
        <w:t xml:space="preserve">, </w:t>
      </w:r>
      <w:r w:rsidRPr="00DE616F">
        <w:rPr>
          <w:rFonts w:cs="æy‰˛"/>
          <w:sz w:val="24"/>
          <w:szCs w:val="24"/>
          <w:lang w:val="el-GR"/>
        </w:rPr>
        <w:t>θέματα και παραδείγματα σεβασμού των δικαιωμάτων του ανθρώπου και ειδικότερα του παιδιού</w:t>
      </w:r>
      <w:r w:rsidRPr="00DE616F">
        <w:rPr>
          <w:rFonts w:cs="Times New Roman"/>
          <w:sz w:val="24"/>
          <w:szCs w:val="24"/>
          <w:lang w:val="el-GR"/>
        </w:rPr>
        <w:t xml:space="preserve">. </w:t>
      </w:r>
      <w:r w:rsidRPr="00DE616F">
        <w:rPr>
          <w:rFonts w:cs="æy‰˛"/>
          <w:sz w:val="24"/>
          <w:szCs w:val="24"/>
          <w:lang w:val="el-GR"/>
        </w:rPr>
        <w:t>Επίσης</w:t>
      </w:r>
      <w:r w:rsidRPr="00DE616F">
        <w:rPr>
          <w:rFonts w:cs="Times New Roman"/>
          <w:sz w:val="24"/>
          <w:szCs w:val="24"/>
          <w:lang w:val="el-GR"/>
        </w:rPr>
        <w:t xml:space="preserve">, </w:t>
      </w:r>
      <w:r w:rsidRPr="00DE616F">
        <w:rPr>
          <w:rFonts w:cs="æy‰˛"/>
          <w:sz w:val="24"/>
          <w:szCs w:val="24"/>
          <w:lang w:val="el-GR"/>
        </w:rPr>
        <w:t>αξιοποιούνται ευκαιρίες κριτικής ανάλυσης του κοινωνικού και πολιτισμικού πλαισίου προάσπισης των δικαιωμάτων του ανθρώπου</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xiii</w:t>
      </w:r>
      <w:r w:rsidRPr="00DE616F">
        <w:rPr>
          <w:rFonts w:cs="Times New Roman"/>
          <w:sz w:val="24"/>
          <w:szCs w:val="24"/>
          <w:lang w:val="el-GR"/>
        </w:rPr>
        <w:t>)</w:t>
      </w:r>
      <w:r>
        <w:rPr>
          <w:rFonts w:cs="Times New Roman"/>
          <w:sz w:val="24"/>
          <w:szCs w:val="24"/>
          <w:lang w:val="el-GR"/>
        </w:rPr>
        <w:t xml:space="preserve"> </w:t>
      </w:r>
      <w:r w:rsidRPr="00DE616F">
        <w:rPr>
          <w:rFonts w:cs="æy‰˛"/>
          <w:sz w:val="24"/>
          <w:szCs w:val="24"/>
          <w:lang w:val="el-GR"/>
        </w:rPr>
        <w:t>Δημιουργούνται ερεθίσματα για λελογισμένη αξιοποίηση του συμπληρωματικού ψηφιακού υλικού</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r w:rsidRPr="00E85619">
        <w:rPr>
          <w:rFonts w:cs="Times New Roman"/>
          <w:sz w:val="24"/>
          <w:szCs w:val="24"/>
          <w:lang w:val="en-GB"/>
        </w:rPr>
        <w:t>xiv</w:t>
      </w:r>
      <w:r w:rsidRPr="00DE616F">
        <w:rPr>
          <w:rFonts w:cs="Times New Roman"/>
          <w:sz w:val="24"/>
          <w:szCs w:val="24"/>
          <w:lang w:val="el-GR"/>
        </w:rPr>
        <w:t xml:space="preserve">) </w:t>
      </w:r>
      <w:r w:rsidRPr="00DE616F">
        <w:rPr>
          <w:rFonts w:cs="æy‰˛"/>
          <w:sz w:val="24"/>
          <w:szCs w:val="24"/>
          <w:lang w:val="el-GR"/>
        </w:rPr>
        <w:t>Έχει ληφθεί υπόψη και τηρείται η κείμενη νομοθεσία περί πνευματικών δικαιωμάτων</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p>
    <w:p w:rsidR="00DE1E6C" w:rsidRPr="00DE616F" w:rsidRDefault="00DE1E6C" w:rsidP="00DE1E6C">
      <w:pPr>
        <w:autoSpaceDE w:val="0"/>
        <w:autoSpaceDN w:val="0"/>
        <w:adjustRightInd w:val="0"/>
        <w:spacing w:line="276" w:lineRule="auto"/>
        <w:jc w:val="both"/>
        <w:rPr>
          <w:rFonts w:cs="æy‰˛"/>
          <w:b/>
          <w:sz w:val="24"/>
          <w:szCs w:val="24"/>
          <w:lang w:val="el-GR"/>
        </w:rPr>
      </w:pPr>
      <w:r w:rsidRPr="00DE616F">
        <w:rPr>
          <w:rFonts w:cs="æy‰˛"/>
          <w:b/>
          <w:sz w:val="24"/>
          <w:szCs w:val="24"/>
          <w:lang w:val="el-GR"/>
        </w:rPr>
        <w:t>β</w:t>
      </w:r>
      <w:r w:rsidRPr="00DE616F">
        <w:rPr>
          <w:rFonts w:cs="Times New Roman"/>
          <w:b/>
          <w:sz w:val="24"/>
          <w:szCs w:val="24"/>
          <w:lang w:val="el-GR"/>
        </w:rPr>
        <w:t xml:space="preserve">) </w:t>
      </w:r>
      <w:r w:rsidRPr="00DE616F">
        <w:rPr>
          <w:rFonts w:cs="æy‰˛"/>
          <w:b/>
          <w:sz w:val="24"/>
          <w:szCs w:val="24"/>
          <w:lang w:val="el-GR"/>
        </w:rPr>
        <w:t>Μάθηση και διδασκαλία</w:t>
      </w:r>
    </w:p>
    <w:p w:rsidR="00DE1E6C" w:rsidRPr="00DE616F" w:rsidRDefault="00DE1E6C" w:rsidP="00DE1E6C">
      <w:pPr>
        <w:autoSpaceDE w:val="0"/>
        <w:autoSpaceDN w:val="0"/>
        <w:adjustRightInd w:val="0"/>
        <w:spacing w:line="276" w:lineRule="auto"/>
        <w:jc w:val="both"/>
        <w:rPr>
          <w:rFonts w:cs="æy‰˛"/>
          <w:sz w:val="24"/>
          <w:szCs w:val="24"/>
          <w:lang w:val="el-GR"/>
        </w:rPr>
      </w:pPr>
      <w:proofErr w:type="spellStart"/>
      <w:r w:rsidRPr="00E85619">
        <w:rPr>
          <w:rFonts w:cs="Times New Roman"/>
          <w:sz w:val="24"/>
          <w:szCs w:val="24"/>
          <w:lang w:val="en-GB"/>
        </w:rPr>
        <w:t>i</w:t>
      </w:r>
      <w:proofErr w:type="spellEnd"/>
      <w:r w:rsidRPr="00DE616F">
        <w:rPr>
          <w:rFonts w:cs="Times New Roman"/>
          <w:sz w:val="24"/>
          <w:szCs w:val="24"/>
          <w:lang w:val="el-GR"/>
        </w:rPr>
        <w:t xml:space="preserve">) </w:t>
      </w:r>
      <w:r w:rsidRPr="00DE616F">
        <w:rPr>
          <w:rFonts w:cs="æy‰˛"/>
          <w:sz w:val="24"/>
          <w:szCs w:val="24"/>
          <w:lang w:val="el-GR"/>
        </w:rPr>
        <w:t>Επιδιώκεται η μάθηση εννοιών και διαδικασιών υπό το πρίσμα βασικών αρχών της γενικής και ειδικής διδακτικής του γνωστικού αντικειμένου</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ii</w:t>
      </w:r>
      <w:r w:rsidRPr="00DE616F">
        <w:rPr>
          <w:rFonts w:cs="Times New Roman"/>
          <w:sz w:val="24"/>
          <w:szCs w:val="24"/>
          <w:lang w:val="el-GR"/>
        </w:rPr>
        <w:t xml:space="preserve">) </w:t>
      </w:r>
      <w:r w:rsidRPr="00DE616F">
        <w:rPr>
          <w:rFonts w:cs="æy‰˛"/>
          <w:sz w:val="24"/>
          <w:szCs w:val="24"/>
          <w:lang w:val="el-GR"/>
        </w:rPr>
        <w:t>Οι γενικές δεξιότητες αναπτύσσονται μέσω της μάθησης και της διδασκαλίας με αξιοποίηση διαθεματικών και διεπιστημονικών προσεγγίσεων</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iii</w:t>
      </w:r>
      <w:r w:rsidRPr="00DE616F">
        <w:rPr>
          <w:rFonts w:cs="Times New Roman"/>
          <w:sz w:val="24"/>
          <w:szCs w:val="24"/>
          <w:lang w:val="el-GR"/>
        </w:rPr>
        <w:t xml:space="preserve">) </w:t>
      </w:r>
      <w:r w:rsidRPr="00DE616F">
        <w:rPr>
          <w:rFonts w:cs="æy‰˛"/>
          <w:sz w:val="24"/>
          <w:szCs w:val="24"/>
          <w:lang w:val="el-GR"/>
        </w:rPr>
        <w:t>Οι δεξιότητες σκέψης που απαιτούν ανάλυση</w:t>
      </w:r>
      <w:r w:rsidRPr="00DE616F">
        <w:rPr>
          <w:rFonts w:cs="Times New Roman"/>
          <w:sz w:val="24"/>
          <w:szCs w:val="24"/>
          <w:lang w:val="el-GR"/>
        </w:rPr>
        <w:t xml:space="preserve">, </w:t>
      </w:r>
      <w:r w:rsidRPr="00DE616F">
        <w:rPr>
          <w:rFonts w:cs="æy‰˛"/>
          <w:sz w:val="24"/>
          <w:szCs w:val="24"/>
          <w:lang w:val="el-GR"/>
        </w:rPr>
        <w:t>αξιολόγηση</w:t>
      </w:r>
      <w:r w:rsidRPr="00DE616F">
        <w:rPr>
          <w:rFonts w:cs="Times New Roman"/>
          <w:sz w:val="24"/>
          <w:szCs w:val="24"/>
          <w:lang w:val="el-GR"/>
        </w:rPr>
        <w:t xml:space="preserve">, </w:t>
      </w:r>
      <w:r w:rsidRPr="00DE616F">
        <w:rPr>
          <w:rFonts w:cs="æy‰˛"/>
          <w:sz w:val="24"/>
          <w:szCs w:val="24"/>
          <w:lang w:val="el-GR"/>
        </w:rPr>
        <w:t>κρίση και όχι μόνο ανάκληση και κατανόηση των γεγονότων</w:t>
      </w:r>
      <w:r w:rsidRPr="00DE616F">
        <w:rPr>
          <w:rFonts w:cs="Times New Roman"/>
          <w:sz w:val="24"/>
          <w:szCs w:val="24"/>
          <w:lang w:val="el-GR"/>
        </w:rPr>
        <w:t xml:space="preserve">, </w:t>
      </w:r>
      <w:r w:rsidRPr="00DE616F">
        <w:rPr>
          <w:rFonts w:cs="æy‰˛"/>
          <w:sz w:val="24"/>
          <w:szCs w:val="24"/>
          <w:lang w:val="el-GR"/>
        </w:rPr>
        <w:t>ενσωματώνονται προοδευτικά</w:t>
      </w:r>
      <w:r w:rsidRPr="00DE616F">
        <w:rPr>
          <w:rFonts w:cs="Times New Roman"/>
          <w:sz w:val="24"/>
          <w:szCs w:val="24"/>
          <w:lang w:val="el-GR"/>
        </w:rPr>
        <w:t xml:space="preserve">, </w:t>
      </w:r>
      <w:r w:rsidRPr="00DE616F">
        <w:rPr>
          <w:rFonts w:cs="æy‰˛"/>
          <w:sz w:val="24"/>
          <w:szCs w:val="24"/>
          <w:lang w:val="el-GR"/>
        </w:rPr>
        <w:t>λαμβάνοντας υπόψη τη γνωστική ικανότητα των μαθητών σε σχέση με την ηλικία τους</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iv</w:t>
      </w:r>
      <w:r w:rsidRPr="00DE616F">
        <w:rPr>
          <w:rFonts w:cs="Times New Roman"/>
          <w:sz w:val="24"/>
          <w:szCs w:val="24"/>
          <w:lang w:val="el-GR"/>
        </w:rPr>
        <w:t xml:space="preserve">) </w:t>
      </w:r>
      <w:r w:rsidRPr="00DE616F">
        <w:rPr>
          <w:rFonts w:cs="æy‰˛"/>
          <w:sz w:val="24"/>
          <w:szCs w:val="24"/>
          <w:lang w:val="el-GR"/>
        </w:rPr>
        <w:t>Επιδιώκεται η καλλιέργεια του κριτικού γραμματισμού και της δημιουργικής σκέψης μέσω της αξιοποίησης πολλαπλών μαθησιακών πόρων και της συμμετοχής των μαθητών σε λιγότερο δομημένα προβλήματα</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v</w:t>
      </w:r>
      <w:r w:rsidRPr="00DE616F">
        <w:rPr>
          <w:rFonts w:cs="Times New Roman"/>
          <w:sz w:val="24"/>
          <w:szCs w:val="24"/>
          <w:lang w:val="el-GR"/>
        </w:rPr>
        <w:t xml:space="preserve">) </w:t>
      </w:r>
      <w:r w:rsidRPr="00DE616F">
        <w:rPr>
          <w:rFonts w:cs="æy‰˛"/>
          <w:sz w:val="24"/>
          <w:szCs w:val="24"/>
          <w:lang w:val="el-GR"/>
        </w:rPr>
        <w:t>Αξιοποιείται η συστημική προσέγγιση για τη μελέτη και κατανόηση των φαινομένων αλλά και των συστημάτων</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vi</w:t>
      </w:r>
      <w:r w:rsidRPr="00DE616F">
        <w:rPr>
          <w:rFonts w:cs="Times New Roman"/>
          <w:sz w:val="24"/>
          <w:szCs w:val="24"/>
          <w:lang w:val="el-GR"/>
        </w:rPr>
        <w:t xml:space="preserve">) </w:t>
      </w:r>
      <w:r w:rsidRPr="00DE616F">
        <w:rPr>
          <w:rFonts w:cs="æy‰˛"/>
          <w:sz w:val="24"/>
          <w:szCs w:val="24"/>
          <w:lang w:val="el-GR"/>
        </w:rPr>
        <w:t>Ενθαρρύνεται η εμπλοκή των μαθητών</w:t>
      </w:r>
      <w:r>
        <w:rPr>
          <w:rFonts w:cs="æy‰˛"/>
          <w:sz w:val="24"/>
          <w:szCs w:val="24"/>
          <w:lang w:val="el-GR"/>
        </w:rPr>
        <w:t xml:space="preserve"> </w:t>
      </w:r>
      <w:r w:rsidRPr="00DE616F">
        <w:rPr>
          <w:rFonts w:cs="æy‰˛"/>
          <w:sz w:val="24"/>
          <w:szCs w:val="24"/>
          <w:lang w:val="el-GR"/>
        </w:rPr>
        <w:t>σε διαδικασίες που προάγουν τη βιωματική και διερευνητική μάθηση</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vii</w:t>
      </w:r>
      <w:r w:rsidRPr="00DE616F">
        <w:rPr>
          <w:rFonts w:cs="Times New Roman"/>
          <w:sz w:val="24"/>
          <w:szCs w:val="24"/>
          <w:lang w:val="el-GR"/>
        </w:rPr>
        <w:t xml:space="preserve">) </w:t>
      </w:r>
      <w:r w:rsidRPr="00DE616F">
        <w:rPr>
          <w:rFonts w:cs="æy‰˛"/>
          <w:sz w:val="24"/>
          <w:szCs w:val="24"/>
          <w:lang w:val="el-GR"/>
        </w:rPr>
        <w:t>Αναπτύσσονται μεταγνωστικές δεξιότητες</w:t>
      </w:r>
      <w:r w:rsidRPr="00DE616F">
        <w:rPr>
          <w:rFonts w:cs="Times New Roman"/>
          <w:sz w:val="24"/>
          <w:szCs w:val="24"/>
          <w:lang w:val="el-GR"/>
        </w:rPr>
        <w:t xml:space="preserve">, </w:t>
      </w:r>
      <w:r w:rsidRPr="00DE616F">
        <w:rPr>
          <w:rFonts w:cs="æy‰˛"/>
          <w:sz w:val="24"/>
          <w:szCs w:val="24"/>
          <w:lang w:val="el-GR"/>
        </w:rPr>
        <w:t>οι οποίες περιλαμβάνουν την ικανότητα ανάλυσης</w:t>
      </w:r>
      <w:r w:rsidRPr="00DE616F">
        <w:rPr>
          <w:rFonts w:cs="Times New Roman"/>
          <w:sz w:val="24"/>
          <w:szCs w:val="24"/>
          <w:lang w:val="el-GR"/>
        </w:rPr>
        <w:t xml:space="preserve">, </w:t>
      </w:r>
      <w:r w:rsidRPr="00DE616F">
        <w:rPr>
          <w:rFonts w:cs="æy‰˛"/>
          <w:sz w:val="24"/>
          <w:szCs w:val="24"/>
          <w:lang w:val="el-GR"/>
        </w:rPr>
        <w:t>αξιολόγησης και ελέγχου των διαδικασιών σκέψης από τους μαθητές</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r w:rsidRPr="00E85619">
        <w:rPr>
          <w:rFonts w:cs="Times New Roman"/>
          <w:sz w:val="24"/>
          <w:szCs w:val="24"/>
          <w:lang w:val="en-GB"/>
        </w:rPr>
        <w:t>viii</w:t>
      </w:r>
      <w:r w:rsidRPr="00DE616F">
        <w:rPr>
          <w:rFonts w:cs="Times New Roman"/>
          <w:sz w:val="24"/>
          <w:szCs w:val="24"/>
          <w:lang w:val="el-GR"/>
        </w:rPr>
        <w:t>)</w:t>
      </w:r>
      <w:r>
        <w:rPr>
          <w:rFonts w:cs="Times New Roman"/>
          <w:sz w:val="24"/>
          <w:szCs w:val="24"/>
          <w:lang w:val="el-GR"/>
        </w:rPr>
        <w:t xml:space="preserve"> </w:t>
      </w:r>
      <w:r w:rsidRPr="00DE616F">
        <w:rPr>
          <w:rFonts w:cs="æy‰˛"/>
          <w:sz w:val="24"/>
          <w:szCs w:val="24"/>
          <w:lang w:val="el-GR"/>
        </w:rPr>
        <w:t>Ενθαρρύνεται η διά βίου μάθηση με τη χρήση σύγχρονου</w:t>
      </w:r>
      <w:r w:rsidRPr="00DE616F">
        <w:rPr>
          <w:rFonts w:cs="Times New Roman"/>
          <w:sz w:val="24"/>
          <w:szCs w:val="24"/>
          <w:lang w:val="el-GR"/>
        </w:rPr>
        <w:t xml:space="preserve">, </w:t>
      </w:r>
      <w:r w:rsidRPr="00DE616F">
        <w:rPr>
          <w:rFonts w:cs="æy‰˛"/>
          <w:sz w:val="24"/>
          <w:szCs w:val="24"/>
          <w:lang w:val="el-GR"/>
        </w:rPr>
        <w:t>αυθεντικού υλικού</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ix</w:t>
      </w:r>
      <w:r w:rsidRPr="00DE616F">
        <w:rPr>
          <w:rFonts w:cs="Times New Roman"/>
          <w:sz w:val="24"/>
          <w:szCs w:val="24"/>
          <w:lang w:val="el-GR"/>
        </w:rPr>
        <w:t xml:space="preserve">) </w:t>
      </w:r>
      <w:r w:rsidRPr="00DE616F">
        <w:rPr>
          <w:rFonts w:cs="æy‰˛"/>
          <w:sz w:val="24"/>
          <w:szCs w:val="24"/>
          <w:lang w:val="el-GR"/>
        </w:rPr>
        <w:t>Οι δραστηριότητες που υλοποιούνται είναι ποικίλες</w:t>
      </w:r>
      <w:r w:rsidRPr="00DE616F">
        <w:rPr>
          <w:rFonts w:cs="Times New Roman"/>
          <w:sz w:val="24"/>
          <w:szCs w:val="24"/>
          <w:lang w:val="el-GR"/>
        </w:rPr>
        <w:t xml:space="preserve">, </w:t>
      </w:r>
      <w:r w:rsidRPr="00DE616F">
        <w:rPr>
          <w:rFonts w:cs="æy‰˛"/>
          <w:sz w:val="24"/>
          <w:szCs w:val="24"/>
          <w:lang w:val="el-GR"/>
        </w:rPr>
        <w:t>διαβαθμισμένης δυσκολίας</w:t>
      </w:r>
      <w:r w:rsidRPr="00DE616F">
        <w:rPr>
          <w:rFonts w:cs="Times New Roman"/>
          <w:sz w:val="24"/>
          <w:szCs w:val="24"/>
          <w:lang w:val="el-GR"/>
        </w:rPr>
        <w:t xml:space="preserve">, </w:t>
      </w:r>
      <w:r w:rsidRPr="00DE616F">
        <w:rPr>
          <w:rFonts w:cs="æy‰˛"/>
          <w:sz w:val="24"/>
          <w:szCs w:val="24"/>
          <w:lang w:val="el-GR"/>
        </w:rPr>
        <w:t>προάγουν τη διαφοροποιημένη διδασκαλία</w:t>
      </w:r>
      <w:r w:rsidRPr="00DE616F">
        <w:rPr>
          <w:rFonts w:cs="Times New Roman"/>
          <w:sz w:val="24"/>
          <w:szCs w:val="24"/>
          <w:lang w:val="el-GR"/>
        </w:rPr>
        <w:t xml:space="preserve">, </w:t>
      </w:r>
      <w:r w:rsidRPr="00DE616F">
        <w:rPr>
          <w:rFonts w:cs="æy‰˛"/>
          <w:sz w:val="24"/>
          <w:szCs w:val="24"/>
          <w:lang w:val="el-GR"/>
        </w:rPr>
        <w:t>συμβάλλουν στη δημιουργική και όχι στη</w:t>
      </w:r>
      <w:r w:rsidRPr="00DE616F">
        <w:rPr>
          <w:rFonts w:cs="Times New Roman"/>
          <w:sz w:val="24"/>
          <w:szCs w:val="24"/>
          <w:lang w:val="el-GR"/>
        </w:rPr>
        <w:t xml:space="preserve"> </w:t>
      </w:r>
      <w:r w:rsidRPr="00DE616F">
        <w:rPr>
          <w:rFonts w:cs="æy‰˛"/>
          <w:sz w:val="24"/>
          <w:szCs w:val="24"/>
          <w:lang w:val="el-GR"/>
        </w:rPr>
        <w:lastRenderedPageBreak/>
        <w:t>μηχανιστική εργασία των μαθητών</w:t>
      </w:r>
      <w:r w:rsidRPr="00DE616F">
        <w:rPr>
          <w:rFonts w:cs="Times New Roman"/>
          <w:sz w:val="24"/>
          <w:szCs w:val="24"/>
          <w:lang w:val="el-GR"/>
        </w:rPr>
        <w:t xml:space="preserve">, </w:t>
      </w:r>
      <w:r w:rsidRPr="00DE616F">
        <w:rPr>
          <w:rFonts w:cs="æy‰˛"/>
          <w:sz w:val="24"/>
          <w:szCs w:val="24"/>
          <w:lang w:val="el-GR"/>
        </w:rPr>
        <w:t>ενθαρρύνουν τόσο την ατομική όσο και την</w:t>
      </w:r>
      <w:r>
        <w:rPr>
          <w:rFonts w:cs="æy‰˛"/>
          <w:sz w:val="24"/>
          <w:szCs w:val="24"/>
          <w:lang w:val="el-GR"/>
        </w:rPr>
        <w:t xml:space="preserve"> </w:t>
      </w:r>
      <w:proofErr w:type="spellStart"/>
      <w:r w:rsidRPr="00DE616F">
        <w:rPr>
          <w:rFonts w:cs="æy‰˛"/>
          <w:sz w:val="24"/>
          <w:szCs w:val="24"/>
          <w:lang w:val="el-GR"/>
        </w:rPr>
        <w:t>ομαδοκεντρική</w:t>
      </w:r>
      <w:proofErr w:type="spellEnd"/>
      <w:r w:rsidRPr="00DE616F">
        <w:rPr>
          <w:rFonts w:cs="æy‰˛"/>
          <w:sz w:val="24"/>
          <w:szCs w:val="24"/>
          <w:lang w:val="el-GR"/>
        </w:rPr>
        <w:t xml:space="preserve"> εργασία και σχεδιάζονται λαμβάνοντας υπόψη εκτιμώμενο χρόνο υλοποίησης από τους μαθητές</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r w:rsidRPr="00E85619">
        <w:rPr>
          <w:rFonts w:cs="Times New Roman"/>
          <w:sz w:val="24"/>
          <w:szCs w:val="24"/>
          <w:lang w:val="en-GB"/>
        </w:rPr>
        <w:t>x</w:t>
      </w:r>
      <w:r w:rsidRPr="00DE616F">
        <w:rPr>
          <w:rFonts w:cs="Times New Roman"/>
          <w:sz w:val="24"/>
          <w:szCs w:val="24"/>
          <w:lang w:val="el-GR"/>
        </w:rPr>
        <w:t xml:space="preserve">) </w:t>
      </w:r>
      <w:r w:rsidRPr="00DE616F">
        <w:rPr>
          <w:rFonts w:cs="æy‰˛"/>
          <w:sz w:val="24"/>
          <w:szCs w:val="24"/>
          <w:lang w:val="el-GR"/>
        </w:rPr>
        <w:t>Περιλαμβάνονται δραστηριότητες αναστοχασμού</w:t>
      </w:r>
      <w:r w:rsidRPr="00DE616F">
        <w:rPr>
          <w:rFonts w:cs="Times New Roman"/>
          <w:sz w:val="24"/>
          <w:szCs w:val="24"/>
          <w:lang w:val="el-GR"/>
        </w:rPr>
        <w:t xml:space="preserve">, </w:t>
      </w:r>
      <w:r w:rsidRPr="00DE616F">
        <w:rPr>
          <w:rFonts w:cs="æy‰˛"/>
          <w:sz w:val="24"/>
          <w:szCs w:val="24"/>
          <w:lang w:val="el-GR"/>
        </w:rPr>
        <w:t>αυτοαξιολόγησης και ετεροαξιολόγησης</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p>
    <w:p w:rsidR="00DE1E6C" w:rsidRPr="00DE616F" w:rsidRDefault="00DE1E6C" w:rsidP="00DE1E6C">
      <w:pPr>
        <w:autoSpaceDE w:val="0"/>
        <w:autoSpaceDN w:val="0"/>
        <w:adjustRightInd w:val="0"/>
        <w:spacing w:line="276" w:lineRule="auto"/>
        <w:jc w:val="both"/>
        <w:rPr>
          <w:rFonts w:cs="æy‰˛"/>
          <w:b/>
          <w:sz w:val="24"/>
          <w:szCs w:val="24"/>
          <w:lang w:val="el-GR"/>
        </w:rPr>
      </w:pPr>
      <w:r w:rsidRPr="00DE616F">
        <w:rPr>
          <w:rFonts w:cs="æy‰˛"/>
          <w:b/>
          <w:sz w:val="24"/>
          <w:szCs w:val="24"/>
          <w:lang w:val="el-GR"/>
        </w:rPr>
        <w:t>γ</w:t>
      </w:r>
      <w:r w:rsidRPr="00DE616F">
        <w:rPr>
          <w:rFonts w:cs="Times New Roman"/>
          <w:b/>
          <w:sz w:val="24"/>
          <w:szCs w:val="24"/>
          <w:lang w:val="el-GR"/>
        </w:rPr>
        <w:t xml:space="preserve">) </w:t>
      </w:r>
      <w:r w:rsidRPr="00DE616F">
        <w:rPr>
          <w:rFonts w:cs="æy‰˛"/>
          <w:b/>
          <w:sz w:val="24"/>
          <w:szCs w:val="24"/>
          <w:lang w:val="el-GR"/>
        </w:rPr>
        <w:t>Δομή και οργάνωση</w:t>
      </w:r>
    </w:p>
    <w:p w:rsidR="00DE1E6C" w:rsidRPr="00DE616F" w:rsidRDefault="00DE1E6C" w:rsidP="00DE1E6C">
      <w:pPr>
        <w:autoSpaceDE w:val="0"/>
        <w:autoSpaceDN w:val="0"/>
        <w:adjustRightInd w:val="0"/>
        <w:spacing w:line="276" w:lineRule="auto"/>
        <w:jc w:val="both"/>
        <w:rPr>
          <w:rFonts w:cs="æy‰˛"/>
          <w:sz w:val="24"/>
          <w:szCs w:val="24"/>
          <w:lang w:val="el-GR"/>
        </w:rPr>
      </w:pPr>
      <w:proofErr w:type="spellStart"/>
      <w:r w:rsidRPr="00E85619">
        <w:rPr>
          <w:rFonts w:cs="Times New Roman"/>
          <w:sz w:val="24"/>
          <w:szCs w:val="24"/>
          <w:lang w:val="en-GB"/>
        </w:rPr>
        <w:t>i</w:t>
      </w:r>
      <w:proofErr w:type="spellEnd"/>
      <w:r w:rsidRPr="00DE616F">
        <w:rPr>
          <w:rFonts w:cs="Times New Roman"/>
          <w:sz w:val="24"/>
          <w:szCs w:val="24"/>
          <w:lang w:val="el-GR"/>
        </w:rPr>
        <w:t xml:space="preserve">) </w:t>
      </w:r>
      <w:r w:rsidRPr="00DE616F">
        <w:rPr>
          <w:rFonts w:cs="æy‰˛"/>
          <w:sz w:val="24"/>
          <w:szCs w:val="24"/>
          <w:lang w:val="el-GR"/>
        </w:rPr>
        <w:t>Το περιεχόμενο οργανώνεται λογικά και καθίσταται εμφανές μέσω του πίνακα περιεχομένων και της συνέπειας και ομοιομορφίας στη διάκριση κεφαλαίων ή ενοτήτων</w:t>
      </w:r>
      <w:r w:rsidRPr="00DE616F">
        <w:rPr>
          <w:rFonts w:cs="Times New Roman"/>
          <w:sz w:val="24"/>
          <w:szCs w:val="24"/>
          <w:lang w:val="el-GR"/>
        </w:rPr>
        <w:t xml:space="preserve">, </w:t>
      </w:r>
      <w:r w:rsidRPr="00DE616F">
        <w:rPr>
          <w:rFonts w:cs="æy‰˛"/>
          <w:sz w:val="24"/>
          <w:szCs w:val="24"/>
          <w:lang w:val="el-GR"/>
        </w:rPr>
        <w:t>τίτλων κ</w:t>
      </w:r>
      <w:r w:rsidRPr="00DE616F">
        <w:rPr>
          <w:rFonts w:cs="Times New Roman"/>
          <w:sz w:val="24"/>
          <w:szCs w:val="24"/>
          <w:lang w:val="el-GR"/>
        </w:rPr>
        <w:t>.</w:t>
      </w:r>
      <w:r w:rsidRPr="00DE616F">
        <w:rPr>
          <w:rFonts w:cs="æy‰˛"/>
          <w:sz w:val="24"/>
          <w:szCs w:val="24"/>
          <w:lang w:val="el-GR"/>
        </w:rPr>
        <w:t>λπ</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r w:rsidRPr="00E85619">
        <w:rPr>
          <w:rFonts w:cs="Times New Roman"/>
          <w:sz w:val="24"/>
          <w:szCs w:val="24"/>
          <w:lang w:val="en-GB"/>
        </w:rPr>
        <w:t>ii</w:t>
      </w:r>
      <w:r w:rsidRPr="00DE616F">
        <w:rPr>
          <w:rFonts w:cs="Times New Roman"/>
          <w:sz w:val="24"/>
          <w:szCs w:val="24"/>
          <w:lang w:val="el-GR"/>
        </w:rPr>
        <w:t xml:space="preserve">) </w:t>
      </w:r>
      <w:r w:rsidRPr="00DE616F">
        <w:rPr>
          <w:rFonts w:cs="æy‰˛"/>
          <w:sz w:val="24"/>
          <w:szCs w:val="24"/>
          <w:lang w:val="el-GR"/>
        </w:rPr>
        <w:t xml:space="preserve">Σε κάθε βασική μονάδα οργάνωσης του περιεχομένου </w:t>
      </w:r>
      <w:r w:rsidRPr="00DE616F">
        <w:rPr>
          <w:rFonts w:cs="Times New Roman"/>
          <w:sz w:val="24"/>
          <w:szCs w:val="24"/>
          <w:lang w:val="el-GR"/>
        </w:rPr>
        <w:t>(</w:t>
      </w:r>
      <w:r w:rsidRPr="00DE616F">
        <w:rPr>
          <w:rFonts w:cs="æy‰˛"/>
          <w:sz w:val="24"/>
          <w:szCs w:val="24"/>
          <w:lang w:val="el-GR"/>
        </w:rPr>
        <w:t>κεφάλαιο ή ενότητα</w:t>
      </w:r>
      <w:r w:rsidRPr="00DE616F">
        <w:rPr>
          <w:rFonts w:cs="Times New Roman"/>
          <w:sz w:val="24"/>
          <w:szCs w:val="24"/>
          <w:lang w:val="el-GR"/>
        </w:rPr>
        <w:t xml:space="preserve">) </w:t>
      </w:r>
      <w:r w:rsidRPr="00DE616F">
        <w:rPr>
          <w:rFonts w:cs="æy‰˛"/>
          <w:sz w:val="24"/>
          <w:szCs w:val="24"/>
          <w:lang w:val="el-GR"/>
        </w:rPr>
        <w:t xml:space="preserve">προτάσσεται </w:t>
      </w:r>
      <w:proofErr w:type="spellStart"/>
      <w:r w:rsidRPr="00DE616F">
        <w:rPr>
          <w:rFonts w:cs="æy‰˛"/>
          <w:sz w:val="24"/>
          <w:szCs w:val="24"/>
          <w:lang w:val="el-GR"/>
        </w:rPr>
        <w:t>προοργανωτής</w:t>
      </w:r>
      <w:proofErr w:type="spellEnd"/>
      <w:r w:rsidRPr="00DE616F">
        <w:rPr>
          <w:rFonts w:cs="æy‰˛"/>
          <w:sz w:val="24"/>
          <w:szCs w:val="24"/>
          <w:lang w:val="el-GR"/>
        </w:rPr>
        <w:t xml:space="preserve"> που περιλαμβάνει για παράδειγμα μια διερευνητική</w:t>
      </w:r>
      <w:r w:rsidRPr="00DE616F">
        <w:rPr>
          <w:rFonts w:cs="Times New Roman"/>
          <w:sz w:val="24"/>
          <w:szCs w:val="24"/>
          <w:lang w:val="el-GR"/>
        </w:rPr>
        <w:t xml:space="preserve"> </w:t>
      </w:r>
      <w:r w:rsidRPr="00DE616F">
        <w:rPr>
          <w:rFonts w:cs="æy‰˛"/>
          <w:sz w:val="24"/>
          <w:szCs w:val="24"/>
          <w:lang w:val="el-GR"/>
        </w:rPr>
        <w:t>ερώτηση ή</w:t>
      </w:r>
      <w:r w:rsidRPr="00DE616F">
        <w:rPr>
          <w:rFonts w:cs="Times New Roman"/>
          <w:sz w:val="24"/>
          <w:szCs w:val="24"/>
          <w:lang w:val="el-GR"/>
        </w:rPr>
        <w:t>/</w:t>
      </w:r>
      <w:r w:rsidRPr="00DE616F">
        <w:rPr>
          <w:rFonts w:cs="æy‰˛"/>
          <w:sz w:val="24"/>
          <w:szCs w:val="24"/>
          <w:lang w:val="el-GR"/>
        </w:rPr>
        <w:t>και τα προσδοκώμενα μαθησιακά αποτελέσματα</w:t>
      </w:r>
      <w:r w:rsidRPr="00DE616F">
        <w:rPr>
          <w:rFonts w:cs="Times New Roman"/>
          <w:sz w:val="24"/>
          <w:szCs w:val="24"/>
          <w:lang w:val="el-GR"/>
        </w:rPr>
        <w:t xml:space="preserve">, </w:t>
      </w:r>
      <w:r w:rsidRPr="00DE616F">
        <w:rPr>
          <w:rFonts w:cs="æy‰˛"/>
          <w:sz w:val="24"/>
          <w:szCs w:val="24"/>
          <w:lang w:val="el-GR"/>
        </w:rPr>
        <w:t>όπως αυτά</w:t>
      </w:r>
      <w:r w:rsidRPr="00DE616F">
        <w:rPr>
          <w:rFonts w:cs="Times New Roman"/>
          <w:sz w:val="24"/>
          <w:szCs w:val="24"/>
          <w:lang w:val="el-GR"/>
        </w:rPr>
        <w:t xml:space="preserve"> </w:t>
      </w:r>
      <w:r w:rsidRPr="00DE616F">
        <w:rPr>
          <w:rFonts w:cs="æy‰˛"/>
          <w:sz w:val="24"/>
          <w:szCs w:val="24"/>
          <w:lang w:val="el-GR"/>
        </w:rPr>
        <w:t>περιλαμβάνονται στο αντίστοιχο Πρόγραμμα Σπουδών</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iii</w:t>
      </w:r>
      <w:r w:rsidRPr="00DE616F">
        <w:rPr>
          <w:rFonts w:cs="Times New Roman"/>
          <w:sz w:val="24"/>
          <w:szCs w:val="24"/>
          <w:lang w:val="el-GR"/>
        </w:rPr>
        <w:t xml:space="preserve">) </w:t>
      </w:r>
      <w:r w:rsidRPr="00DE616F">
        <w:rPr>
          <w:rFonts w:cs="æy‰˛"/>
          <w:sz w:val="24"/>
          <w:szCs w:val="24"/>
          <w:lang w:val="el-GR"/>
        </w:rPr>
        <w:t>Παρέχονται πολλαπλές επιλογές μαθησιακών δραστηριοτήτων και ποικίλα ερεθίσματα που μπορούν να προσαρμοστούν στις διαφοροποιημένες εκπαιδευτικές ανάγκες κάθε τάξης και κάθε μαθητή</w:t>
      </w:r>
      <w:r w:rsidRPr="00DE616F">
        <w:rPr>
          <w:rFonts w:cs="Times New Roman"/>
          <w:sz w:val="24"/>
          <w:szCs w:val="24"/>
          <w:lang w:val="el-GR"/>
        </w:rPr>
        <w:t xml:space="preserve">, </w:t>
      </w:r>
      <w:r w:rsidRPr="00DE616F">
        <w:rPr>
          <w:rFonts w:cs="æy‰˛"/>
          <w:sz w:val="24"/>
          <w:szCs w:val="24"/>
          <w:lang w:val="el-GR"/>
        </w:rPr>
        <w:t>όπως</w:t>
      </w:r>
      <w:r w:rsidRPr="00DE616F">
        <w:rPr>
          <w:rFonts w:cs="Times New Roman"/>
          <w:sz w:val="24"/>
          <w:szCs w:val="24"/>
          <w:lang w:val="el-GR"/>
        </w:rPr>
        <w:t xml:space="preserve">, </w:t>
      </w:r>
      <w:r w:rsidRPr="00DE616F">
        <w:rPr>
          <w:rFonts w:cs="æy‰˛"/>
          <w:sz w:val="24"/>
          <w:szCs w:val="24"/>
          <w:lang w:val="el-GR"/>
        </w:rPr>
        <w:t>επί παραδείγματι</w:t>
      </w:r>
      <w:r w:rsidRPr="00DE616F">
        <w:rPr>
          <w:rFonts w:cs="Times New Roman"/>
          <w:sz w:val="24"/>
          <w:szCs w:val="24"/>
          <w:lang w:val="el-GR"/>
        </w:rPr>
        <w:t xml:space="preserve">, </w:t>
      </w:r>
      <w:r w:rsidRPr="00DE616F">
        <w:rPr>
          <w:rFonts w:cs="æy‰˛"/>
          <w:sz w:val="24"/>
          <w:szCs w:val="24"/>
          <w:lang w:val="el-GR"/>
        </w:rPr>
        <w:t>δραστηριότητες βασισμένες σε ελκυστικό οπτικοακουστικό υλικό που προσελκύει το ενδιαφέρον των μαθητών</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r w:rsidRPr="00E85619">
        <w:rPr>
          <w:rFonts w:cs="Times New Roman"/>
          <w:sz w:val="24"/>
          <w:szCs w:val="24"/>
          <w:lang w:val="en-GB"/>
        </w:rPr>
        <w:t>iv</w:t>
      </w:r>
      <w:r w:rsidRPr="00DE616F">
        <w:rPr>
          <w:rFonts w:cs="Times New Roman"/>
          <w:sz w:val="24"/>
          <w:szCs w:val="24"/>
          <w:lang w:val="el-GR"/>
        </w:rPr>
        <w:t xml:space="preserve">) </w:t>
      </w:r>
      <w:r w:rsidRPr="00DE616F">
        <w:rPr>
          <w:rFonts w:cs="æy‰˛"/>
          <w:sz w:val="24"/>
          <w:szCs w:val="24"/>
          <w:lang w:val="el-GR"/>
        </w:rPr>
        <w:t xml:space="preserve">Κάθε βασική μονάδα οργάνωσης του περιεχομένου </w:t>
      </w:r>
      <w:r w:rsidRPr="00DE616F">
        <w:rPr>
          <w:rFonts w:cs="Times New Roman"/>
          <w:sz w:val="24"/>
          <w:szCs w:val="24"/>
          <w:lang w:val="el-GR"/>
        </w:rPr>
        <w:t>(</w:t>
      </w:r>
      <w:r w:rsidRPr="00DE616F">
        <w:rPr>
          <w:rFonts w:cs="æy‰˛"/>
          <w:sz w:val="24"/>
          <w:szCs w:val="24"/>
          <w:lang w:val="el-GR"/>
        </w:rPr>
        <w:t>κεφάλαιο ή ενότητα</w:t>
      </w:r>
      <w:r w:rsidRPr="00DE616F">
        <w:rPr>
          <w:rFonts w:cs="Times New Roman"/>
          <w:sz w:val="24"/>
          <w:szCs w:val="24"/>
          <w:lang w:val="el-GR"/>
        </w:rPr>
        <w:t xml:space="preserve">) </w:t>
      </w:r>
      <w:r w:rsidRPr="00DE616F">
        <w:rPr>
          <w:rFonts w:cs="æy‰˛"/>
          <w:sz w:val="24"/>
          <w:szCs w:val="24"/>
          <w:lang w:val="el-GR"/>
        </w:rPr>
        <w:t xml:space="preserve">ολοκληρώνεται με </w:t>
      </w:r>
      <w:proofErr w:type="spellStart"/>
      <w:r w:rsidRPr="00DE616F">
        <w:rPr>
          <w:rFonts w:cs="æy‰˛"/>
          <w:sz w:val="24"/>
          <w:szCs w:val="24"/>
          <w:lang w:val="el-GR"/>
        </w:rPr>
        <w:t>αποτιμητή</w:t>
      </w:r>
      <w:proofErr w:type="spellEnd"/>
      <w:r w:rsidRPr="00DE616F">
        <w:rPr>
          <w:rFonts w:cs="æy‰˛"/>
          <w:sz w:val="24"/>
          <w:szCs w:val="24"/>
          <w:lang w:val="el-GR"/>
        </w:rPr>
        <w:t xml:space="preserve"> ως σύντομη </w:t>
      </w:r>
      <w:proofErr w:type="spellStart"/>
      <w:r w:rsidRPr="00DE616F">
        <w:rPr>
          <w:rFonts w:cs="æy‰˛"/>
          <w:sz w:val="24"/>
          <w:szCs w:val="24"/>
          <w:lang w:val="el-GR"/>
        </w:rPr>
        <w:t>αναστοχαστική</w:t>
      </w:r>
      <w:proofErr w:type="spellEnd"/>
      <w:r w:rsidRPr="00DE616F">
        <w:rPr>
          <w:rFonts w:cs="æy‰˛"/>
          <w:sz w:val="24"/>
          <w:szCs w:val="24"/>
          <w:lang w:val="el-GR"/>
        </w:rPr>
        <w:t xml:space="preserve"> διαδικασία που δίνει στους</w:t>
      </w:r>
      <w:r w:rsidRPr="00DE616F">
        <w:rPr>
          <w:rFonts w:cs="Times New Roman"/>
          <w:sz w:val="24"/>
          <w:szCs w:val="24"/>
          <w:lang w:val="el-GR"/>
        </w:rPr>
        <w:t xml:space="preserve"> </w:t>
      </w:r>
      <w:r w:rsidRPr="00DE616F">
        <w:rPr>
          <w:rFonts w:cs="æy‰˛"/>
          <w:sz w:val="24"/>
          <w:szCs w:val="24"/>
          <w:lang w:val="el-GR"/>
        </w:rPr>
        <w:t>μαθητές τη δυνατότητα αυτοαξιολόγησης και αποτίμησης της προόδου τους με σημείο</w:t>
      </w:r>
      <w:r w:rsidRPr="00DE616F">
        <w:rPr>
          <w:rFonts w:cs="Times New Roman"/>
          <w:sz w:val="24"/>
          <w:szCs w:val="24"/>
          <w:lang w:val="el-GR"/>
        </w:rPr>
        <w:t xml:space="preserve"> </w:t>
      </w:r>
      <w:r w:rsidRPr="00DE616F">
        <w:rPr>
          <w:rFonts w:cs="æy‰˛"/>
          <w:sz w:val="24"/>
          <w:szCs w:val="24"/>
          <w:lang w:val="el-GR"/>
        </w:rPr>
        <w:t>αναφοράς τα προσδοκώμενα μαθησιακά αποτελέσματα</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v</w:t>
      </w:r>
      <w:r w:rsidRPr="00DE616F">
        <w:rPr>
          <w:rFonts w:cs="Times New Roman"/>
          <w:sz w:val="24"/>
          <w:szCs w:val="24"/>
          <w:lang w:val="el-GR"/>
        </w:rPr>
        <w:t xml:space="preserve">) </w:t>
      </w:r>
      <w:r w:rsidRPr="00DE616F">
        <w:rPr>
          <w:rFonts w:cs="æy‰˛"/>
          <w:sz w:val="24"/>
          <w:szCs w:val="24"/>
          <w:lang w:val="el-GR"/>
        </w:rPr>
        <w:t>Παρατίθενται λέξεις</w:t>
      </w:r>
      <w:r w:rsidRPr="00DE616F">
        <w:rPr>
          <w:rFonts w:cs="Times New Roman"/>
          <w:sz w:val="24"/>
          <w:szCs w:val="24"/>
          <w:lang w:val="el-GR"/>
        </w:rPr>
        <w:t>-</w:t>
      </w:r>
      <w:r w:rsidRPr="00DE616F">
        <w:rPr>
          <w:rFonts w:cs="æy‰˛"/>
          <w:sz w:val="24"/>
          <w:szCs w:val="24"/>
          <w:lang w:val="el-GR"/>
        </w:rPr>
        <w:t xml:space="preserve">κλειδιά στην αρχή της βασικής μονάδας οργάνωσης του περιεχομένου </w:t>
      </w:r>
      <w:r w:rsidRPr="00DE616F">
        <w:rPr>
          <w:rFonts w:cs="Times New Roman"/>
          <w:sz w:val="24"/>
          <w:szCs w:val="24"/>
          <w:lang w:val="el-GR"/>
        </w:rPr>
        <w:t>(</w:t>
      </w:r>
      <w:r w:rsidRPr="00DE616F">
        <w:rPr>
          <w:rFonts w:cs="æy‰˛"/>
          <w:sz w:val="24"/>
          <w:szCs w:val="24"/>
          <w:lang w:val="el-GR"/>
        </w:rPr>
        <w:t>κεφάλαιο ή ενότητα</w:t>
      </w:r>
      <w:r w:rsidRPr="00DE616F">
        <w:rPr>
          <w:rFonts w:cs="Times New Roman"/>
          <w:sz w:val="24"/>
          <w:szCs w:val="24"/>
          <w:lang w:val="el-GR"/>
        </w:rPr>
        <w:t xml:space="preserve">) </w:t>
      </w:r>
      <w:r w:rsidRPr="00DE616F">
        <w:rPr>
          <w:rFonts w:cs="æy‰˛"/>
          <w:sz w:val="24"/>
          <w:szCs w:val="24"/>
          <w:lang w:val="el-GR"/>
        </w:rPr>
        <w:t>ή όπου αλλού κρίνεται σκόπιμο</w:t>
      </w:r>
      <w:r w:rsidRPr="00DE616F">
        <w:rPr>
          <w:rFonts w:cs="Times New Roman"/>
          <w:sz w:val="24"/>
          <w:szCs w:val="24"/>
          <w:lang w:val="el-GR"/>
        </w:rPr>
        <w:t xml:space="preserve">, </w:t>
      </w:r>
      <w:r w:rsidRPr="00DE616F">
        <w:rPr>
          <w:rFonts w:cs="æy‰˛"/>
          <w:sz w:val="24"/>
          <w:szCs w:val="24"/>
          <w:lang w:val="el-GR"/>
        </w:rPr>
        <w:t>όπως</w:t>
      </w:r>
      <w:r w:rsidRPr="00DE616F">
        <w:rPr>
          <w:rFonts w:cs="Times New Roman"/>
          <w:sz w:val="24"/>
          <w:szCs w:val="24"/>
          <w:lang w:val="el-GR"/>
        </w:rPr>
        <w:t xml:space="preserve">, </w:t>
      </w:r>
      <w:r w:rsidRPr="00DE616F">
        <w:rPr>
          <w:rFonts w:cs="æy‰˛"/>
          <w:sz w:val="24"/>
          <w:szCs w:val="24"/>
          <w:lang w:val="el-GR"/>
        </w:rPr>
        <w:t>επί παραδείγματι</w:t>
      </w:r>
      <w:r w:rsidRPr="00DE616F">
        <w:rPr>
          <w:rFonts w:cs="Times New Roman"/>
          <w:sz w:val="24"/>
          <w:szCs w:val="24"/>
          <w:lang w:val="el-GR"/>
        </w:rPr>
        <w:t xml:space="preserve">, </w:t>
      </w:r>
      <w:r w:rsidRPr="00DE616F">
        <w:rPr>
          <w:rFonts w:cs="æy‰˛"/>
          <w:sz w:val="24"/>
          <w:szCs w:val="24"/>
          <w:lang w:val="el-GR"/>
        </w:rPr>
        <w:t>μέσω αξιοποίησης εννοιολογικού χάρτη</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vi</w:t>
      </w:r>
      <w:r w:rsidRPr="00DE616F">
        <w:rPr>
          <w:rFonts w:cs="Times New Roman"/>
          <w:sz w:val="24"/>
          <w:szCs w:val="24"/>
          <w:lang w:val="el-GR"/>
        </w:rPr>
        <w:t xml:space="preserve">) </w:t>
      </w:r>
      <w:r w:rsidRPr="00DE616F">
        <w:rPr>
          <w:rFonts w:cs="æy‰˛"/>
          <w:sz w:val="24"/>
          <w:szCs w:val="24"/>
          <w:lang w:val="el-GR"/>
        </w:rPr>
        <w:t>Παρατίθεται γλωσσάρι όρων στο τέλος του διδακτικού βιβλίου</w:t>
      </w:r>
      <w:r w:rsidRPr="00DE616F">
        <w:rPr>
          <w:rFonts w:cs="Times New Roman"/>
          <w:sz w:val="24"/>
          <w:szCs w:val="24"/>
          <w:lang w:val="el-GR"/>
        </w:rPr>
        <w:t xml:space="preserve">, </w:t>
      </w:r>
      <w:r w:rsidRPr="00DE616F">
        <w:rPr>
          <w:rFonts w:cs="æy‰˛"/>
          <w:sz w:val="24"/>
          <w:szCs w:val="24"/>
          <w:lang w:val="el-GR"/>
        </w:rPr>
        <w:t xml:space="preserve">εκτός και εάν ορίζεται διαφορετικά στις ειδικές προδιαγραφές που περιλαμβάνονται </w:t>
      </w:r>
      <w:r>
        <w:rPr>
          <w:rFonts w:cs="æy‰˛"/>
          <w:sz w:val="24"/>
          <w:szCs w:val="24"/>
          <w:lang w:val="el-GR"/>
        </w:rPr>
        <w:t xml:space="preserve">στο ΠΑΡΑΡΤΗΜΑ </w:t>
      </w:r>
      <w:r>
        <w:rPr>
          <w:rFonts w:cs="æy‰˛"/>
          <w:sz w:val="24"/>
          <w:szCs w:val="24"/>
        </w:rPr>
        <w:t>IV</w:t>
      </w:r>
      <w:r>
        <w:rPr>
          <w:rFonts w:cs="æy‰˛"/>
          <w:sz w:val="24"/>
          <w:szCs w:val="24"/>
          <w:lang w:val="el-GR"/>
        </w:rPr>
        <w:t xml:space="preserve"> </w:t>
      </w:r>
      <w:r w:rsidRPr="00DE616F">
        <w:rPr>
          <w:rFonts w:cs="æy‰˛"/>
          <w:sz w:val="24"/>
          <w:szCs w:val="24"/>
          <w:lang w:val="el-GR"/>
        </w:rPr>
        <w:t>της παρούσης</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r w:rsidRPr="00E85619">
        <w:rPr>
          <w:rFonts w:cs="Times New Roman"/>
          <w:sz w:val="24"/>
          <w:szCs w:val="24"/>
          <w:lang w:val="en-GB"/>
        </w:rPr>
        <w:t>vii</w:t>
      </w:r>
      <w:r w:rsidRPr="00DE616F">
        <w:rPr>
          <w:rFonts w:cs="Times New Roman"/>
          <w:sz w:val="24"/>
          <w:szCs w:val="24"/>
          <w:lang w:val="el-GR"/>
        </w:rPr>
        <w:t xml:space="preserve">) </w:t>
      </w:r>
      <w:r w:rsidRPr="00DE616F">
        <w:rPr>
          <w:rFonts w:cs="æy‰˛"/>
          <w:sz w:val="24"/>
          <w:szCs w:val="24"/>
          <w:lang w:val="el-GR"/>
        </w:rPr>
        <w:t>Παρατίθεται ευσύνοπτο παράρτημα στο τέλος του διδακτικού βιβλίου με απαντήσεις στις δραστηριότητες</w:t>
      </w:r>
      <w:r w:rsidRPr="00DE616F">
        <w:rPr>
          <w:rFonts w:cs="Times New Roman"/>
          <w:sz w:val="24"/>
          <w:szCs w:val="24"/>
          <w:lang w:val="el-GR"/>
        </w:rPr>
        <w:t xml:space="preserve">, </w:t>
      </w:r>
      <w:r w:rsidRPr="00DE616F">
        <w:rPr>
          <w:rFonts w:cs="æy‰˛"/>
          <w:sz w:val="24"/>
          <w:szCs w:val="24"/>
          <w:lang w:val="el-GR"/>
        </w:rPr>
        <w:t xml:space="preserve">εφόσον αυτό προβλέπεται στις ειδικές προδιαγραφές που </w:t>
      </w:r>
      <w:r>
        <w:rPr>
          <w:rFonts w:cs="æy‰˛"/>
          <w:sz w:val="24"/>
          <w:szCs w:val="24"/>
          <w:lang w:val="el-GR"/>
        </w:rPr>
        <w:t>περιλαμβάνονται στην παρούσα</w:t>
      </w:r>
      <w:r w:rsidRPr="00DE616F">
        <w:rPr>
          <w:rFonts w:cs="Times New Roman"/>
          <w:sz w:val="24"/>
          <w:szCs w:val="24"/>
          <w:lang w:val="el-GR"/>
        </w:rPr>
        <w:t xml:space="preserve">, </w:t>
      </w:r>
      <w:r w:rsidRPr="00DE616F">
        <w:rPr>
          <w:rFonts w:cs="æy‰˛"/>
          <w:sz w:val="24"/>
          <w:szCs w:val="24"/>
          <w:lang w:val="el-GR"/>
        </w:rPr>
        <w:t>το οποίο δύναται να οδηγεί σε ψηφιακό συμπληρωματικό υλικό που περιλαμβάνει ενδεικτικές λύσεις των δραστηριοτήτων</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p>
    <w:p w:rsidR="00DE1E6C" w:rsidRPr="00DE616F" w:rsidRDefault="00DE1E6C" w:rsidP="00DE1E6C">
      <w:pPr>
        <w:autoSpaceDE w:val="0"/>
        <w:autoSpaceDN w:val="0"/>
        <w:adjustRightInd w:val="0"/>
        <w:spacing w:line="276" w:lineRule="auto"/>
        <w:jc w:val="both"/>
        <w:rPr>
          <w:rFonts w:cs="æy‰˛"/>
          <w:b/>
          <w:sz w:val="24"/>
          <w:szCs w:val="24"/>
          <w:lang w:val="el-GR"/>
        </w:rPr>
      </w:pPr>
      <w:r w:rsidRPr="00DE616F">
        <w:rPr>
          <w:rFonts w:cs="æy‰˛"/>
          <w:b/>
          <w:sz w:val="24"/>
          <w:szCs w:val="24"/>
          <w:lang w:val="el-GR"/>
        </w:rPr>
        <w:t>δ</w:t>
      </w:r>
      <w:r w:rsidRPr="00DE616F">
        <w:rPr>
          <w:rFonts w:cs="Times New Roman"/>
          <w:b/>
          <w:sz w:val="24"/>
          <w:szCs w:val="24"/>
          <w:lang w:val="el-GR"/>
        </w:rPr>
        <w:t xml:space="preserve">) </w:t>
      </w:r>
      <w:r w:rsidRPr="00DE616F">
        <w:rPr>
          <w:rFonts w:cs="æy‰˛"/>
          <w:b/>
          <w:sz w:val="24"/>
          <w:szCs w:val="24"/>
          <w:lang w:val="el-GR"/>
        </w:rPr>
        <w:t>Γλώσσα</w:t>
      </w:r>
    </w:p>
    <w:p w:rsidR="00DE1E6C" w:rsidRPr="00DE616F" w:rsidRDefault="00DE1E6C" w:rsidP="00DE1E6C">
      <w:pPr>
        <w:autoSpaceDE w:val="0"/>
        <w:autoSpaceDN w:val="0"/>
        <w:adjustRightInd w:val="0"/>
        <w:spacing w:line="276" w:lineRule="auto"/>
        <w:jc w:val="both"/>
        <w:rPr>
          <w:rFonts w:cs="æy‰˛"/>
          <w:sz w:val="24"/>
          <w:szCs w:val="24"/>
          <w:lang w:val="el-GR"/>
        </w:rPr>
      </w:pPr>
      <w:proofErr w:type="spellStart"/>
      <w:r w:rsidRPr="00E85619">
        <w:rPr>
          <w:rFonts w:cs="Times New Roman"/>
          <w:sz w:val="24"/>
          <w:szCs w:val="24"/>
          <w:lang w:val="en-GB"/>
        </w:rPr>
        <w:t>i</w:t>
      </w:r>
      <w:proofErr w:type="spellEnd"/>
      <w:r w:rsidRPr="00DE616F">
        <w:rPr>
          <w:rFonts w:cs="Times New Roman"/>
          <w:sz w:val="24"/>
          <w:szCs w:val="24"/>
          <w:lang w:val="el-GR"/>
        </w:rPr>
        <w:t xml:space="preserve">) </w:t>
      </w:r>
      <w:r w:rsidRPr="00DE616F">
        <w:rPr>
          <w:rFonts w:cs="æy‰˛"/>
          <w:sz w:val="24"/>
          <w:szCs w:val="24"/>
          <w:lang w:val="el-GR"/>
        </w:rPr>
        <w:t>Η γλώσσα χαρακτηρίζεται από ακρίβεια</w:t>
      </w:r>
      <w:r w:rsidRPr="00DE616F">
        <w:rPr>
          <w:rFonts w:cs="Times New Roman"/>
          <w:sz w:val="24"/>
          <w:szCs w:val="24"/>
          <w:lang w:val="el-GR"/>
        </w:rPr>
        <w:t xml:space="preserve">, </w:t>
      </w:r>
      <w:r w:rsidRPr="00DE616F">
        <w:rPr>
          <w:rFonts w:cs="æy‰˛"/>
          <w:sz w:val="24"/>
          <w:szCs w:val="24"/>
          <w:lang w:val="el-GR"/>
        </w:rPr>
        <w:t>σαφήνεια</w:t>
      </w:r>
      <w:r w:rsidRPr="00DE616F">
        <w:rPr>
          <w:rFonts w:cs="Times New Roman"/>
          <w:sz w:val="24"/>
          <w:szCs w:val="24"/>
          <w:lang w:val="el-GR"/>
        </w:rPr>
        <w:t xml:space="preserve">, </w:t>
      </w:r>
      <w:r w:rsidRPr="00DE616F">
        <w:rPr>
          <w:rFonts w:cs="æy‰˛"/>
          <w:sz w:val="24"/>
          <w:szCs w:val="24"/>
          <w:lang w:val="el-GR"/>
        </w:rPr>
        <w:t>συνοχή και λαμβάνει υπόψη τη γλωσσική ετοιμότητα των μαθητών σε σχέση και με την ηλικία τους</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r w:rsidRPr="00E85619">
        <w:rPr>
          <w:rFonts w:cs="Times New Roman"/>
          <w:sz w:val="24"/>
          <w:szCs w:val="24"/>
          <w:lang w:val="en-GB"/>
        </w:rPr>
        <w:t>ii</w:t>
      </w:r>
      <w:r w:rsidRPr="00DE616F">
        <w:rPr>
          <w:rFonts w:cs="Times New Roman"/>
          <w:sz w:val="24"/>
          <w:szCs w:val="24"/>
          <w:lang w:val="el-GR"/>
        </w:rPr>
        <w:t xml:space="preserve">) </w:t>
      </w:r>
      <w:r w:rsidRPr="00DE616F">
        <w:rPr>
          <w:rFonts w:cs="æy‰˛"/>
          <w:sz w:val="24"/>
          <w:szCs w:val="24"/>
          <w:lang w:val="el-GR"/>
        </w:rPr>
        <w:t>Χρησιμοποιείται η ορολογία του επιστημονικού αντικειμένου και αξιοποιούνται ευκαιρίες ανάδειξης διαφορών σε σχέση με την οικεία</w:t>
      </w:r>
      <w:r w:rsidRPr="00DE616F">
        <w:rPr>
          <w:rFonts w:cs="Times New Roman"/>
          <w:sz w:val="24"/>
          <w:szCs w:val="24"/>
          <w:lang w:val="el-GR"/>
        </w:rPr>
        <w:t xml:space="preserve">, </w:t>
      </w:r>
      <w:r w:rsidRPr="00DE616F">
        <w:rPr>
          <w:rFonts w:cs="æy‰˛"/>
          <w:sz w:val="24"/>
          <w:szCs w:val="24"/>
          <w:lang w:val="el-GR"/>
        </w:rPr>
        <w:t>καθημερινή γλώσσα</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p>
    <w:p w:rsidR="00DE1E6C" w:rsidRPr="00DE616F" w:rsidRDefault="00DE1E6C" w:rsidP="00DE1E6C">
      <w:pPr>
        <w:autoSpaceDE w:val="0"/>
        <w:autoSpaceDN w:val="0"/>
        <w:adjustRightInd w:val="0"/>
        <w:spacing w:line="276" w:lineRule="auto"/>
        <w:jc w:val="both"/>
        <w:rPr>
          <w:rFonts w:cs="æy‰˛"/>
          <w:b/>
          <w:sz w:val="24"/>
          <w:szCs w:val="24"/>
          <w:lang w:val="el-GR"/>
        </w:rPr>
      </w:pPr>
      <w:r w:rsidRPr="00DE616F">
        <w:rPr>
          <w:rFonts w:cs="æy‰˛"/>
          <w:b/>
          <w:sz w:val="24"/>
          <w:szCs w:val="24"/>
          <w:lang w:val="el-GR"/>
        </w:rPr>
        <w:t>ε</w:t>
      </w:r>
      <w:r w:rsidRPr="00DE616F">
        <w:rPr>
          <w:rFonts w:cs="Times New Roman"/>
          <w:b/>
          <w:sz w:val="24"/>
          <w:szCs w:val="24"/>
          <w:lang w:val="el-GR"/>
        </w:rPr>
        <w:t xml:space="preserve">) </w:t>
      </w:r>
      <w:r w:rsidRPr="00DE616F">
        <w:rPr>
          <w:rFonts w:cs="æy‰˛"/>
          <w:b/>
          <w:sz w:val="24"/>
          <w:szCs w:val="24"/>
          <w:lang w:val="el-GR"/>
        </w:rPr>
        <w:t xml:space="preserve">Διάταξη υλικού </w:t>
      </w:r>
      <w:r w:rsidRPr="00DE616F">
        <w:rPr>
          <w:rFonts w:cs="Times New Roman"/>
          <w:b/>
          <w:sz w:val="24"/>
          <w:szCs w:val="24"/>
          <w:lang w:val="el-GR"/>
        </w:rPr>
        <w:t xml:space="preserve">– </w:t>
      </w:r>
      <w:r w:rsidRPr="00DE616F">
        <w:rPr>
          <w:rFonts w:cs="æy‰˛"/>
          <w:b/>
          <w:sz w:val="24"/>
          <w:szCs w:val="24"/>
          <w:lang w:val="el-GR"/>
        </w:rPr>
        <w:t>Τεχνικά και λειτουργικά χαρακτηριστικά</w:t>
      </w:r>
    </w:p>
    <w:p w:rsidR="00DE1E6C" w:rsidRPr="00DE616F" w:rsidRDefault="00DE1E6C" w:rsidP="00DE1E6C">
      <w:pPr>
        <w:autoSpaceDE w:val="0"/>
        <w:autoSpaceDN w:val="0"/>
        <w:adjustRightInd w:val="0"/>
        <w:spacing w:line="276" w:lineRule="auto"/>
        <w:jc w:val="both"/>
        <w:rPr>
          <w:rFonts w:cs="æy‰˛"/>
          <w:b/>
          <w:sz w:val="24"/>
          <w:szCs w:val="24"/>
          <w:lang w:val="el-GR"/>
        </w:rPr>
      </w:pPr>
      <w:r w:rsidRPr="00DE616F">
        <w:rPr>
          <w:rFonts w:cs="æy‰˛"/>
          <w:b/>
          <w:sz w:val="24"/>
          <w:szCs w:val="24"/>
          <w:lang w:val="el-GR"/>
        </w:rPr>
        <w:t>εα</w:t>
      </w:r>
      <w:r w:rsidRPr="00DE616F">
        <w:rPr>
          <w:rFonts w:cs="Times New Roman"/>
          <w:b/>
          <w:sz w:val="24"/>
          <w:szCs w:val="24"/>
          <w:lang w:val="el-GR"/>
        </w:rPr>
        <w:t xml:space="preserve">) </w:t>
      </w:r>
      <w:r w:rsidRPr="00DE616F">
        <w:rPr>
          <w:rFonts w:cs="æy‰˛"/>
          <w:b/>
          <w:sz w:val="24"/>
          <w:szCs w:val="24"/>
          <w:lang w:val="el-GR"/>
        </w:rPr>
        <w:t>Σχεδιασμός του βιβλίου</w:t>
      </w:r>
    </w:p>
    <w:p w:rsidR="00DE1E6C" w:rsidRPr="00DE616F" w:rsidRDefault="00DE1E6C" w:rsidP="00DE1E6C">
      <w:pPr>
        <w:autoSpaceDE w:val="0"/>
        <w:autoSpaceDN w:val="0"/>
        <w:adjustRightInd w:val="0"/>
        <w:spacing w:line="276" w:lineRule="auto"/>
        <w:jc w:val="both"/>
        <w:rPr>
          <w:rFonts w:cs="Times New Roman"/>
          <w:sz w:val="24"/>
          <w:szCs w:val="24"/>
          <w:lang w:val="el-GR"/>
        </w:rPr>
      </w:pPr>
      <w:proofErr w:type="spellStart"/>
      <w:r w:rsidRPr="00E85619">
        <w:rPr>
          <w:rFonts w:cs="Times New Roman"/>
          <w:sz w:val="24"/>
          <w:szCs w:val="24"/>
          <w:lang w:val="en-GB"/>
        </w:rPr>
        <w:lastRenderedPageBreak/>
        <w:t>i</w:t>
      </w:r>
      <w:proofErr w:type="spellEnd"/>
      <w:r w:rsidRPr="00DE616F">
        <w:rPr>
          <w:rFonts w:cs="Times New Roman"/>
          <w:sz w:val="24"/>
          <w:szCs w:val="24"/>
          <w:lang w:val="el-GR"/>
        </w:rPr>
        <w:t xml:space="preserve">) </w:t>
      </w:r>
      <w:r w:rsidRPr="00DE616F">
        <w:rPr>
          <w:rFonts w:cs="æy‰˛"/>
          <w:sz w:val="24"/>
          <w:szCs w:val="24"/>
          <w:lang w:val="el-GR"/>
        </w:rPr>
        <w:t xml:space="preserve">Συστηματική διάταξη του κειμένου και των υποστηρικτικών πληροφοριών </w:t>
      </w:r>
      <w:r w:rsidRPr="00DE616F">
        <w:rPr>
          <w:rFonts w:cs="Times New Roman"/>
          <w:sz w:val="24"/>
          <w:szCs w:val="24"/>
          <w:lang w:val="el-GR"/>
        </w:rPr>
        <w:t>(</w:t>
      </w:r>
      <w:r w:rsidRPr="00DE616F">
        <w:rPr>
          <w:rFonts w:cs="æy‰˛"/>
          <w:sz w:val="24"/>
          <w:szCs w:val="24"/>
          <w:lang w:val="el-GR"/>
        </w:rPr>
        <w:t>τίτλοι</w:t>
      </w:r>
      <w:r w:rsidRPr="00DE616F">
        <w:rPr>
          <w:rFonts w:cs="Times New Roman"/>
          <w:sz w:val="24"/>
          <w:szCs w:val="24"/>
          <w:lang w:val="el-GR"/>
        </w:rPr>
        <w:t xml:space="preserve">, </w:t>
      </w:r>
      <w:r w:rsidRPr="00DE616F">
        <w:rPr>
          <w:rFonts w:cs="æy‰˛"/>
          <w:sz w:val="24"/>
          <w:szCs w:val="24"/>
          <w:lang w:val="el-GR"/>
        </w:rPr>
        <w:t>επικεφαλίδες</w:t>
      </w:r>
      <w:r w:rsidRPr="00DE616F">
        <w:rPr>
          <w:rFonts w:cs="Times New Roman"/>
          <w:sz w:val="24"/>
          <w:szCs w:val="24"/>
          <w:lang w:val="el-GR"/>
        </w:rPr>
        <w:t xml:space="preserve">, </w:t>
      </w:r>
      <w:r w:rsidRPr="00DE616F">
        <w:rPr>
          <w:rFonts w:cs="æy‰˛"/>
          <w:sz w:val="24"/>
          <w:szCs w:val="24"/>
          <w:lang w:val="el-GR"/>
        </w:rPr>
        <w:t>παράγραφοι</w:t>
      </w:r>
      <w:r w:rsidRPr="00DE616F">
        <w:rPr>
          <w:rFonts w:cs="Times New Roman"/>
          <w:sz w:val="24"/>
          <w:szCs w:val="24"/>
          <w:lang w:val="el-GR"/>
        </w:rPr>
        <w:t xml:space="preserve">, </w:t>
      </w:r>
      <w:r w:rsidRPr="00DE616F">
        <w:rPr>
          <w:rFonts w:cs="æy‰˛"/>
          <w:sz w:val="24"/>
          <w:szCs w:val="24"/>
          <w:lang w:val="el-GR"/>
        </w:rPr>
        <w:t xml:space="preserve">γραφικές </w:t>
      </w:r>
      <w:r w:rsidRPr="00DE616F">
        <w:rPr>
          <w:rFonts w:cs="Times New Roman"/>
          <w:sz w:val="24"/>
          <w:szCs w:val="24"/>
          <w:lang w:val="el-GR"/>
        </w:rPr>
        <w:t xml:space="preserve">παραστάσεις, </w:t>
      </w:r>
      <w:r w:rsidRPr="00DE616F">
        <w:rPr>
          <w:rFonts w:cs="æy‰˛"/>
          <w:sz w:val="24"/>
          <w:szCs w:val="24"/>
          <w:lang w:val="el-GR"/>
        </w:rPr>
        <w:t>απεικονίσεις</w:t>
      </w:r>
      <w:r w:rsidRPr="00DE616F">
        <w:rPr>
          <w:rFonts w:cs="Times New Roman"/>
          <w:sz w:val="24"/>
          <w:szCs w:val="24"/>
          <w:lang w:val="el-GR"/>
        </w:rPr>
        <w:t xml:space="preserve">, </w:t>
      </w:r>
      <w:r w:rsidRPr="00DE616F">
        <w:rPr>
          <w:rFonts w:cs="æy‰˛"/>
          <w:sz w:val="24"/>
          <w:szCs w:val="24"/>
          <w:lang w:val="el-GR"/>
        </w:rPr>
        <w:t>πίνακες</w:t>
      </w:r>
      <w:r w:rsidRPr="00DE616F">
        <w:rPr>
          <w:rFonts w:cs="Times New Roman"/>
          <w:sz w:val="24"/>
          <w:szCs w:val="24"/>
          <w:lang w:val="el-GR"/>
        </w:rPr>
        <w:t xml:space="preserve">, </w:t>
      </w:r>
      <w:r w:rsidRPr="00DE616F">
        <w:rPr>
          <w:rFonts w:cs="æy‰˛"/>
          <w:sz w:val="24"/>
          <w:szCs w:val="24"/>
          <w:lang w:val="el-GR"/>
        </w:rPr>
        <w:t>διαγράμματα κ</w:t>
      </w:r>
      <w:r w:rsidRPr="00DE616F">
        <w:rPr>
          <w:rFonts w:cs="Times New Roman"/>
          <w:sz w:val="24"/>
          <w:szCs w:val="24"/>
          <w:lang w:val="el-GR"/>
        </w:rPr>
        <w:t>.</w:t>
      </w:r>
      <w:r w:rsidRPr="00DE616F">
        <w:rPr>
          <w:rFonts w:cs="æy‰˛"/>
          <w:sz w:val="24"/>
          <w:szCs w:val="24"/>
          <w:lang w:val="el-GR"/>
        </w:rPr>
        <w:t>λπ</w:t>
      </w:r>
      <w:r w:rsidRPr="00DE616F">
        <w:rPr>
          <w:rFonts w:cs="Times New Roman"/>
          <w:sz w:val="24"/>
          <w:szCs w:val="24"/>
          <w:lang w:val="el-GR"/>
        </w:rPr>
        <w:t xml:space="preserve">.). </w:t>
      </w:r>
      <w:r w:rsidRPr="00DE616F">
        <w:rPr>
          <w:rFonts w:cs="æy‰˛"/>
          <w:sz w:val="24"/>
          <w:szCs w:val="24"/>
          <w:lang w:val="el-GR"/>
        </w:rPr>
        <w:t>Η θέση των κεφαλαίων ή των ενοτήτων</w:t>
      </w:r>
      <w:r w:rsidRPr="00DE616F">
        <w:rPr>
          <w:rFonts w:cs="Times New Roman"/>
          <w:sz w:val="24"/>
          <w:szCs w:val="24"/>
          <w:lang w:val="el-GR"/>
        </w:rPr>
        <w:t xml:space="preserve">, </w:t>
      </w:r>
      <w:r w:rsidRPr="00DE616F">
        <w:rPr>
          <w:rFonts w:cs="æy‰˛"/>
          <w:sz w:val="24"/>
          <w:szCs w:val="24"/>
          <w:lang w:val="el-GR"/>
        </w:rPr>
        <w:t>των σχημάτων κ</w:t>
      </w:r>
      <w:r w:rsidRPr="00DE616F">
        <w:rPr>
          <w:rFonts w:cs="Times New Roman"/>
          <w:sz w:val="24"/>
          <w:szCs w:val="24"/>
          <w:lang w:val="el-GR"/>
        </w:rPr>
        <w:t>.</w:t>
      </w:r>
      <w:r w:rsidRPr="00DE616F">
        <w:rPr>
          <w:rFonts w:cs="æy‰˛"/>
          <w:sz w:val="24"/>
          <w:szCs w:val="24"/>
          <w:lang w:val="el-GR"/>
        </w:rPr>
        <w:t>λπ</w:t>
      </w:r>
      <w:r w:rsidRPr="00DE616F">
        <w:rPr>
          <w:rFonts w:cs="Times New Roman"/>
          <w:sz w:val="24"/>
          <w:szCs w:val="24"/>
          <w:lang w:val="el-GR"/>
        </w:rPr>
        <w:t xml:space="preserve">. </w:t>
      </w:r>
      <w:r w:rsidRPr="00DE616F">
        <w:rPr>
          <w:rFonts w:cs="æy‰˛"/>
          <w:sz w:val="24"/>
          <w:szCs w:val="24"/>
          <w:lang w:val="el-GR"/>
        </w:rPr>
        <w:t>πρέπει να σχεδιαστεί εξ αρχής</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ii</w:t>
      </w:r>
      <w:r w:rsidRPr="00DE616F">
        <w:rPr>
          <w:rFonts w:cs="Times New Roman"/>
          <w:sz w:val="24"/>
          <w:szCs w:val="24"/>
          <w:lang w:val="el-GR"/>
        </w:rPr>
        <w:t xml:space="preserve">) </w:t>
      </w:r>
      <w:r w:rsidRPr="00DE616F">
        <w:rPr>
          <w:rFonts w:cs="æy‰˛"/>
          <w:sz w:val="24"/>
          <w:szCs w:val="24"/>
          <w:lang w:val="el-GR"/>
        </w:rPr>
        <w:t>Η διάταξη είναι λογική και συνεπής και υποστηρίζει τη διαδικασία διαβάσματος</w:t>
      </w:r>
      <w:r w:rsidRPr="00DE616F">
        <w:rPr>
          <w:rFonts w:cs="Times New Roman"/>
          <w:sz w:val="24"/>
          <w:szCs w:val="24"/>
          <w:lang w:val="el-GR"/>
        </w:rPr>
        <w:t xml:space="preserve">. </w:t>
      </w:r>
      <w:r w:rsidRPr="00DE616F">
        <w:rPr>
          <w:rFonts w:cs="æy‰˛"/>
          <w:sz w:val="24"/>
          <w:szCs w:val="24"/>
          <w:lang w:val="el-GR"/>
        </w:rPr>
        <w:t>Το περιεχόμενο είναι καλά οργανωμένο</w:t>
      </w:r>
      <w:r w:rsidRPr="00DE616F">
        <w:rPr>
          <w:rFonts w:cs="Times New Roman"/>
          <w:sz w:val="24"/>
          <w:szCs w:val="24"/>
          <w:lang w:val="el-GR"/>
        </w:rPr>
        <w:t xml:space="preserve">, </w:t>
      </w:r>
      <w:r w:rsidRPr="00DE616F">
        <w:rPr>
          <w:rFonts w:cs="æy‰˛"/>
          <w:sz w:val="24"/>
          <w:szCs w:val="24"/>
          <w:lang w:val="el-GR"/>
        </w:rPr>
        <w:t>με κατάλληλη χρήση χώρου και περιθωρίου για ευκολία στην ανάγνωση</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r w:rsidRPr="00E85619">
        <w:rPr>
          <w:rFonts w:cs="Times New Roman"/>
          <w:sz w:val="24"/>
          <w:szCs w:val="24"/>
          <w:lang w:val="en-GB"/>
        </w:rPr>
        <w:t>iii</w:t>
      </w:r>
      <w:r w:rsidRPr="00DE616F">
        <w:rPr>
          <w:rFonts w:cs="Times New Roman"/>
          <w:sz w:val="24"/>
          <w:szCs w:val="24"/>
          <w:lang w:val="el-GR"/>
        </w:rPr>
        <w:t xml:space="preserve">) </w:t>
      </w:r>
      <w:r w:rsidRPr="00DE616F">
        <w:rPr>
          <w:rFonts w:cs="æy‰˛"/>
          <w:sz w:val="24"/>
          <w:szCs w:val="24"/>
          <w:lang w:val="el-GR"/>
        </w:rPr>
        <w:t>Οι απεικονίσεις και τα διαγράμματα αντιστοιχούν στο κείμενο</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iv</w:t>
      </w:r>
      <w:r w:rsidRPr="00DE616F">
        <w:rPr>
          <w:rFonts w:cs="Times New Roman"/>
          <w:sz w:val="24"/>
          <w:szCs w:val="24"/>
          <w:lang w:val="el-GR"/>
        </w:rPr>
        <w:t xml:space="preserve">) </w:t>
      </w:r>
      <w:r w:rsidRPr="00DE616F">
        <w:rPr>
          <w:rFonts w:cs="æy‰˛"/>
          <w:sz w:val="24"/>
          <w:szCs w:val="24"/>
          <w:lang w:val="el-GR"/>
        </w:rPr>
        <w:t>Η εικονογράφηση είναι κατάλληλη και διευκολύνει τη μάθηση</w:t>
      </w:r>
      <w:r w:rsidRPr="00DE616F">
        <w:rPr>
          <w:rFonts w:cs="Times New Roman"/>
          <w:sz w:val="24"/>
          <w:szCs w:val="24"/>
          <w:lang w:val="el-GR"/>
        </w:rPr>
        <w:t xml:space="preserve">. </w:t>
      </w:r>
      <w:r w:rsidRPr="00DE616F">
        <w:rPr>
          <w:rFonts w:cs="æy‰˛"/>
          <w:sz w:val="24"/>
          <w:szCs w:val="24"/>
          <w:lang w:val="el-GR"/>
        </w:rPr>
        <w:t xml:space="preserve">Η </w:t>
      </w:r>
      <w:proofErr w:type="spellStart"/>
      <w:r w:rsidRPr="00DE616F">
        <w:rPr>
          <w:rFonts w:cs="æy‰˛"/>
          <w:sz w:val="24"/>
          <w:szCs w:val="24"/>
          <w:lang w:val="el-GR"/>
        </w:rPr>
        <w:t>πολυτροπικότητα</w:t>
      </w:r>
      <w:proofErr w:type="spellEnd"/>
      <w:r w:rsidRPr="00DE616F">
        <w:rPr>
          <w:rFonts w:cs="æy‰˛"/>
          <w:sz w:val="24"/>
          <w:szCs w:val="24"/>
          <w:lang w:val="el-GR"/>
        </w:rPr>
        <w:t xml:space="preserve"> είναι λειτουργική</w:t>
      </w:r>
      <w:r w:rsidRPr="00DE616F">
        <w:rPr>
          <w:rFonts w:cs="Times New Roman"/>
          <w:sz w:val="24"/>
          <w:szCs w:val="24"/>
          <w:lang w:val="el-GR"/>
        </w:rPr>
        <w:t xml:space="preserve">, </w:t>
      </w:r>
      <w:r w:rsidRPr="00DE616F">
        <w:rPr>
          <w:rFonts w:cs="æy‰˛"/>
          <w:sz w:val="24"/>
          <w:szCs w:val="24"/>
          <w:lang w:val="el-GR"/>
        </w:rPr>
        <w:t>υπηρετεί την κατανόηση του μηνύματος και δεν έχει διακοσμητικό χαρακτήρα</w:t>
      </w:r>
      <w:r w:rsidRPr="00DE616F">
        <w:rPr>
          <w:rFonts w:cs="Times New Roman"/>
          <w:sz w:val="24"/>
          <w:szCs w:val="24"/>
          <w:lang w:val="el-GR"/>
        </w:rPr>
        <w:t xml:space="preserve">. </w:t>
      </w:r>
      <w:r w:rsidRPr="00DE616F">
        <w:rPr>
          <w:rFonts w:cs="æy‰˛"/>
          <w:sz w:val="24"/>
          <w:szCs w:val="24"/>
          <w:lang w:val="el-GR"/>
        </w:rPr>
        <w:t>Η σύνδεση με το αφηγηματικό περιεχόμενο είναι προφανής είτε με άμεση ένδειξη είτε με εγγύτητα στο σχετικό τμήμα του κειμένου</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v</w:t>
      </w:r>
      <w:r w:rsidRPr="00DE616F">
        <w:rPr>
          <w:rFonts w:cs="Times New Roman"/>
          <w:sz w:val="24"/>
          <w:szCs w:val="24"/>
          <w:lang w:val="el-GR"/>
        </w:rPr>
        <w:t xml:space="preserve">) </w:t>
      </w:r>
      <w:r w:rsidRPr="00DE616F">
        <w:rPr>
          <w:rFonts w:cs="æy‰˛"/>
          <w:sz w:val="24"/>
          <w:szCs w:val="24"/>
          <w:lang w:val="el-GR"/>
        </w:rPr>
        <w:t>Ακολουθείται σταθερός τύπος γραμματοσειράς και μέγεθος που διευκολύνει την αναγνωσιμότητα του κειμένου</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vi</w:t>
      </w:r>
      <w:r w:rsidRPr="00DE616F">
        <w:rPr>
          <w:rFonts w:cs="Times New Roman"/>
          <w:sz w:val="24"/>
          <w:szCs w:val="24"/>
          <w:lang w:val="el-GR"/>
        </w:rPr>
        <w:t xml:space="preserve">) </w:t>
      </w:r>
      <w:r w:rsidRPr="00DE616F">
        <w:rPr>
          <w:rFonts w:cs="æy‰˛"/>
          <w:sz w:val="24"/>
          <w:szCs w:val="24"/>
          <w:lang w:val="el-GR"/>
        </w:rPr>
        <w:t xml:space="preserve">Το κείμενο και οι κάθε είδους απεικονίσεις παρουσιάζονται με τρόπο ελκυστικό και ενδιαφέροντα για </w:t>
      </w:r>
      <w:r>
        <w:rPr>
          <w:rFonts w:cs="æy‰˛"/>
          <w:sz w:val="24"/>
          <w:szCs w:val="24"/>
          <w:lang w:val="el-GR"/>
        </w:rPr>
        <w:t>τους μαθητές</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vii</w:t>
      </w:r>
      <w:r w:rsidRPr="00DE616F">
        <w:rPr>
          <w:rFonts w:cs="Times New Roman"/>
          <w:sz w:val="24"/>
          <w:szCs w:val="24"/>
          <w:lang w:val="el-GR"/>
        </w:rPr>
        <w:t xml:space="preserve">) </w:t>
      </w:r>
      <w:r w:rsidRPr="00DE616F">
        <w:rPr>
          <w:rFonts w:cs="æy‰˛"/>
          <w:sz w:val="24"/>
          <w:szCs w:val="24"/>
          <w:lang w:val="el-GR"/>
        </w:rPr>
        <w:t xml:space="preserve">Ο σχεδιασμός των σελίδων του βιβλίου αλλά και του εξωφύλλου γίνεται με κριτήριο τα μηνύματα που επιδιώκεται να </w:t>
      </w:r>
      <w:proofErr w:type="spellStart"/>
      <w:r w:rsidRPr="00DE616F">
        <w:rPr>
          <w:rFonts w:cs="æy‰˛"/>
          <w:sz w:val="24"/>
          <w:szCs w:val="24"/>
          <w:lang w:val="el-GR"/>
        </w:rPr>
        <w:t>επικοινωνηθούν</w:t>
      </w:r>
      <w:proofErr w:type="spellEnd"/>
      <w:r w:rsidRPr="00DE616F">
        <w:rPr>
          <w:rFonts w:cs="æy‰˛"/>
          <w:sz w:val="24"/>
          <w:szCs w:val="24"/>
          <w:lang w:val="el-GR"/>
        </w:rPr>
        <w:t xml:space="preserve"> και τις δυνατότητες επεξεργασίας και οικειοποίησης των μηνυμάτων από τους μαθητές</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r w:rsidRPr="00E85619">
        <w:rPr>
          <w:rFonts w:cs="Times New Roman"/>
          <w:sz w:val="24"/>
          <w:szCs w:val="24"/>
          <w:lang w:val="en-GB"/>
        </w:rPr>
        <w:t>viii</w:t>
      </w:r>
      <w:r w:rsidRPr="00DE616F">
        <w:rPr>
          <w:rFonts w:cs="Times New Roman"/>
          <w:sz w:val="24"/>
          <w:szCs w:val="24"/>
          <w:lang w:val="el-GR"/>
        </w:rPr>
        <w:t>)</w:t>
      </w:r>
      <w:r>
        <w:rPr>
          <w:rFonts w:cs="Times New Roman"/>
          <w:sz w:val="24"/>
          <w:szCs w:val="24"/>
          <w:lang w:val="el-GR"/>
        </w:rPr>
        <w:t xml:space="preserve"> </w:t>
      </w:r>
      <w:r w:rsidRPr="00DE616F">
        <w:rPr>
          <w:rFonts w:cs="æy‰˛"/>
          <w:sz w:val="24"/>
          <w:szCs w:val="24"/>
          <w:lang w:val="el-GR"/>
        </w:rPr>
        <w:t>Ορισμένες σελίδες μπορεί να περιέχουν μεγαλύτερη ποσότητα πληροφοριών</w:t>
      </w:r>
      <w:r w:rsidRPr="00DE616F">
        <w:rPr>
          <w:rFonts w:cs="Times New Roman"/>
          <w:sz w:val="24"/>
          <w:szCs w:val="24"/>
          <w:lang w:val="el-GR"/>
        </w:rPr>
        <w:t xml:space="preserve">, </w:t>
      </w:r>
      <w:r w:rsidRPr="00DE616F">
        <w:rPr>
          <w:rFonts w:cs="æy‰˛"/>
          <w:sz w:val="24"/>
          <w:szCs w:val="24"/>
          <w:lang w:val="el-GR"/>
        </w:rPr>
        <w:t>ενώ άλλες μικρότερη</w:t>
      </w:r>
      <w:r w:rsidRPr="00DE616F">
        <w:rPr>
          <w:rFonts w:cs="Times New Roman"/>
          <w:sz w:val="24"/>
          <w:szCs w:val="24"/>
          <w:lang w:val="el-GR"/>
        </w:rPr>
        <w:t xml:space="preserve">, </w:t>
      </w:r>
      <w:r w:rsidRPr="00DE616F">
        <w:rPr>
          <w:rFonts w:cs="æy‰˛"/>
          <w:sz w:val="24"/>
          <w:szCs w:val="24"/>
          <w:lang w:val="el-GR"/>
        </w:rPr>
        <w:t xml:space="preserve">πάντα στη συνδυαστική βάση της προβολής των παιδαγωγικών </w:t>
      </w:r>
      <w:r w:rsidRPr="00DE616F">
        <w:rPr>
          <w:rFonts w:cs="Times New Roman"/>
          <w:sz w:val="24"/>
          <w:szCs w:val="24"/>
          <w:lang w:val="el-GR"/>
        </w:rPr>
        <w:t>–</w:t>
      </w:r>
      <w:r w:rsidRPr="00DE616F">
        <w:rPr>
          <w:rFonts w:cs="æy‰˛"/>
          <w:sz w:val="24"/>
          <w:szCs w:val="24"/>
          <w:lang w:val="el-GR"/>
        </w:rPr>
        <w:t xml:space="preserve"> εκπαιδευτικών μηνυμάτων και της αισθητικής της σελίδας</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p>
    <w:p w:rsidR="00DE1E6C" w:rsidRPr="00DE616F" w:rsidRDefault="00DE1E6C" w:rsidP="00DE1E6C">
      <w:pPr>
        <w:autoSpaceDE w:val="0"/>
        <w:autoSpaceDN w:val="0"/>
        <w:adjustRightInd w:val="0"/>
        <w:spacing w:line="276" w:lineRule="auto"/>
        <w:jc w:val="both"/>
        <w:rPr>
          <w:rFonts w:cs="æy‰˛"/>
          <w:b/>
          <w:sz w:val="24"/>
          <w:szCs w:val="24"/>
          <w:lang w:val="el-GR"/>
        </w:rPr>
      </w:pPr>
      <w:proofErr w:type="spellStart"/>
      <w:r w:rsidRPr="00DE616F">
        <w:rPr>
          <w:rFonts w:cs="æy‰˛"/>
          <w:b/>
          <w:sz w:val="24"/>
          <w:szCs w:val="24"/>
          <w:lang w:val="el-GR"/>
        </w:rPr>
        <w:t>εβ</w:t>
      </w:r>
      <w:proofErr w:type="spellEnd"/>
      <w:r w:rsidRPr="00DE616F">
        <w:rPr>
          <w:rFonts w:cs="Times New Roman"/>
          <w:b/>
          <w:sz w:val="24"/>
          <w:szCs w:val="24"/>
          <w:lang w:val="el-GR"/>
        </w:rPr>
        <w:t xml:space="preserve">) </w:t>
      </w:r>
      <w:r w:rsidRPr="00DE616F">
        <w:rPr>
          <w:rFonts w:cs="æy‰˛"/>
          <w:b/>
          <w:sz w:val="24"/>
          <w:szCs w:val="24"/>
          <w:lang w:val="el-GR"/>
        </w:rPr>
        <w:t>Αρχές σχεδίασης</w:t>
      </w:r>
    </w:p>
    <w:p w:rsidR="00DE1E6C" w:rsidRPr="00DE616F" w:rsidRDefault="00DE1E6C" w:rsidP="00DE1E6C">
      <w:pPr>
        <w:autoSpaceDE w:val="0"/>
        <w:autoSpaceDN w:val="0"/>
        <w:adjustRightInd w:val="0"/>
        <w:spacing w:line="276" w:lineRule="auto"/>
        <w:jc w:val="both"/>
        <w:rPr>
          <w:rFonts w:cs="Times New Roman"/>
          <w:sz w:val="24"/>
          <w:szCs w:val="24"/>
          <w:lang w:val="el-GR"/>
        </w:rPr>
      </w:pPr>
      <w:proofErr w:type="spellStart"/>
      <w:r w:rsidRPr="00E85619">
        <w:rPr>
          <w:rFonts w:cs="Times New Roman"/>
          <w:sz w:val="24"/>
          <w:szCs w:val="24"/>
          <w:lang w:val="en-GB"/>
        </w:rPr>
        <w:t>i</w:t>
      </w:r>
      <w:proofErr w:type="spellEnd"/>
      <w:r w:rsidRPr="00DE616F">
        <w:rPr>
          <w:rFonts w:cs="Times New Roman"/>
          <w:sz w:val="24"/>
          <w:szCs w:val="24"/>
          <w:lang w:val="el-GR"/>
        </w:rPr>
        <w:t xml:space="preserve">) </w:t>
      </w:r>
      <w:r w:rsidRPr="00DE616F">
        <w:rPr>
          <w:rFonts w:cs="æy‰˛"/>
          <w:sz w:val="24"/>
          <w:szCs w:val="24"/>
          <w:lang w:val="el-GR"/>
        </w:rPr>
        <w:t>Ισορροπία στη διάταξη του κειμένου και των απεικονίσεων</w:t>
      </w:r>
      <w:r w:rsidRPr="00DE616F">
        <w:rPr>
          <w:rFonts w:cs="Times New Roman"/>
          <w:sz w:val="24"/>
          <w:szCs w:val="24"/>
          <w:lang w:val="el-GR"/>
        </w:rPr>
        <w:t xml:space="preserve">, </w:t>
      </w:r>
      <w:r w:rsidRPr="00DE616F">
        <w:rPr>
          <w:rFonts w:cs="æy‰˛"/>
          <w:sz w:val="24"/>
          <w:szCs w:val="24"/>
          <w:lang w:val="el-GR"/>
        </w:rPr>
        <w:t>η οποία εξασφαλίζεται</w:t>
      </w:r>
      <w:r w:rsidRPr="00DE616F">
        <w:rPr>
          <w:rFonts w:cs="Times New Roman"/>
          <w:sz w:val="24"/>
          <w:szCs w:val="24"/>
          <w:lang w:val="el-GR"/>
        </w:rPr>
        <w:t xml:space="preserve">, </w:t>
      </w:r>
      <w:r w:rsidRPr="00DE616F">
        <w:rPr>
          <w:rFonts w:cs="æy‰˛"/>
          <w:sz w:val="24"/>
          <w:szCs w:val="24"/>
          <w:lang w:val="el-GR"/>
        </w:rPr>
        <w:t>όταν όλα τα στοιχεία σε ένα κείμενο τοποθετούνται κατά τρόπο ώστε να δίνεται η</w:t>
      </w:r>
      <w:r w:rsidRPr="00DE616F">
        <w:rPr>
          <w:rFonts w:cs="Times New Roman"/>
          <w:sz w:val="24"/>
          <w:szCs w:val="24"/>
          <w:lang w:val="el-GR"/>
        </w:rPr>
        <w:t xml:space="preserve"> </w:t>
      </w:r>
      <w:r w:rsidRPr="00DE616F">
        <w:rPr>
          <w:rFonts w:cs="æy‰˛"/>
          <w:sz w:val="24"/>
          <w:szCs w:val="24"/>
          <w:lang w:val="el-GR"/>
        </w:rPr>
        <w:t>εντύπωση της σταθερότητας</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ii</w:t>
      </w:r>
      <w:r w:rsidRPr="00DE616F">
        <w:rPr>
          <w:rFonts w:cs="Times New Roman"/>
          <w:sz w:val="24"/>
          <w:szCs w:val="24"/>
          <w:lang w:val="el-GR"/>
        </w:rPr>
        <w:t xml:space="preserve">) </w:t>
      </w:r>
      <w:r w:rsidRPr="00DE616F">
        <w:rPr>
          <w:rFonts w:cs="æy‰˛"/>
          <w:sz w:val="24"/>
          <w:szCs w:val="24"/>
          <w:lang w:val="el-GR"/>
        </w:rPr>
        <w:t>Αναλογία στοιχείων</w:t>
      </w:r>
      <w:r w:rsidRPr="00DE616F">
        <w:rPr>
          <w:rFonts w:cs="Times New Roman"/>
          <w:sz w:val="24"/>
          <w:szCs w:val="24"/>
          <w:lang w:val="el-GR"/>
        </w:rPr>
        <w:t xml:space="preserve">, </w:t>
      </w:r>
      <w:r w:rsidRPr="00DE616F">
        <w:rPr>
          <w:rFonts w:cs="æy‰˛"/>
          <w:sz w:val="24"/>
          <w:szCs w:val="24"/>
          <w:lang w:val="el-GR"/>
        </w:rPr>
        <w:t>εικόνων αλλά και ποικιλία στο πλαίσιο της σωστής σύζευξης όλων των στοιχείων του βιβλίου με στόχο το αρμονικό αποτέλεσμα</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r w:rsidRPr="00E85619">
        <w:rPr>
          <w:rFonts w:cs="Times New Roman"/>
          <w:sz w:val="24"/>
          <w:szCs w:val="24"/>
          <w:lang w:val="en-GB"/>
        </w:rPr>
        <w:t>iii</w:t>
      </w:r>
      <w:r w:rsidRPr="00DE616F">
        <w:rPr>
          <w:rFonts w:cs="Times New Roman"/>
          <w:sz w:val="24"/>
          <w:szCs w:val="24"/>
          <w:lang w:val="el-GR"/>
        </w:rPr>
        <w:t xml:space="preserve">) </w:t>
      </w:r>
      <w:r w:rsidRPr="00DE616F">
        <w:rPr>
          <w:rFonts w:cs="æy‰˛"/>
          <w:sz w:val="24"/>
          <w:szCs w:val="24"/>
          <w:lang w:val="el-GR"/>
        </w:rPr>
        <w:t>Εμφατική αναφορά κυρίως με αξιοποίηση μεγεθών και χρωμάτων</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r w:rsidRPr="00E85619">
        <w:rPr>
          <w:rFonts w:cs="Times New Roman"/>
          <w:sz w:val="24"/>
          <w:szCs w:val="24"/>
          <w:lang w:val="en-GB"/>
        </w:rPr>
        <w:t>iv</w:t>
      </w:r>
      <w:r w:rsidRPr="00DE616F">
        <w:rPr>
          <w:rFonts w:cs="Times New Roman"/>
          <w:sz w:val="24"/>
          <w:szCs w:val="24"/>
          <w:lang w:val="el-GR"/>
        </w:rPr>
        <w:t xml:space="preserve">) </w:t>
      </w:r>
      <w:r w:rsidRPr="00DE616F">
        <w:rPr>
          <w:rFonts w:cs="æy‰˛"/>
          <w:sz w:val="24"/>
          <w:szCs w:val="24"/>
          <w:lang w:val="el-GR"/>
        </w:rPr>
        <w:t>Αποφυγή μη σκόπιμης επανάληψης λέξεων</w:t>
      </w:r>
      <w:r w:rsidRPr="00DE616F">
        <w:rPr>
          <w:rFonts w:cs="Times New Roman"/>
          <w:sz w:val="24"/>
          <w:szCs w:val="24"/>
          <w:lang w:val="el-GR"/>
        </w:rPr>
        <w:t xml:space="preserve">, </w:t>
      </w:r>
      <w:r w:rsidRPr="00DE616F">
        <w:rPr>
          <w:rFonts w:cs="æy‰˛"/>
          <w:sz w:val="24"/>
          <w:szCs w:val="24"/>
          <w:lang w:val="el-GR"/>
        </w:rPr>
        <w:t>φράσεων ή σχημάτων</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Times New Roman"/>
          <w:sz w:val="24"/>
          <w:szCs w:val="24"/>
          <w:lang w:val="el-GR"/>
        </w:rPr>
      </w:pPr>
    </w:p>
    <w:p w:rsidR="00DE1E6C" w:rsidRPr="00DE616F" w:rsidRDefault="00DE1E6C" w:rsidP="00DE1E6C">
      <w:pPr>
        <w:autoSpaceDE w:val="0"/>
        <w:autoSpaceDN w:val="0"/>
        <w:adjustRightInd w:val="0"/>
        <w:spacing w:line="276" w:lineRule="auto"/>
        <w:jc w:val="both"/>
        <w:rPr>
          <w:rFonts w:cs="Times New Roman"/>
          <w:sz w:val="24"/>
          <w:szCs w:val="24"/>
          <w:lang w:val="el-GR"/>
        </w:rPr>
      </w:pPr>
      <w:r w:rsidRPr="00DE616F">
        <w:rPr>
          <w:rFonts w:cs="æy‰˛"/>
          <w:b/>
          <w:sz w:val="24"/>
          <w:szCs w:val="24"/>
          <w:lang w:val="el-GR"/>
        </w:rPr>
        <w:t>στ</w:t>
      </w:r>
      <w:r w:rsidRPr="00DE616F">
        <w:rPr>
          <w:rFonts w:cs="Times New Roman"/>
          <w:b/>
          <w:sz w:val="24"/>
          <w:szCs w:val="24"/>
          <w:lang w:val="el-GR"/>
        </w:rPr>
        <w:t xml:space="preserve">) </w:t>
      </w:r>
      <w:r w:rsidRPr="00DE616F">
        <w:rPr>
          <w:rFonts w:cs="æy‰˛"/>
          <w:b/>
          <w:sz w:val="24"/>
          <w:szCs w:val="24"/>
          <w:lang w:val="el-GR"/>
        </w:rPr>
        <w:t>Παιδαγωγική καταλληλότητα συμπληρωματικού ψηφιακού υλικού</w:t>
      </w:r>
    </w:p>
    <w:p w:rsidR="00DE1E6C" w:rsidRPr="00DE616F" w:rsidRDefault="00DE1E6C" w:rsidP="00DE1E6C">
      <w:pPr>
        <w:autoSpaceDE w:val="0"/>
        <w:autoSpaceDN w:val="0"/>
        <w:adjustRightInd w:val="0"/>
        <w:spacing w:line="276" w:lineRule="auto"/>
        <w:jc w:val="both"/>
        <w:rPr>
          <w:rFonts w:cs="æy‰˛"/>
          <w:sz w:val="24"/>
          <w:szCs w:val="24"/>
          <w:lang w:val="el-GR"/>
        </w:rPr>
      </w:pPr>
      <w:proofErr w:type="spellStart"/>
      <w:r w:rsidRPr="00E85619">
        <w:rPr>
          <w:rFonts w:cs="Times New Roman"/>
          <w:sz w:val="24"/>
          <w:szCs w:val="24"/>
          <w:lang w:val="en-GB"/>
        </w:rPr>
        <w:t>i</w:t>
      </w:r>
      <w:proofErr w:type="spellEnd"/>
      <w:r w:rsidRPr="00DE616F">
        <w:rPr>
          <w:rFonts w:cs="Times New Roman"/>
          <w:sz w:val="24"/>
          <w:szCs w:val="24"/>
          <w:lang w:val="el-GR"/>
        </w:rPr>
        <w:t xml:space="preserve">) </w:t>
      </w:r>
      <w:r w:rsidRPr="00DE616F">
        <w:rPr>
          <w:rFonts w:cs="æy‰˛"/>
          <w:sz w:val="24"/>
          <w:szCs w:val="24"/>
          <w:lang w:val="el-GR"/>
        </w:rPr>
        <w:t>Το συμπληρωματικό ψηφιακό υλικό συνδέεται λειτουργικά με το κείμενο του διδακτικού βιβλίου και διευρύνει τη μαθησιακή διαδικασία</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ii</w:t>
      </w:r>
      <w:r w:rsidRPr="00DE616F">
        <w:rPr>
          <w:rFonts w:cs="Times New Roman"/>
          <w:sz w:val="24"/>
          <w:szCs w:val="24"/>
          <w:lang w:val="el-GR"/>
        </w:rPr>
        <w:t xml:space="preserve">) </w:t>
      </w:r>
      <w:r w:rsidRPr="00DE616F">
        <w:rPr>
          <w:rFonts w:cs="æy‰˛"/>
          <w:sz w:val="24"/>
          <w:szCs w:val="24"/>
          <w:lang w:val="el-GR"/>
        </w:rPr>
        <w:t>Το συμπληρωματικό ψηφιακό υλικό είναι εύχρηστο</w:t>
      </w:r>
      <w:r w:rsidRPr="00DE616F">
        <w:rPr>
          <w:rFonts w:cs="Times New Roman"/>
          <w:sz w:val="24"/>
          <w:szCs w:val="24"/>
          <w:lang w:val="el-GR"/>
        </w:rPr>
        <w:t xml:space="preserve">, </w:t>
      </w:r>
      <w:r w:rsidRPr="00DE616F">
        <w:rPr>
          <w:rFonts w:cs="æy‰˛"/>
          <w:sz w:val="24"/>
          <w:szCs w:val="24"/>
          <w:lang w:val="el-GR"/>
        </w:rPr>
        <w:t>λαμβάνοντας υπόψη τις ανάγκες και τις ικανότητες των μαθητών</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r w:rsidRPr="00E85619">
        <w:rPr>
          <w:rFonts w:cs="Times New Roman"/>
          <w:sz w:val="24"/>
          <w:szCs w:val="24"/>
          <w:lang w:val="en-GB"/>
        </w:rPr>
        <w:t>iii</w:t>
      </w:r>
      <w:r w:rsidRPr="00DE616F">
        <w:rPr>
          <w:rFonts w:cs="Times New Roman"/>
          <w:sz w:val="24"/>
          <w:szCs w:val="24"/>
          <w:lang w:val="el-GR"/>
        </w:rPr>
        <w:t xml:space="preserve">) </w:t>
      </w:r>
      <w:r w:rsidRPr="00DE616F">
        <w:rPr>
          <w:rFonts w:cs="æy‰˛"/>
          <w:sz w:val="24"/>
          <w:szCs w:val="24"/>
          <w:lang w:val="el-GR"/>
        </w:rPr>
        <w:t>Το συμπληρωματικό ψηφιακό υλικό συνδέεται με ένα ή περισσότερα προσδοκώμενα μαθησιακά αποτελέσματα και είναι σχεδιασμένο κατά τρόπο που να υποστηρίζει τη μάθηση και τη διδασκαλία</w:t>
      </w:r>
      <w:r w:rsidRPr="00DE616F">
        <w:rPr>
          <w:rFonts w:cs="Times New Roman"/>
          <w:sz w:val="24"/>
          <w:szCs w:val="24"/>
          <w:lang w:val="el-GR"/>
        </w:rPr>
        <w:t>.</w:t>
      </w:r>
    </w:p>
    <w:p w:rsidR="00DE1E6C" w:rsidRDefault="00DE1E6C" w:rsidP="00DE1E6C">
      <w:pPr>
        <w:autoSpaceDE w:val="0"/>
        <w:autoSpaceDN w:val="0"/>
        <w:adjustRightInd w:val="0"/>
        <w:spacing w:line="276" w:lineRule="auto"/>
        <w:jc w:val="both"/>
        <w:rPr>
          <w:rFonts w:cs="Times New Roman"/>
          <w:sz w:val="24"/>
          <w:szCs w:val="24"/>
          <w:lang w:val="el-GR"/>
        </w:rPr>
      </w:pPr>
      <w:r w:rsidRPr="00E85619">
        <w:rPr>
          <w:rFonts w:cs="Times New Roman"/>
          <w:sz w:val="24"/>
          <w:szCs w:val="24"/>
          <w:lang w:val="en-GB"/>
        </w:rPr>
        <w:t>iv</w:t>
      </w:r>
      <w:r w:rsidRPr="00DE616F">
        <w:rPr>
          <w:rFonts w:cs="Times New Roman"/>
          <w:sz w:val="24"/>
          <w:szCs w:val="24"/>
          <w:lang w:val="el-GR"/>
        </w:rPr>
        <w:t xml:space="preserve">) </w:t>
      </w:r>
      <w:r w:rsidRPr="00DE616F">
        <w:rPr>
          <w:rFonts w:cs="æy‰˛"/>
          <w:sz w:val="24"/>
          <w:szCs w:val="24"/>
          <w:lang w:val="el-GR"/>
        </w:rPr>
        <w:t xml:space="preserve">Το συμπληρωματικό ψηφιακό υλικό στηρίζει τη διαφοροποιημένη μάθηση και τη </w:t>
      </w:r>
      <w:r w:rsidRPr="00DE616F">
        <w:rPr>
          <w:rFonts w:cs="æy‰˛"/>
          <w:sz w:val="24"/>
          <w:szCs w:val="24"/>
          <w:lang w:val="el-GR"/>
        </w:rPr>
        <w:lastRenderedPageBreak/>
        <w:t>συμπερίληψη</w:t>
      </w:r>
      <w:r w:rsidRPr="00DE616F">
        <w:rPr>
          <w:rFonts w:cs="Times New Roman"/>
          <w:sz w:val="24"/>
          <w:szCs w:val="24"/>
          <w:lang w:val="el-GR"/>
        </w:rPr>
        <w:t xml:space="preserve">, </w:t>
      </w:r>
      <w:r w:rsidRPr="00DE616F">
        <w:rPr>
          <w:rFonts w:cs="æy‰˛"/>
          <w:sz w:val="24"/>
          <w:szCs w:val="24"/>
          <w:lang w:val="el-GR"/>
        </w:rPr>
        <w:t>την ισότιμη συμμετοχή όλων των μαθητών στη μαθησιακή διαδικασία</w:t>
      </w:r>
      <w:r w:rsidRPr="00DE616F">
        <w:rPr>
          <w:rFonts w:cs="Times New Roman"/>
          <w:sz w:val="24"/>
          <w:szCs w:val="24"/>
          <w:lang w:val="el-GR"/>
        </w:rPr>
        <w:t>.</w:t>
      </w:r>
    </w:p>
    <w:p w:rsidR="00DE1E6C" w:rsidRPr="00DE616F" w:rsidRDefault="00DE1E6C" w:rsidP="00DE1E6C">
      <w:pPr>
        <w:autoSpaceDE w:val="0"/>
        <w:autoSpaceDN w:val="0"/>
        <w:adjustRightInd w:val="0"/>
        <w:spacing w:line="276" w:lineRule="auto"/>
        <w:jc w:val="both"/>
        <w:rPr>
          <w:rFonts w:cs="æy‰˛"/>
          <w:sz w:val="24"/>
          <w:szCs w:val="24"/>
          <w:lang w:val="el-GR"/>
        </w:rPr>
      </w:pPr>
    </w:p>
    <w:sectPr w:rsidR="00DE1E6C" w:rsidRPr="00DE616F" w:rsidSect="005D39B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æy‰˛">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B3869"/>
    <w:multiLevelType w:val="hybridMultilevel"/>
    <w:tmpl w:val="879A99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nsid w:val="4D410C6B"/>
    <w:multiLevelType w:val="hybridMultilevel"/>
    <w:tmpl w:val="273454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93B776B"/>
    <w:multiLevelType w:val="hybridMultilevel"/>
    <w:tmpl w:val="73061B9C"/>
    <w:lvl w:ilvl="0" w:tplc="A61AE64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1640D32"/>
    <w:multiLevelType w:val="hybridMultilevel"/>
    <w:tmpl w:val="ECA8764A"/>
    <w:lvl w:ilvl="0" w:tplc="0408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629" w:hanging="360"/>
      </w:pPr>
      <w:rPr>
        <w:rFonts w:ascii="Courier New" w:hAnsi="Courier New" w:cs="Courier New" w:hint="default"/>
      </w:rPr>
    </w:lvl>
    <w:lvl w:ilvl="2" w:tplc="04090005" w:tentative="1">
      <w:start w:val="1"/>
      <w:numFmt w:val="bullet"/>
      <w:lvlText w:val=""/>
      <w:lvlJc w:val="left"/>
      <w:pPr>
        <w:ind w:left="3349" w:hanging="360"/>
      </w:pPr>
      <w:rPr>
        <w:rFonts w:ascii="Wingdings" w:hAnsi="Wingdings" w:hint="default"/>
      </w:rPr>
    </w:lvl>
    <w:lvl w:ilvl="3" w:tplc="04090001" w:tentative="1">
      <w:start w:val="1"/>
      <w:numFmt w:val="bullet"/>
      <w:lvlText w:val=""/>
      <w:lvlJc w:val="left"/>
      <w:pPr>
        <w:ind w:left="4069" w:hanging="360"/>
      </w:pPr>
      <w:rPr>
        <w:rFonts w:ascii="Symbol" w:hAnsi="Symbol" w:hint="default"/>
      </w:rPr>
    </w:lvl>
    <w:lvl w:ilvl="4" w:tplc="04090003" w:tentative="1">
      <w:start w:val="1"/>
      <w:numFmt w:val="bullet"/>
      <w:lvlText w:val="o"/>
      <w:lvlJc w:val="left"/>
      <w:pPr>
        <w:ind w:left="4789" w:hanging="360"/>
      </w:pPr>
      <w:rPr>
        <w:rFonts w:ascii="Courier New" w:hAnsi="Courier New" w:cs="Courier New" w:hint="default"/>
      </w:rPr>
    </w:lvl>
    <w:lvl w:ilvl="5" w:tplc="04090005" w:tentative="1">
      <w:start w:val="1"/>
      <w:numFmt w:val="bullet"/>
      <w:lvlText w:val=""/>
      <w:lvlJc w:val="left"/>
      <w:pPr>
        <w:ind w:left="5509" w:hanging="360"/>
      </w:pPr>
      <w:rPr>
        <w:rFonts w:ascii="Wingdings" w:hAnsi="Wingdings" w:hint="default"/>
      </w:rPr>
    </w:lvl>
    <w:lvl w:ilvl="6" w:tplc="04090001" w:tentative="1">
      <w:start w:val="1"/>
      <w:numFmt w:val="bullet"/>
      <w:lvlText w:val=""/>
      <w:lvlJc w:val="left"/>
      <w:pPr>
        <w:ind w:left="6229" w:hanging="360"/>
      </w:pPr>
      <w:rPr>
        <w:rFonts w:ascii="Symbol" w:hAnsi="Symbol" w:hint="default"/>
      </w:rPr>
    </w:lvl>
    <w:lvl w:ilvl="7" w:tplc="04090003" w:tentative="1">
      <w:start w:val="1"/>
      <w:numFmt w:val="bullet"/>
      <w:lvlText w:val="o"/>
      <w:lvlJc w:val="left"/>
      <w:pPr>
        <w:ind w:left="6949" w:hanging="360"/>
      </w:pPr>
      <w:rPr>
        <w:rFonts w:ascii="Courier New" w:hAnsi="Courier New" w:cs="Courier New" w:hint="default"/>
      </w:rPr>
    </w:lvl>
    <w:lvl w:ilvl="8" w:tplc="04090005" w:tentative="1">
      <w:start w:val="1"/>
      <w:numFmt w:val="bullet"/>
      <w:lvlText w:val=""/>
      <w:lvlJc w:val="left"/>
      <w:pPr>
        <w:ind w:left="7669" w:hanging="360"/>
      </w:pPr>
      <w:rPr>
        <w:rFonts w:ascii="Wingdings" w:hAnsi="Wingdings" w:hint="default"/>
      </w:rPr>
    </w:lvl>
  </w:abstractNum>
  <w:abstractNum w:abstractNumId="4">
    <w:nsid w:val="69D85B8B"/>
    <w:multiLevelType w:val="hybridMultilevel"/>
    <w:tmpl w:val="44B426DA"/>
    <w:lvl w:ilvl="0" w:tplc="0409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6BE17744"/>
    <w:multiLevelType w:val="hybridMultilevel"/>
    <w:tmpl w:val="7EA88A2E"/>
    <w:lvl w:ilvl="0" w:tplc="CB16B76E">
      <w:start w:val="1"/>
      <w:numFmt w:val="bullet"/>
      <w:lvlText w:val=""/>
      <w:lvlJc w:val="left"/>
      <w:pPr>
        <w:ind w:left="1287" w:hanging="360"/>
      </w:pPr>
      <w:rPr>
        <w:rFonts w:ascii="Symbol" w:hAnsi="Symbol" w:hint="default"/>
      </w:rPr>
    </w:lvl>
    <w:lvl w:ilvl="1" w:tplc="CB16B76E">
      <w:start w:val="1"/>
      <w:numFmt w:val="bullet"/>
      <w:lvlText w:val=""/>
      <w:lvlJc w:val="left"/>
      <w:pPr>
        <w:ind w:left="2007" w:hanging="360"/>
      </w:pPr>
      <w:rPr>
        <w:rFonts w:ascii="Symbol" w:hAnsi="Symbol"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nsid w:val="7B56772D"/>
    <w:multiLevelType w:val="hybridMultilevel"/>
    <w:tmpl w:val="E2B4B74A"/>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num w:numId="1">
    <w:abstractNumId w:val="1"/>
  </w:num>
  <w:num w:numId="2">
    <w:abstractNumId w:val="4"/>
  </w:num>
  <w:num w:numId="3">
    <w:abstractNumId w:val="0"/>
  </w:num>
  <w:num w:numId="4">
    <w:abstractNumId w:val="6"/>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08E8"/>
    <w:rsid w:val="000005D5"/>
    <w:rsid w:val="000F035A"/>
    <w:rsid w:val="003F297A"/>
    <w:rsid w:val="003F51E2"/>
    <w:rsid w:val="00505E68"/>
    <w:rsid w:val="005C6D9E"/>
    <w:rsid w:val="005D39B5"/>
    <w:rsid w:val="005E23A2"/>
    <w:rsid w:val="006B26FF"/>
    <w:rsid w:val="008908E8"/>
    <w:rsid w:val="00B2270B"/>
    <w:rsid w:val="00BC0E31"/>
    <w:rsid w:val="00BF6CE4"/>
    <w:rsid w:val="00DE1E6C"/>
    <w:rsid w:val="00E61176"/>
    <w:rsid w:val="00F25AC6"/>
    <w:rsid w:val="00F30E27"/>
    <w:rsid w:val="00FD2CF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908E8"/>
    <w:pPr>
      <w:widowControl w:val="0"/>
      <w:spacing w:after="0" w:line="240"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88AFC02B2A70498E6DEC5FB2073A15" ma:contentTypeVersion="4" ma:contentTypeDescription="Create a new document." ma:contentTypeScope="" ma:versionID="3c2facdbbbdb15765527fb40d41bfd47">
  <xsd:schema xmlns:xsd="http://www.w3.org/2001/XMLSchema" xmlns:xs="http://www.w3.org/2001/XMLSchema" xmlns:p="http://schemas.microsoft.com/office/2006/metadata/properties" xmlns:ns2="2fdd2410-de1f-4fc9-856c-58db1aee2238" targetNamespace="http://schemas.microsoft.com/office/2006/metadata/properties" ma:root="true" ma:fieldsID="abc5a183c86a439da08d0364e0188740" ns2:_="">
    <xsd:import namespace="2fdd2410-de1f-4fc9-856c-58db1aee22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d2410-de1f-4fc9-856c-58db1aee22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5EAD4F-F7C3-43A7-AE83-AF23E2B898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6709139-0865-4D6C-869B-20AF31F71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dd2410-de1f-4fc9-856c-58db1aee22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2A0B03-CE37-4D24-8D2A-4C936A379B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2066</Words>
  <Characters>11160</Characters>
  <Application>Microsoft Office Word</Application>
  <DocSecurity>0</DocSecurity>
  <Lines>93</Lines>
  <Paragraphs>26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Πολυξένη Μπίλλα</dc:creator>
  <cp:lastModifiedBy>DELL_SRV</cp:lastModifiedBy>
  <cp:revision>2</cp:revision>
  <dcterms:created xsi:type="dcterms:W3CDTF">2025-09-30T07:42:00Z</dcterms:created>
  <dcterms:modified xsi:type="dcterms:W3CDTF">2025-09-30T07:42:00Z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0x010100B388AFC02B2A70498E6DEC5FB2073A15</vt:lpwstr>
  </property>
</Properties>
</file>