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CC7" w:rsidRPr="000F70DA" w:rsidRDefault="00EA0CC7" w:rsidP="00EA0CC7">
      <w:pPr>
        <w:spacing w:after="0" w:line="240" w:lineRule="auto"/>
        <w:rPr>
          <w:rFonts w:eastAsia="Times New Roman" w:cstheme="minorHAnsi"/>
          <w:b/>
          <w:color w:val="7030A0"/>
          <w:sz w:val="36"/>
          <w:szCs w:val="36"/>
          <w:lang w:eastAsia="el-GR"/>
        </w:rPr>
      </w:pPr>
      <w:r w:rsidRPr="000F70DA">
        <w:rPr>
          <w:rFonts w:ascii="Arial Black" w:eastAsia="Times New Roman" w:hAnsi="Arial Black"/>
          <w:color w:val="7030A0"/>
          <w:sz w:val="36"/>
          <w:szCs w:val="36"/>
          <w:lang w:eastAsia="el-GR"/>
        </w:rPr>
        <w:t xml:space="preserve"> </w:t>
      </w:r>
      <w:r w:rsidR="00216250" w:rsidRPr="000F70DA">
        <w:rPr>
          <w:rFonts w:ascii="Arial Black" w:eastAsia="Times New Roman" w:hAnsi="Arial Black"/>
          <w:color w:val="7030A0"/>
          <w:sz w:val="36"/>
          <w:szCs w:val="36"/>
          <w:lang w:eastAsia="el-GR"/>
        </w:rPr>
        <w:t xml:space="preserve">      </w:t>
      </w:r>
      <w:r w:rsidRPr="000F70DA">
        <w:rPr>
          <w:rFonts w:eastAsia="Times New Roman" w:cstheme="minorHAnsi"/>
          <w:b/>
          <w:color w:val="C00000"/>
          <w:sz w:val="36"/>
          <w:szCs w:val="36"/>
          <w:lang w:eastAsia="el-GR"/>
        </w:rPr>
        <w:t xml:space="preserve">4 </w:t>
      </w:r>
      <w:r w:rsidRPr="000F70DA">
        <w:rPr>
          <w:rFonts w:eastAsia="Times New Roman" w:cstheme="minorHAnsi"/>
          <w:b/>
          <w:color w:val="C00000"/>
          <w:sz w:val="36"/>
          <w:szCs w:val="36"/>
          <w:lang w:val="en-US" w:eastAsia="el-GR"/>
        </w:rPr>
        <w:t>o</w:t>
      </w:r>
      <w:r w:rsidRPr="000F70DA">
        <w:rPr>
          <w:rFonts w:eastAsia="Times New Roman" w:cstheme="minorHAnsi"/>
          <w:b/>
          <w:color w:val="7030A0"/>
          <w:sz w:val="36"/>
          <w:szCs w:val="36"/>
          <w:lang w:eastAsia="el-GR"/>
        </w:rPr>
        <w:t xml:space="preserve"> ΓΥΜΝΑΣΙΟ ΑΡΤΑΣ  ΣΧ. ΕΤΟΣ  2014-2015</w:t>
      </w:r>
    </w:p>
    <w:p w:rsidR="00216250" w:rsidRPr="000F70DA" w:rsidRDefault="00EA0CC7" w:rsidP="00216250">
      <w:pPr>
        <w:spacing w:after="0" w:line="240" w:lineRule="auto"/>
        <w:rPr>
          <w:rFonts w:ascii="Arial Black" w:eastAsia="Times New Roman" w:hAnsi="Arial Black"/>
          <w:color w:val="7030A0"/>
          <w:sz w:val="32"/>
          <w:szCs w:val="32"/>
          <w:lang w:eastAsia="el-GR"/>
        </w:rPr>
      </w:pPr>
      <w:r w:rsidRPr="000F70DA">
        <w:rPr>
          <w:rFonts w:eastAsia="Times New Roman" w:cstheme="minorHAnsi"/>
          <w:b/>
          <w:color w:val="7030A0"/>
          <w:sz w:val="36"/>
          <w:szCs w:val="36"/>
          <w:lang w:eastAsia="el-GR"/>
        </w:rPr>
        <w:t xml:space="preserve">    </w:t>
      </w:r>
      <w:r w:rsidR="000F70DA" w:rsidRPr="000F70DA">
        <w:rPr>
          <w:rFonts w:eastAsia="Times New Roman" w:cstheme="minorHAnsi"/>
          <w:b/>
          <w:color w:val="7030A0"/>
          <w:sz w:val="36"/>
          <w:szCs w:val="36"/>
          <w:lang w:eastAsia="el-GR"/>
        </w:rPr>
        <w:t xml:space="preserve">      </w:t>
      </w:r>
      <w:r w:rsidRPr="000F70DA">
        <w:rPr>
          <w:rFonts w:eastAsia="Times New Roman" w:cstheme="minorHAnsi"/>
          <w:b/>
          <w:color w:val="7030A0"/>
          <w:sz w:val="36"/>
          <w:szCs w:val="36"/>
          <w:lang w:eastAsia="el-GR"/>
        </w:rPr>
        <w:t xml:space="preserve">ΠΡΟΓΡΑΜΜΑ    ΠΕΡΙΒΑΛΛΟΝΤΙΚΗΣ </w:t>
      </w:r>
      <w:r w:rsidRPr="000F70DA">
        <w:rPr>
          <w:rFonts w:ascii="Arial Black" w:eastAsia="Times New Roman" w:hAnsi="Arial Black"/>
          <w:color w:val="7030A0"/>
          <w:sz w:val="32"/>
          <w:szCs w:val="32"/>
          <w:lang w:eastAsia="el-GR"/>
        </w:rPr>
        <w:t xml:space="preserve">  </w:t>
      </w:r>
      <w:r w:rsidR="00216250" w:rsidRPr="000F70DA">
        <w:rPr>
          <w:rFonts w:eastAsia="Times New Roman" w:cs="Arial"/>
          <w:b/>
          <w:color w:val="7030A0"/>
          <w:sz w:val="36"/>
          <w:szCs w:val="36"/>
        </w:rPr>
        <w:t>ΑΓΩΓΗΣ</w:t>
      </w:r>
    </w:p>
    <w:p w:rsidR="00216250" w:rsidRDefault="00216250" w:rsidP="00216250">
      <w:pPr>
        <w:spacing w:after="0" w:line="240" w:lineRule="auto"/>
        <w:rPr>
          <w:rFonts w:ascii="Arial Black" w:eastAsia="Times New Roman" w:hAnsi="Arial Black"/>
          <w:color w:val="0070C0"/>
          <w:sz w:val="32"/>
          <w:szCs w:val="32"/>
          <w:lang w:eastAsia="el-GR"/>
        </w:rPr>
      </w:pPr>
    </w:p>
    <w:p w:rsidR="00216250" w:rsidRDefault="00216250" w:rsidP="00216250">
      <w:pPr>
        <w:spacing w:after="0" w:line="240" w:lineRule="auto"/>
        <w:rPr>
          <w:rFonts w:ascii="Arial Black" w:eastAsia="Times New Roman" w:hAnsi="Arial Black"/>
          <w:color w:val="0070C0"/>
          <w:sz w:val="32"/>
          <w:szCs w:val="32"/>
          <w:lang w:eastAsia="el-GR"/>
        </w:rPr>
      </w:pPr>
    </w:p>
    <w:p w:rsidR="00216250" w:rsidRDefault="00216250" w:rsidP="00216250">
      <w:pPr>
        <w:spacing w:after="0" w:line="240" w:lineRule="auto"/>
        <w:rPr>
          <w:sz w:val="32"/>
          <w:szCs w:val="32"/>
        </w:rPr>
      </w:pPr>
      <w:r>
        <w:rPr>
          <w:rFonts w:ascii="Arial Black" w:eastAsia="Times New Roman" w:hAnsi="Arial Black"/>
          <w:color w:val="0070C0"/>
          <w:sz w:val="32"/>
          <w:szCs w:val="32"/>
          <w:lang w:eastAsia="el-GR"/>
        </w:rPr>
        <w:t xml:space="preserve">   </w:t>
      </w:r>
      <w:r w:rsidR="000F70DA" w:rsidRPr="000F70DA">
        <w:rPr>
          <w:rFonts w:ascii="Arial Black" w:eastAsia="Times New Roman" w:hAnsi="Arial Black"/>
          <w:color w:val="0070C0"/>
          <w:sz w:val="32"/>
          <w:szCs w:val="32"/>
          <w:lang w:eastAsia="el-GR"/>
        </w:rPr>
        <w:t xml:space="preserve">    </w:t>
      </w:r>
      <w:r w:rsidR="00EA0CC7" w:rsidRPr="00EA0CC7">
        <w:rPr>
          <w:b/>
          <w:sz w:val="32"/>
          <w:szCs w:val="32"/>
        </w:rPr>
        <w:t>&lt;&lt;</w:t>
      </w:r>
      <w:r w:rsidR="00EA0CC7" w:rsidRPr="000F70DA">
        <w:rPr>
          <w:b/>
          <w:color w:val="76923C" w:themeColor="accent3" w:themeShade="BF"/>
          <w:sz w:val="32"/>
          <w:szCs w:val="32"/>
        </w:rPr>
        <w:t>ΤΟ ΔΑΣΟΣ: ΑΠΟΔΑΣΩΣΗ-ΔΙΑΒΡΩΣΗ ΕΔΑΦΩΝ</w:t>
      </w:r>
      <w:r w:rsidR="00EA0CC7" w:rsidRPr="00EA0CC7">
        <w:rPr>
          <w:sz w:val="32"/>
          <w:szCs w:val="32"/>
        </w:rPr>
        <w:t xml:space="preserve"> &gt;</w:t>
      </w:r>
      <w:r>
        <w:rPr>
          <w:sz w:val="32"/>
          <w:szCs w:val="32"/>
        </w:rPr>
        <w:t>&gt;</w:t>
      </w:r>
    </w:p>
    <w:p w:rsidR="00216250" w:rsidRDefault="00216250" w:rsidP="00216250">
      <w:pPr>
        <w:spacing w:after="0" w:line="240" w:lineRule="auto"/>
        <w:rPr>
          <w:sz w:val="32"/>
          <w:szCs w:val="32"/>
        </w:rPr>
      </w:pPr>
    </w:p>
    <w:p w:rsidR="00216250" w:rsidRDefault="00216250" w:rsidP="00216250">
      <w:pPr>
        <w:spacing w:after="0" w:line="240" w:lineRule="auto"/>
        <w:rPr>
          <w:sz w:val="32"/>
          <w:szCs w:val="32"/>
        </w:rPr>
      </w:pPr>
    </w:p>
    <w:p w:rsidR="00216250" w:rsidRDefault="00216250" w:rsidP="00216250">
      <w:pPr>
        <w:spacing w:after="0" w:line="240" w:lineRule="auto"/>
        <w:rPr>
          <w:sz w:val="32"/>
          <w:szCs w:val="32"/>
        </w:rPr>
      </w:pPr>
    </w:p>
    <w:p w:rsidR="00216250" w:rsidRDefault="00216250" w:rsidP="00216250">
      <w:pPr>
        <w:spacing w:after="0" w:line="240" w:lineRule="auto"/>
        <w:rPr>
          <w:sz w:val="32"/>
          <w:szCs w:val="32"/>
        </w:rPr>
      </w:pPr>
    </w:p>
    <w:p w:rsidR="00216250" w:rsidRDefault="00216250" w:rsidP="00216250">
      <w:pPr>
        <w:spacing w:after="0" w:line="240" w:lineRule="auto"/>
        <w:rPr>
          <w:sz w:val="32"/>
          <w:szCs w:val="32"/>
        </w:rPr>
      </w:pPr>
    </w:p>
    <w:p w:rsidR="00216250" w:rsidRPr="00216250" w:rsidRDefault="00216250" w:rsidP="00216250">
      <w:pPr>
        <w:spacing w:after="0" w:line="240" w:lineRule="auto"/>
        <w:rPr>
          <w:rFonts w:eastAsia="Times New Roman" w:cstheme="minorHAnsi"/>
          <w:b/>
          <w:sz w:val="36"/>
          <w:szCs w:val="36"/>
          <w:lang w:eastAsia="el-GR"/>
        </w:rPr>
      </w:pPr>
      <w:r>
        <w:rPr>
          <w:noProof/>
          <w:lang w:eastAsia="el-GR"/>
        </w:rPr>
        <w:drawing>
          <wp:inline distT="0" distB="0" distL="0" distR="0">
            <wp:extent cx="5807592" cy="3763471"/>
            <wp:effectExtent l="19050" t="0" r="2658" b="0"/>
            <wp:docPr id="2" name="Εικόνα 1" descr="C:\Users\NTINA\Desktop\bois-de-boulog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INA\Desktop\bois-de-boulogne-1.jpg"/>
                    <pic:cNvPicPr>
                      <a:picLocks noChangeAspect="1" noChangeArrowheads="1"/>
                    </pic:cNvPicPr>
                  </pic:nvPicPr>
                  <pic:blipFill>
                    <a:blip r:embed="rId6" cstate="print"/>
                    <a:srcRect/>
                    <a:stretch>
                      <a:fillRect/>
                    </a:stretch>
                  </pic:blipFill>
                  <pic:spPr bwMode="auto">
                    <a:xfrm>
                      <a:off x="0" y="0"/>
                      <a:ext cx="5809267" cy="3764557"/>
                    </a:xfrm>
                    <a:prstGeom prst="rect">
                      <a:avLst/>
                    </a:prstGeom>
                    <a:noFill/>
                    <a:ln w="9525">
                      <a:noFill/>
                      <a:miter lim="800000"/>
                      <a:headEnd/>
                      <a:tailEnd/>
                    </a:ln>
                  </pic:spPr>
                </pic:pic>
              </a:graphicData>
            </a:graphic>
          </wp:inline>
        </w:drawing>
      </w:r>
    </w:p>
    <w:p w:rsidR="00216250" w:rsidRDefault="00216250" w:rsidP="00216250">
      <w:pPr>
        <w:rPr>
          <w:rFonts w:ascii="Arial Black" w:eastAsia="Times New Roman" w:hAnsi="Arial Black"/>
          <w:sz w:val="24"/>
          <w:szCs w:val="24"/>
          <w:lang w:eastAsia="el-GR"/>
        </w:rPr>
      </w:pPr>
    </w:p>
    <w:p w:rsidR="00216250" w:rsidRDefault="00216250" w:rsidP="00216250">
      <w:pPr>
        <w:rPr>
          <w:rFonts w:ascii="Arial Black" w:eastAsia="Times New Roman" w:hAnsi="Arial Black"/>
          <w:sz w:val="24"/>
          <w:szCs w:val="24"/>
          <w:lang w:eastAsia="el-GR"/>
        </w:rPr>
      </w:pPr>
    </w:p>
    <w:p w:rsidR="00216250" w:rsidRDefault="00216250" w:rsidP="00216250">
      <w:pPr>
        <w:rPr>
          <w:rFonts w:ascii="Arial Black" w:eastAsia="Times New Roman" w:hAnsi="Arial Black"/>
          <w:sz w:val="24"/>
          <w:szCs w:val="24"/>
          <w:lang w:eastAsia="el-GR"/>
        </w:rPr>
      </w:pPr>
    </w:p>
    <w:p w:rsidR="00216250" w:rsidRDefault="00216250" w:rsidP="00216250">
      <w:pPr>
        <w:rPr>
          <w:rFonts w:ascii="Arial Black" w:eastAsia="Times New Roman" w:hAnsi="Arial Black"/>
          <w:sz w:val="24"/>
          <w:szCs w:val="24"/>
          <w:lang w:eastAsia="el-GR"/>
        </w:rPr>
      </w:pPr>
    </w:p>
    <w:p w:rsidR="00216250" w:rsidRDefault="00216250" w:rsidP="00216250">
      <w:pPr>
        <w:rPr>
          <w:rFonts w:ascii="Arial Black" w:eastAsia="Times New Roman" w:hAnsi="Arial Black"/>
          <w:sz w:val="24"/>
          <w:szCs w:val="24"/>
          <w:lang w:eastAsia="el-GR"/>
        </w:rPr>
      </w:pPr>
      <w:r>
        <w:rPr>
          <w:rFonts w:ascii="Arial Black" w:eastAsia="Times New Roman" w:hAnsi="Arial Black"/>
          <w:sz w:val="24"/>
          <w:szCs w:val="24"/>
          <w:lang w:eastAsia="el-GR"/>
        </w:rPr>
        <w:t xml:space="preserve">ΥΠΕΥΘΥΝΗ  ΚΑΘΗΓΗΤΡΙΑ:   </w:t>
      </w:r>
      <w:r w:rsidRPr="00AE75FC">
        <w:rPr>
          <w:rFonts w:ascii="Arial Black" w:eastAsia="Times New Roman" w:hAnsi="Arial Black"/>
          <w:color w:val="FF0000"/>
          <w:sz w:val="24"/>
          <w:szCs w:val="24"/>
          <w:lang w:eastAsia="el-GR"/>
        </w:rPr>
        <w:t>Μ</w:t>
      </w:r>
      <w:r>
        <w:rPr>
          <w:rFonts w:ascii="Arial Black" w:eastAsia="Times New Roman" w:hAnsi="Arial Black"/>
          <w:color w:val="FF0000"/>
          <w:sz w:val="24"/>
          <w:szCs w:val="24"/>
          <w:lang w:eastAsia="el-GR"/>
        </w:rPr>
        <w:t>ΗΤΣΗ ΚΩΝΣΤΑΝΤΙΝΑ</w:t>
      </w:r>
    </w:p>
    <w:p w:rsidR="00216250" w:rsidRDefault="00216250" w:rsidP="00216250">
      <w:pPr>
        <w:rPr>
          <w:sz w:val="40"/>
          <w:szCs w:val="40"/>
        </w:rPr>
      </w:pPr>
      <w:r>
        <w:rPr>
          <w:rFonts w:ascii="Arial Black" w:eastAsia="Times New Roman" w:hAnsi="Arial Black"/>
          <w:color w:val="548DD4"/>
          <w:sz w:val="24"/>
          <w:szCs w:val="24"/>
          <w:lang w:eastAsia="el-GR"/>
        </w:rPr>
        <w:t xml:space="preserve">                                              ΚΑΘΗΓΗΤΡΙΑ ΓΑΛΛΙΚΩΝ</w:t>
      </w:r>
    </w:p>
    <w:p w:rsidR="00216250" w:rsidRDefault="00216250"/>
    <w:p w:rsidR="00216250" w:rsidRPr="00052316" w:rsidRDefault="00EC21B8" w:rsidP="00216250">
      <w:pPr>
        <w:spacing w:after="0" w:line="240" w:lineRule="auto"/>
        <w:rPr>
          <w:rFonts w:eastAsia="Times New Roman" w:cstheme="minorHAnsi"/>
          <w:color w:val="FF0000"/>
          <w:sz w:val="28"/>
          <w:szCs w:val="28"/>
          <w:u w:val="single"/>
          <w:lang w:eastAsia="el-GR"/>
        </w:rPr>
      </w:pPr>
      <w:r w:rsidRPr="00052316">
        <w:rPr>
          <w:rFonts w:eastAsia="Times New Roman" w:cstheme="minorHAnsi"/>
          <w:color w:val="FF0000"/>
          <w:sz w:val="28"/>
          <w:szCs w:val="28"/>
          <w:u w:val="single"/>
          <w:lang w:eastAsia="el-GR"/>
        </w:rPr>
        <w:lastRenderedPageBreak/>
        <w:t xml:space="preserve"> </w:t>
      </w:r>
      <w:r w:rsidR="00216250" w:rsidRPr="00052316">
        <w:rPr>
          <w:rFonts w:eastAsia="Times New Roman" w:cstheme="minorHAnsi"/>
          <w:color w:val="FF0000"/>
          <w:sz w:val="28"/>
          <w:szCs w:val="28"/>
          <w:u w:val="single"/>
          <w:lang w:eastAsia="el-GR"/>
        </w:rPr>
        <w:t>ΤΡΟΠΟΣ ΔΡΑΣΗΣ-ΣΤΑΔΙΑ</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 xml:space="preserve">Μέθοδος </w:t>
      </w:r>
      <w:r w:rsidRPr="00052316">
        <w:rPr>
          <w:rFonts w:eastAsia="Times New Roman" w:cstheme="minorHAnsi"/>
          <w:color w:val="548DD4"/>
          <w:sz w:val="28"/>
          <w:szCs w:val="28"/>
          <w:lang w:val="en-US" w:eastAsia="el-GR"/>
        </w:rPr>
        <w:t>Project</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1.Αρχική συνάντηση-καθορισμός στόχων και δράσης.</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2.Προβληματισμός- ανάλυση του θέματος-χωρισμός σε υποομάδες.</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3. Τήρηση χρονοδιαγράμματος.</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4. Συνάντηση της ομάδας, παρουσίαση εργασιών, διατύπωση συμπερασμάτων.</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 xml:space="preserve">5. Επαφή των παιδιών με βιβλιογραφία, έντυπα, δημοσιεύσεις και </w:t>
      </w:r>
      <w:r w:rsidRPr="00052316">
        <w:rPr>
          <w:rFonts w:eastAsia="Times New Roman" w:cstheme="minorHAnsi"/>
          <w:sz w:val="28"/>
          <w:szCs w:val="28"/>
          <w:lang w:val="en-US" w:eastAsia="el-GR"/>
        </w:rPr>
        <w:t>Internet</w:t>
      </w:r>
      <w:r w:rsidRPr="00052316">
        <w:rPr>
          <w:rFonts w:eastAsia="Times New Roman" w:cstheme="minorHAnsi"/>
          <w:sz w:val="28"/>
          <w:szCs w:val="28"/>
          <w:lang w:eastAsia="el-GR"/>
        </w:rPr>
        <w:t>.</w:t>
      </w:r>
    </w:p>
    <w:p w:rsidR="00216250" w:rsidRPr="00052316" w:rsidRDefault="00216250" w:rsidP="00216250">
      <w:pPr>
        <w:spacing w:after="0" w:line="240" w:lineRule="auto"/>
        <w:rPr>
          <w:rFonts w:eastAsia="Times New Roman" w:cstheme="minorHAnsi"/>
          <w:sz w:val="28"/>
          <w:szCs w:val="28"/>
          <w:lang w:eastAsia="el-GR"/>
        </w:rPr>
      </w:pPr>
      <w:r w:rsidRPr="00052316">
        <w:rPr>
          <w:rFonts w:eastAsia="Times New Roman" w:cstheme="minorHAnsi"/>
          <w:sz w:val="28"/>
          <w:szCs w:val="28"/>
          <w:lang w:eastAsia="el-GR"/>
        </w:rPr>
        <w:t>6.Κατασκευές.</w:t>
      </w:r>
    </w:p>
    <w:p w:rsidR="00216250" w:rsidRPr="00052316" w:rsidRDefault="00216250" w:rsidP="00216250">
      <w:pPr>
        <w:spacing w:after="0" w:line="240" w:lineRule="auto"/>
        <w:rPr>
          <w:rFonts w:cstheme="minorHAnsi"/>
          <w:b/>
          <w:noProof/>
          <w:sz w:val="28"/>
          <w:szCs w:val="28"/>
        </w:rPr>
      </w:pPr>
      <w:r w:rsidRPr="00052316">
        <w:rPr>
          <w:rFonts w:eastAsia="Times New Roman" w:cstheme="minorHAnsi"/>
          <w:sz w:val="28"/>
          <w:szCs w:val="28"/>
          <w:lang w:eastAsia="el-GR"/>
        </w:rPr>
        <w:t>7.Παρουσίαση εργασίας-αξιολόγηση του έργου.</w:t>
      </w:r>
      <w:r w:rsidRPr="00052316">
        <w:rPr>
          <w:rFonts w:cstheme="minorHAnsi"/>
          <w:b/>
          <w:noProof/>
          <w:sz w:val="28"/>
          <w:szCs w:val="28"/>
        </w:rPr>
        <w:t xml:space="preserve"> </w:t>
      </w:r>
    </w:p>
    <w:p w:rsidR="00216250" w:rsidRPr="00052316" w:rsidRDefault="00216250" w:rsidP="00216250">
      <w:pPr>
        <w:spacing w:after="0" w:line="360" w:lineRule="auto"/>
        <w:rPr>
          <w:sz w:val="28"/>
          <w:szCs w:val="28"/>
        </w:rPr>
      </w:pPr>
    </w:p>
    <w:p w:rsidR="00216250" w:rsidRPr="00052316" w:rsidRDefault="00EC21B8" w:rsidP="00216250">
      <w:pPr>
        <w:spacing w:after="0" w:line="360" w:lineRule="auto"/>
        <w:rPr>
          <w:b/>
          <w:sz w:val="28"/>
          <w:szCs w:val="28"/>
        </w:rPr>
      </w:pPr>
      <w:r w:rsidRPr="00052316">
        <w:rPr>
          <w:b/>
          <w:sz w:val="28"/>
          <w:szCs w:val="28"/>
        </w:rPr>
        <w:t xml:space="preserve">                  </w:t>
      </w:r>
      <w:r w:rsidR="00645DFF" w:rsidRPr="00052316">
        <w:rPr>
          <w:b/>
          <w:sz w:val="28"/>
          <w:szCs w:val="28"/>
        </w:rPr>
        <w:t xml:space="preserve">       </w:t>
      </w:r>
      <w:r w:rsidR="00216250" w:rsidRPr="00052316">
        <w:rPr>
          <w:b/>
          <w:sz w:val="28"/>
          <w:szCs w:val="28"/>
        </w:rPr>
        <w:t>ΟΜΑΔΑ ΠΑΙΔΙΩΝ  ΤΑΞΗ :Β</w:t>
      </w:r>
      <w:r w:rsidRPr="00052316">
        <w:rPr>
          <w:b/>
          <w:sz w:val="28"/>
          <w:szCs w:val="28"/>
        </w:rPr>
        <w:t>3</w:t>
      </w:r>
    </w:p>
    <w:p w:rsidR="00216250" w:rsidRPr="00052316" w:rsidRDefault="00216250" w:rsidP="00216250">
      <w:pPr>
        <w:spacing w:after="0" w:line="360" w:lineRule="auto"/>
        <w:rPr>
          <w:b/>
          <w:sz w:val="24"/>
          <w:szCs w:val="24"/>
        </w:rPr>
      </w:pPr>
    </w:p>
    <w:p w:rsidR="00216250" w:rsidRPr="00052316" w:rsidRDefault="00216250" w:rsidP="00216250">
      <w:pPr>
        <w:spacing w:after="0" w:line="360" w:lineRule="auto"/>
        <w:rPr>
          <w:rFonts w:cs="Arial"/>
          <w:sz w:val="24"/>
          <w:szCs w:val="24"/>
        </w:rPr>
      </w:pPr>
      <w:r w:rsidRPr="00052316">
        <w:rPr>
          <w:rFonts w:cs="Arial"/>
          <w:sz w:val="24"/>
          <w:szCs w:val="24"/>
        </w:rPr>
        <w:t>1. ΠΟΡΤΟΒΑΡΑ ΘΕΟΔΩΡΑ</w:t>
      </w:r>
    </w:p>
    <w:p w:rsidR="00216250" w:rsidRPr="00052316" w:rsidRDefault="00216250" w:rsidP="00216250">
      <w:pPr>
        <w:spacing w:after="0" w:line="360" w:lineRule="auto"/>
        <w:rPr>
          <w:sz w:val="24"/>
          <w:szCs w:val="24"/>
        </w:rPr>
      </w:pPr>
      <w:r w:rsidRPr="00052316">
        <w:rPr>
          <w:sz w:val="24"/>
          <w:szCs w:val="24"/>
        </w:rPr>
        <w:t>2.ΡΑΠΟΥΣΙ  ΗΛΙΑ</w:t>
      </w:r>
    </w:p>
    <w:p w:rsidR="00216250" w:rsidRPr="00052316" w:rsidRDefault="00216250" w:rsidP="00216250">
      <w:pPr>
        <w:spacing w:after="0" w:line="360" w:lineRule="auto"/>
        <w:rPr>
          <w:sz w:val="24"/>
          <w:szCs w:val="24"/>
        </w:rPr>
      </w:pPr>
      <w:r w:rsidRPr="00052316">
        <w:rPr>
          <w:sz w:val="24"/>
          <w:szCs w:val="24"/>
        </w:rPr>
        <w:t>3.ΡΕΝΤΖΟΣ ΔΗΜΗΤΡΙΟΣ</w:t>
      </w:r>
    </w:p>
    <w:p w:rsidR="00216250" w:rsidRPr="00052316" w:rsidRDefault="00216250" w:rsidP="00216250">
      <w:pPr>
        <w:spacing w:after="0" w:line="360" w:lineRule="auto"/>
        <w:rPr>
          <w:sz w:val="24"/>
          <w:szCs w:val="24"/>
        </w:rPr>
      </w:pPr>
      <w:r w:rsidRPr="00052316">
        <w:rPr>
          <w:sz w:val="24"/>
          <w:szCs w:val="24"/>
        </w:rPr>
        <w:t>4.ΣΑΡΑΤΣΗ ΑΓΓΕΛΙΚΗ ΖΩΗ</w:t>
      </w:r>
    </w:p>
    <w:p w:rsidR="00216250" w:rsidRPr="00052316" w:rsidRDefault="00216250" w:rsidP="00216250">
      <w:pPr>
        <w:spacing w:after="0" w:line="360" w:lineRule="auto"/>
        <w:rPr>
          <w:sz w:val="24"/>
          <w:szCs w:val="24"/>
        </w:rPr>
      </w:pPr>
      <w:r w:rsidRPr="00052316">
        <w:rPr>
          <w:sz w:val="24"/>
          <w:szCs w:val="24"/>
        </w:rPr>
        <w:t>5.ΣΕΡΕΤΗΣ ΑΧΙΛΛΕΑΣ</w:t>
      </w:r>
    </w:p>
    <w:p w:rsidR="00216250" w:rsidRPr="00052316" w:rsidRDefault="00645DFF" w:rsidP="00216250">
      <w:pPr>
        <w:spacing w:after="0" w:line="360" w:lineRule="auto"/>
        <w:rPr>
          <w:sz w:val="24"/>
          <w:szCs w:val="24"/>
        </w:rPr>
      </w:pPr>
      <w:r w:rsidRPr="00052316">
        <w:rPr>
          <w:noProof/>
          <w:sz w:val="24"/>
          <w:szCs w:val="24"/>
          <w:lang w:eastAsia="el-GR"/>
        </w:rPr>
        <w:drawing>
          <wp:anchor distT="0" distB="0" distL="114300" distR="114300" simplePos="0" relativeHeight="251670528" behindDoc="1" locked="0" layoutInCell="1" allowOverlap="1">
            <wp:simplePos x="0" y="0"/>
            <wp:positionH relativeFrom="column">
              <wp:posOffset>3281473</wp:posOffset>
            </wp:positionH>
            <wp:positionV relativeFrom="paragraph">
              <wp:posOffset>133778</wp:posOffset>
            </wp:positionV>
            <wp:extent cx="2373276" cy="2254103"/>
            <wp:effectExtent l="19050" t="0" r="7974" b="0"/>
            <wp:wrapNone/>
            <wp:docPr id="41" name="Εικόνα 27" descr="C:\Users\NTINA\Desktop\ae6ff1ee184812c80cc4724a9e7e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TINA\Desktop\ae6ff1ee184812c80cc4724a9e7e5947.jpeg"/>
                    <pic:cNvPicPr>
                      <a:picLocks noChangeAspect="1" noChangeArrowheads="1"/>
                    </pic:cNvPicPr>
                  </pic:nvPicPr>
                  <pic:blipFill>
                    <a:blip r:embed="rId7" cstate="print"/>
                    <a:srcRect/>
                    <a:stretch>
                      <a:fillRect/>
                    </a:stretch>
                  </pic:blipFill>
                  <pic:spPr bwMode="auto">
                    <a:xfrm>
                      <a:off x="0" y="0"/>
                      <a:ext cx="2372559" cy="2253422"/>
                    </a:xfrm>
                    <a:prstGeom prst="rect">
                      <a:avLst/>
                    </a:prstGeom>
                    <a:noFill/>
                    <a:ln w="9525">
                      <a:noFill/>
                      <a:miter lim="800000"/>
                      <a:headEnd/>
                      <a:tailEnd/>
                    </a:ln>
                  </pic:spPr>
                </pic:pic>
              </a:graphicData>
            </a:graphic>
          </wp:anchor>
        </w:drawing>
      </w:r>
      <w:r w:rsidR="00216250" w:rsidRPr="00052316">
        <w:rPr>
          <w:sz w:val="24"/>
          <w:szCs w:val="24"/>
        </w:rPr>
        <w:t>6.ΣΙΑΜΕΤΗΣ ΓΙΩΡΓΟΣ</w:t>
      </w:r>
    </w:p>
    <w:p w:rsidR="00216250" w:rsidRPr="00052316" w:rsidRDefault="00216250" w:rsidP="00216250">
      <w:pPr>
        <w:spacing w:after="0" w:line="360" w:lineRule="auto"/>
        <w:rPr>
          <w:sz w:val="24"/>
          <w:szCs w:val="24"/>
        </w:rPr>
      </w:pPr>
      <w:r w:rsidRPr="00052316">
        <w:rPr>
          <w:sz w:val="24"/>
          <w:szCs w:val="24"/>
        </w:rPr>
        <w:t>7.ΣΙΒΕΡΗ ΑΛΕΞΑΝΔΡΕ</w:t>
      </w:r>
    </w:p>
    <w:p w:rsidR="00216250" w:rsidRPr="00052316" w:rsidRDefault="00216250" w:rsidP="00216250">
      <w:pPr>
        <w:spacing w:after="0" w:line="360" w:lineRule="auto"/>
        <w:rPr>
          <w:sz w:val="24"/>
          <w:szCs w:val="24"/>
        </w:rPr>
      </w:pPr>
      <w:r w:rsidRPr="00052316">
        <w:rPr>
          <w:sz w:val="24"/>
          <w:szCs w:val="24"/>
        </w:rPr>
        <w:t>8. ΣΙΩΡΟΥ ΕΥΑΓΓΕΛΙΑ</w:t>
      </w:r>
    </w:p>
    <w:p w:rsidR="00216250" w:rsidRPr="00052316" w:rsidRDefault="00216250" w:rsidP="00216250">
      <w:pPr>
        <w:spacing w:after="0" w:line="360" w:lineRule="auto"/>
        <w:rPr>
          <w:sz w:val="24"/>
          <w:szCs w:val="24"/>
        </w:rPr>
      </w:pPr>
      <w:r w:rsidRPr="00052316">
        <w:rPr>
          <w:sz w:val="24"/>
          <w:szCs w:val="24"/>
        </w:rPr>
        <w:t>9. ΣΚΑΛΤΣΩΝΗΣ ΠΑΝΑΓΙΩΤΗΣ</w:t>
      </w:r>
    </w:p>
    <w:p w:rsidR="00216250" w:rsidRPr="00052316" w:rsidRDefault="00216250" w:rsidP="00216250">
      <w:pPr>
        <w:spacing w:after="0" w:line="360" w:lineRule="auto"/>
        <w:rPr>
          <w:sz w:val="24"/>
          <w:szCs w:val="24"/>
        </w:rPr>
      </w:pPr>
      <w:r w:rsidRPr="00052316">
        <w:rPr>
          <w:sz w:val="24"/>
          <w:szCs w:val="24"/>
        </w:rPr>
        <w:t>10. ΣΚΟΥΤΕΛΑ ΕΙΡΗΝΗ</w:t>
      </w:r>
    </w:p>
    <w:p w:rsidR="00216250" w:rsidRPr="00052316" w:rsidRDefault="00216250" w:rsidP="00216250">
      <w:pPr>
        <w:spacing w:after="0" w:line="360" w:lineRule="auto"/>
        <w:rPr>
          <w:sz w:val="24"/>
          <w:szCs w:val="24"/>
        </w:rPr>
      </w:pPr>
      <w:r w:rsidRPr="00052316">
        <w:rPr>
          <w:sz w:val="24"/>
          <w:szCs w:val="24"/>
        </w:rPr>
        <w:t>11.ΣΟΛΟΥΠΗΣ ΒΑΣΙΛΕΙΟΣ</w:t>
      </w:r>
    </w:p>
    <w:p w:rsidR="00216250" w:rsidRPr="00052316" w:rsidRDefault="00216250" w:rsidP="00216250">
      <w:pPr>
        <w:spacing w:after="0" w:line="360" w:lineRule="auto"/>
        <w:rPr>
          <w:sz w:val="24"/>
          <w:szCs w:val="24"/>
        </w:rPr>
      </w:pPr>
      <w:r w:rsidRPr="00052316">
        <w:rPr>
          <w:sz w:val="24"/>
          <w:szCs w:val="24"/>
        </w:rPr>
        <w:t>12.ΣΟΦΗΣ ΛΑΜΠΡΟΣ</w:t>
      </w:r>
    </w:p>
    <w:p w:rsidR="00216250" w:rsidRPr="00052316" w:rsidRDefault="00216250" w:rsidP="00216250">
      <w:pPr>
        <w:spacing w:after="0" w:line="360" w:lineRule="auto"/>
        <w:rPr>
          <w:sz w:val="24"/>
          <w:szCs w:val="24"/>
        </w:rPr>
      </w:pPr>
      <w:r w:rsidRPr="00052316">
        <w:rPr>
          <w:sz w:val="24"/>
          <w:szCs w:val="24"/>
        </w:rPr>
        <w:t>13.ΣΤΑΣΙΝΟΥΛΑ  ΓΕΩΡΓΙΑ</w:t>
      </w:r>
    </w:p>
    <w:p w:rsidR="00216250" w:rsidRPr="00052316" w:rsidRDefault="00216250" w:rsidP="00216250">
      <w:pPr>
        <w:spacing w:after="0" w:line="360" w:lineRule="auto"/>
        <w:rPr>
          <w:sz w:val="24"/>
          <w:szCs w:val="24"/>
        </w:rPr>
      </w:pPr>
      <w:r w:rsidRPr="00052316">
        <w:rPr>
          <w:sz w:val="24"/>
          <w:szCs w:val="24"/>
        </w:rPr>
        <w:t>14.ΣΥΓΓΟΥΝΑΣ ΔΗΜΗΤΡΙΟΣ</w:t>
      </w:r>
    </w:p>
    <w:p w:rsidR="00216250" w:rsidRPr="00052316" w:rsidRDefault="00216250" w:rsidP="00216250">
      <w:pPr>
        <w:spacing w:after="0" w:line="360" w:lineRule="auto"/>
        <w:rPr>
          <w:sz w:val="24"/>
          <w:szCs w:val="24"/>
        </w:rPr>
      </w:pPr>
      <w:r w:rsidRPr="00052316">
        <w:rPr>
          <w:sz w:val="24"/>
          <w:szCs w:val="24"/>
        </w:rPr>
        <w:t>15.ΤΖΟΥΜΑΚΑ ΓΕΩΡΓΙΑ</w:t>
      </w:r>
    </w:p>
    <w:p w:rsidR="00216250" w:rsidRPr="00052316" w:rsidRDefault="00216250" w:rsidP="00216250">
      <w:pPr>
        <w:spacing w:after="0" w:line="360" w:lineRule="auto"/>
        <w:rPr>
          <w:sz w:val="24"/>
          <w:szCs w:val="24"/>
        </w:rPr>
      </w:pPr>
      <w:r w:rsidRPr="00052316">
        <w:rPr>
          <w:sz w:val="24"/>
          <w:szCs w:val="24"/>
        </w:rPr>
        <w:t>16. ΤΣΑΜΠΑ ΜΑΡΙΑ ΕΛΕΝΗ</w:t>
      </w:r>
    </w:p>
    <w:p w:rsidR="001D6896" w:rsidRDefault="00216250" w:rsidP="00216250">
      <w:pPr>
        <w:spacing w:after="0" w:line="360" w:lineRule="auto"/>
        <w:rPr>
          <w:sz w:val="24"/>
          <w:szCs w:val="24"/>
        </w:rPr>
      </w:pPr>
      <w:r w:rsidRPr="00052316">
        <w:rPr>
          <w:sz w:val="24"/>
          <w:szCs w:val="24"/>
        </w:rPr>
        <w:t>17.</w:t>
      </w:r>
      <w:r w:rsidR="001D6896">
        <w:rPr>
          <w:sz w:val="24"/>
          <w:szCs w:val="24"/>
        </w:rPr>
        <w:t>ΤΣΑΝΑΚΗΣ ΝΙΚΟΣ</w:t>
      </w:r>
    </w:p>
    <w:p w:rsidR="00216250" w:rsidRPr="00052316" w:rsidRDefault="00216250" w:rsidP="00216250">
      <w:pPr>
        <w:spacing w:after="0" w:line="360" w:lineRule="auto"/>
        <w:rPr>
          <w:sz w:val="24"/>
          <w:szCs w:val="24"/>
        </w:rPr>
      </w:pPr>
      <w:r w:rsidRPr="00052316">
        <w:rPr>
          <w:sz w:val="24"/>
          <w:szCs w:val="24"/>
        </w:rPr>
        <w:t>ΤΣΙΑΤΣΟΥΛΗΣ ΛΑΜΠΡΟΣ</w:t>
      </w:r>
    </w:p>
    <w:p w:rsidR="00216250" w:rsidRPr="00052316" w:rsidRDefault="00216250" w:rsidP="00216250">
      <w:pPr>
        <w:spacing w:after="0" w:line="360" w:lineRule="auto"/>
        <w:rPr>
          <w:sz w:val="24"/>
          <w:szCs w:val="24"/>
        </w:rPr>
      </w:pPr>
      <w:r w:rsidRPr="00052316">
        <w:rPr>
          <w:sz w:val="24"/>
          <w:szCs w:val="24"/>
        </w:rPr>
        <w:t>18.ΤΣΩΛΗΣ ΧΡΗΣΤΟΣ</w:t>
      </w:r>
    </w:p>
    <w:p w:rsidR="00216250" w:rsidRPr="00052316" w:rsidRDefault="00216250" w:rsidP="00216250">
      <w:pPr>
        <w:spacing w:after="0" w:line="360" w:lineRule="auto"/>
        <w:rPr>
          <w:sz w:val="24"/>
          <w:szCs w:val="24"/>
        </w:rPr>
      </w:pPr>
      <w:r w:rsidRPr="00052316">
        <w:rPr>
          <w:sz w:val="24"/>
          <w:szCs w:val="24"/>
        </w:rPr>
        <w:t>19. ΧΡΥΣΗ ΠΑΤΡΟΥΛΑ ΕΙΡΗΝΗ</w:t>
      </w:r>
    </w:p>
    <w:p w:rsidR="00216250" w:rsidRPr="00052316" w:rsidRDefault="00645DFF" w:rsidP="00216250">
      <w:pPr>
        <w:spacing w:after="0" w:line="360" w:lineRule="auto"/>
        <w:rPr>
          <w:sz w:val="28"/>
          <w:szCs w:val="28"/>
        </w:rPr>
      </w:pPr>
      <w:r w:rsidRPr="00052316">
        <w:rPr>
          <w:sz w:val="28"/>
          <w:szCs w:val="28"/>
        </w:rPr>
        <w:t xml:space="preserve">                                                           </w:t>
      </w:r>
    </w:p>
    <w:p w:rsidR="00052316" w:rsidRDefault="00052316" w:rsidP="00216250">
      <w:pPr>
        <w:rPr>
          <w:sz w:val="28"/>
          <w:szCs w:val="28"/>
        </w:rPr>
      </w:pPr>
    </w:p>
    <w:p w:rsidR="00216250" w:rsidRPr="00052316" w:rsidRDefault="00216250" w:rsidP="00216250">
      <w:pPr>
        <w:rPr>
          <w:rFonts w:cs="Arial"/>
          <w:b/>
          <w:bCs/>
          <w:color w:val="FF0000"/>
          <w:sz w:val="28"/>
          <w:szCs w:val="28"/>
        </w:rPr>
      </w:pPr>
      <w:r w:rsidRPr="00052316">
        <w:rPr>
          <w:rFonts w:cs="Arial"/>
          <w:b/>
          <w:bCs/>
          <w:color w:val="FF0000"/>
          <w:sz w:val="28"/>
          <w:szCs w:val="28"/>
        </w:rPr>
        <w:t>Επιλογή του προγράμματος</w:t>
      </w:r>
    </w:p>
    <w:p w:rsidR="00216250" w:rsidRPr="00052316" w:rsidRDefault="00216250" w:rsidP="00216250">
      <w:pPr>
        <w:pStyle w:val="Web"/>
        <w:jc w:val="both"/>
        <w:rPr>
          <w:rFonts w:asciiTheme="minorHAnsi" w:hAnsiTheme="minorHAnsi" w:cstheme="minorHAnsi"/>
          <w:b/>
          <w:bCs/>
          <w:color w:val="1F497D" w:themeColor="text2"/>
          <w:sz w:val="28"/>
          <w:szCs w:val="28"/>
          <w:shd w:val="clear" w:color="auto" w:fill="EAFFFF"/>
        </w:rPr>
      </w:pPr>
      <w:r w:rsidRPr="00052316">
        <w:rPr>
          <w:rFonts w:asciiTheme="minorHAnsi" w:hAnsiTheme="minorHAnsi"/>
          <w:sz w:val="28"/>
          <w:szCs w:val="28"/>
        </w:rPr>
        <w:t xml:space="preserve"> </w:t>
      </w:r>
      <w:r w:rsidRPr="00052316">
        <w:rPr>
          <w:rFonts w:asciiTheme="minorHAnsi" w:hAnsiTheme="minorHAnsi"/>
          <w:b/>
          <w:color w:val="1F497D" w:themeColor="text2"/>
          <w:sz w:val="28"/>
          <w:szCs w:val="28"/>
        </w:rPr>
        <w:t>Στόχοι</w:t>
      </w:r>
    </w:p>
    <w:p w:rsidR="00216250" w:rsidRPr="00052316" w:rsidRDefault="00216250" w:rsidP="00216250">
      <w:pPr>
        <w:pStyle w:val="Web"/>
        <w:rPr>
          <w:rFonts w:asciiTheme="minorHAnsi" w:hAnsiTheme="minorHAnsi" w:cstheme="minorHAnsi"/>
          <w:color w:val="000000"/>
          <w:sz w:val="28"/>
          <w:szCs w:val="28"/>
        </w:rPr>
      </w:pPr>
      <w:r w:rsidRPr="00052316">
        <w:rPr>
          <w:rFonts w:asciiTheme="minorHAnsi" w:hAnsiTheme="minorHAnsi" w:cstheme="minorHAnsi"/>
          <w:color w:val="000000"/>
          <w:sz w:val="28"/>
          <w:szCs w:val="28"/>
        </w:rPr>
        <w:t xml:space="preserve">1. </w:t>
      </w:r>
      <w:r w:rsidRPr="00052316">
        <w:rPr>
          <w:rFonts w:asciiTheme="minorHAnsi" w:hAnsiTheme="minorHAnsi" w:cstheme="minorHAnsi"/>
          <w:color w:val="000000"/>
          <w:spacing w:val="-20"/>
          <w:sz w:val="28"/>
          <w:szCs w:val="28"/>
        </w:rPr>
        <w:t xml:space="preserve">Να γνωρίσουν οι  μαθητές την αξία του  δάσους  τη συμβολή του στη δημιουργία και στην εξέλιξη της ζωής και </w:t>
      </w:r>
      <w:r w:rsidR="00A569A7" w:rsidRPr="00A569A7">
        <w:rPr>
          <w:rFonts w:asciiTheme="minorHAnsi" w:hAnsiTheme="minorHAnsi" w:cstheme="minorHAnsi"/>
          <w:color w:val="000000"/>
          <w:spacing w:val="-20"/>
          <w:sz w:val="28"/>
          <w:szCs w:val="28"/>
        </w:rPr>
        <w:t xml:space="preserve"> </w:t>
      </w:r>
      <w:r w:rsidR="00A569A7">
        <w:rPr>
          <w:rFonts w:asciiTheme="minorHAnsi" w:hAnsiTheme="minorHAnsi" w:cstheme="minorHAnsi"/>
          <w:color w:val="000000"/>
          <w:spacing w:val="-20"/>
          <w:sz w:val="28"/>
          <w:szCs w:val="28"/>
        </w:rPr>
        <w:t xml:space="preserve">τους κινδύνους  που  διατρέχει </w:t>
      </w:r>
      <w:r w:rsidR="00A569A7" w:rsidRPr="00A569A7">
        <w:rPr>
          <w:rFonts w:asciiTheme="minorHAnsi" w:hAnsiTheme="minorHAnsi" w:cstheme="minorHAnsi"/>
          <w:color w:val="000000"/>
          <w:spacing w:val="-20"/>
          <w:sz w:val="28"/>
          <w:szCs w:val="28"/>
        </w:rPr>
        <w:t xml:space="preserve"> </w:t>
      </w:r>
      <w:r w:rsidR="00A569A7">
        <w:rPr>
          <w:rFonts w:asciiTheme="minorHAnsi" w:hAnsiTheme="minorHAnsi" w:cstheme="minorHAnsi"/>
          <w:color w:val="000000"/>
          <w:spacing w:val="-20"/>
          <w:sz w:val="28"/>
          <w:szCs w:val="28"/>
        </w:rPr>
        <w:t xml:space="preserve">καθώς και </w:t>
      </w:r>
      <w:r w:rsidRPr="00052316">
        <w:rPr>
          <w:rFonts w:asciiTheme="minorHAnsi" w:hAnsiTheme="minorHAnsi" w:cstheme="minorHAnsi"/>
          <w:color w:val="000000"/>
          <w:spacing w:val="-20"/>
          <w:sz w:val="28"/>
          <w:szCs w:val="28"/>
        </w:rPr>
        <w:t>να συνειδητο</w:t>
      </w:r>
      <w:r w:rsidR="00A569A7">
        <w:rPr>
          <w:rFonts w:asciiTheme="minorHAnsi" w:hAnsiTheme="minorHAnsi" w:cstheme="minorHAnsi"/>
          <w:color w:val="000000"/>
          <w:spacing w:val="-20"/>
          <w:sz w:val="28"/>
          <w:szCs w:val="28"/>
        </w:rPr>
        <w:t>ποιήσουν    τον ανθρώπινο  ρόλο  πάνω  στην  διαιώνιση  του δάσους.</w:t>
      </w:r>
      <w:r w:rsidRPr="00052316">
        <w:rPr>
          <w:rFonts w:asciiTheme="minorHAnsi" w:hAnsiTheme="minorHAnsi" w:cstheme="minorHAnsi"/>
          <w:color w:val="000000"/>
          <w:spacing w:val="-20"/>
          <w:sz w:val="28"/>
          <w:szCs w:val="28"/>
        </w:rPr>
        <w:br/>
      </w:r>
      <w:r w:rsidRPr="00052316">
        <w:rPr>
          <w:rFonts w:asciiTheme="minorHAnsi" w:hAnsiTheme="minorHAnsi" w:cstheme="minorHAnsi"/>
          <w:color w:val="000000"/>
          <w:spacing w:val="-20"/>
          <w:sz w:val="28"/>
          <w:szCs w:val="28"/>
        </w:rPr>
        <w:br/>
      </w:r>
      <w:r w:rsidR="00A569A7">
        <w:rPr>
          <w:rFonts w:asciiTheme="minorHAnsi" w:hAnsiTheme="minorHAnsi" w:cstheme="minorHAnsi"/>
          <w:color w:val="000000"/>
          <w:sz w:val="28"/>
          <w:szCs w:val="28"/>
        </w:rPr>
        <w:t>2</w:t>
      </w:r>
      <w:r w:rsidRPr="00052316">
        <w:rPr>
          <w:rFonts w:asciiTheme="minorHAnsi" w:hAnsiTheme="minorHAnsi" w:cstheme="minorHAnsi"/>
          <w:color w:val="000000"/>
          <w:sz w:val="28"/>
          <w:szCs w:val="28"/>
        </w:rPr>
        <w:t>. Να συσχετίσουν τις έννοιες που προσεγγίζονται στο πρόγραμμα με τις παρατηρήσεις τους, με γεγονότα, κείμενα, μαρτυρίες κατοίκων της περιοχής και μέσω αυτής της συσχέτισης να διαπιστώσουν την διαχρονική αλληλεξάρτηση των ανθρώπινων πολιτισμών με την ύπαρξη του δάσους .</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5. Να εξασκηθούν στην ομαδική εργασία, στη συλλογή πληροφοριών, στη χρήση βι</w:t>
      </w:r>
      <w:r w:rsidR="00A569A7">
        <w:rPr>
          <w:rFonts w:asciiTheme="minorHAnsi" w:hAnsiTheme="minorHAnsi" w:cstheme="minorHAnsi"/>
          <w:color w:val="000000"/>
          <w:sz w:val="28"/>
          <w:szCs w:val="28"/>
        </w:rPr>
        <w:t xml:space="preserve">βλιογραφίας, </w:t>
      </w:r>
      <w:r w:rsidRPr="00052316">
        <w:rPr>
          <w:rFonts w:asciiTheme="minorHAnsi" w:hAnsiTheme="minorHAnsi" w:cstheme="minorHAnsi"/>
          <w:color w:val="000000"/>
          <w:sz w:val="28"/>
          <w:szCs w:val="28"/>
        </w:rPr>
        <w:t xml:space="preserve"> καθώς και να μπορούν να ερμηνεύσου</w:t>
      </w:r>
      <w:r w:rsidR="00A569A7">
        <w:rPr>
          <w:rFonts w:asciiTheme="minorHAnsi" w:hAnsiTheme="minorHAnsi" w:cstheme="minorHAnsi"/>
          <w:color w:val="000000"/>
          <w:sz w:val="28"/>
          <w:szCs w:val="28"/>
        </w:rPr>
        <w:t xml:space="preserve">ν την </w:t>
      </w:r>
      <w:r w:rsidRPr="00052316">
        <w:rPr>
          <w:rFonts w:asciiTheme="minorHAnsi" w:hAnsiTheme="minorHAnsi" w:cstheme="minorHAnsi"/>
          <w:color w:val="000000"/>
          <w:sz w:val="28"/>
          <w:szCs w:val="28"/>
        </w:rPr>
        <w:t xml:space="preserve"> σχέση με τις περιβαλλοντικές παραμέτρους και τις ανθρώπινες δραστηριότητες.</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6. Να ανιχνεύσουν τις στάσεις και συμπεριφορές των σημερινών ανθρώπων σε σχέση με το δασικό περιβάλλον, να προβληματιστούν και να κατανοήσουν τη σημασία της ευαισθητοποίησης των πολιτών και την ανάγκη σχεδιασμού αποτελεσματικών δράσεων για την προστασία του.</w:t>
      </w:r>
      <w:r w:rsidRPr="00052316">
        <w:rPr>
          <w:rFonts w:asciiTheme="minorHAnsi" w:hAnsiTheme="minorHAnsi" w:cstheme="minorHAnsi"/>
          <w:color w:val="000000"/>
          <w:sz w:val="28"/>
          <w:szCs w:val="28"/>
        </w:rPr>
        <w:br/>
      </w:r>
      <w:r w:rsidRPr="00052316">
        <w:rPr>
          <w:rFonts w:asciiTheme="minorHAnsi" w:hAnsiTheme="minorHAnsi" w:cstheme="minorHAnsi"/>
          <w:color w:val="000000"/>
          <w:sz w:val="28"/>
          <w:szCs w:val="28"/>
        </w:rPr>
        <w:br/>
        <w:t>7. Να προτείνουν τρόπους ατομικής ή συλλογικής δράσης για την προστασία του δασικού περιβάλλοντος.</w:t>
      </w:r>
      <w:r w:rsidR="00DE01E6" w:rsidRPr="00052316">
        <w:rPr>
          <w:rFonts w:asciiTheme="minorHAnsi" w:hAnsiTheme="minorHAnsi"/>
          <w:noProof/>
          <w:sz w:val="28"/>
          <w:szCs w:val="28"/>
        </w:rPr>
        <w:t xml:space="preserve"> </w:t>
      </w:r>
    </w:p>
    <w:p w:rsidR="00216250" w:rsidRDefault="00216250" w:rsidP="00216250">
      <w:pPr>
        <w:pStyle w:val="Web"/>
        <w:rPr>
          <w:rFonts w:asciiTheme="minorHAnsi" w:hAnsiTheme="minorHAnsi" w:cstheme="minorHAnsi"/>
          <w:color w:val="000000"/>
          <w:sz w:val="28"/>
          <w:szCs w:val="28"/>
          <w:lang w:val="en-US"/>
        </w:rPr>
      </w:pPr>
      <w:r w:rsidRPr="00052316">
        <w:rPr>
          <w:rFonts w:asciiTheme="minorHAnsi" w:hAnsiTheme="minorHAnsi" w:cstheme="minorHAnsi"/>
          <w:color w:val="000000"/>
          <w:sz w:val="28"/>
          <w:szCs w:val="28"/>
        </w:rPr>
        <w:t xml:space="preserve">                           </w:t>
      </w:r>
      <w:r w:rsidR="00052316">
        <w:rPr>
          <w:rFonts w:asciiTheme="minorHAnsi" w:hAnsiTheme="minorHAnsi" w:cstheme="minorHAnsi"/>
          <w:color w:val="000000"/>
          <w:sz w:val="28"/>
          <w:szCs w:val="28"/>
        </w:rPr>
        <w:t xml:space="preserve">                  </w:t>
      </w:r>
      <w:r w:rsidRPr="00052316">
        <w:rPr>
          <w:rFonts w:asciiTheme="minorHAnsi" w:hAnsiTheme="minorHAnsi" w:cstheme="minorHAnsi"/>
          <w:color w:val="000000"/>
          <w:sz w:val="28"/>
          <w:szCs w:val="28"/>
        </w:rPr>
        <w:t xml:space="preserve"> </w:t>
      </w:r>
      <w:r w:rsidR="00052316" w:rsidRPr="00052316">
        <w:rPr>
          <w:rFonts w:asciiTheme="minorHAnsi" w:hAnsiTheme="minorHAnsi" w:cstheme="minorHAnsi"/>
          <w:noProof/>
          <w:color w:val="000000"/>
          <w:sz w:val="28"/>
          <w:szCs w:val="28"/>
        </w:rPr>
        <w:drawing>
          <wp:inline distT="0" distB="0" distL="0" distR="0">
            <wp:extent cx="1877378" cy="1467293"/>
            <wp:effectExtent l="19050" t="0" r="8572" b="0"/>
            <wp:docPr id="42" name="Εικόνα 26" descr="C:\Users\NTINA\Desktop\dendrofute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TINA\Desktop\dendrofuteush.jpg"/>
                    <pic:cNvPicPr>
                      <a:picLocks noChangeAspect="1" noChangeArrowheads="1"/>
                    </pic:cNvPicPr>
                  </pic:nvPicPr>
                  <pic:blipFill>
                    <a:blip r:embed="rId8" cstate="print"/>
                    <a:srcRect/>
                    <a:stretch>
                      <a:fillRect/>
                    </a:stretch>
                  </pic:blipFill>
                  <pic:spPr bwMode="auto">
                    <a:xfrm>
                      <a:off x="0" y="0"/>
                      <a:ext cx="1880217" cy="1469512"/>
                    </a:xfrm>
                    <a:prstGeom prst="rect">
                      <a:avLst/>
                    </a:prstGeom>
                    <a:noFill/>
                    <a:ln w="9525">
                      <a:noFill/>
                      <a:miter lim="800000"/>
                      <a:headEnd/>
                      <a:tailEnd/>
                    </a:ln>
                  </pic:spPr>
                </pic:pic>
              </a:graphicData>
            </a:graphic>
          </wp:inline>
        </w:drawing>
      </w:r>
    </w:p>
    <w:p w:rsidR="00F81E59" w:rsidRPr="00F81E59" w:rsidRDefault="00F81E59" w:rsidP="00216250">
      <w:pPr>
        <w:pStyle w:val="Web"/>
        <w:rPr>
          <w:rFonts w:asciiTheme="minorHAnsi" w:hAnsiTheme="minorHAnsi" w:cstheme="minorHAnsi"/>
          <w:color w:val="000000"/>
          <w:sz w:val="28"/>
          <w:szCs w:val="28"/>
          <w:lang w:val="en-US"/>
        </w:rPr>
      </w:pPr>
    </w:p>
    <w:p w:rsidR="00A569A7" w:rsidRDefault="00216250" w:rsidP="00F81E59">
      <w:pPr>
        <w:rPr>
          <w:rFonts w:cstheme="minorHAnsi"/>
          <w:color w:val="000000"/>
          <w:sz w:val="28"/>
          <w:szCs w:val="28"/>
        </w:rPr>
      </w:pPr>
      <w:r w:rsidRPr="00052316">
        <w:rPr>
          <w:rFonts w:cstheme="minorHAnsi"/>
          <w:color w:val="000000"/>
          <w:sz w:val="28"/>
          <w:szCs w:val="28"/>
        </w:rPr>
        <w:t xml:space="preserve">  </w:t>
      </w:r>
      <w:r w:rsidR="00CC1C44">
        <w:rPr>
          <w:rFonts w:cstheme="minorHAnsi"/>
          <w:color w:val="000000"/>
          <w:sz w:val="28"/>
          <w:szCs w:val="28"/>
        </w:rPr>
        <w:t xml:space="preserve">                                          </w:t>
      </w:r>
    </w:p>
    <w:p w:rsidR="00A569A7" w:rsidRDefault="00A569A7" w:rsidP="00F81E59">
      <w:pPr>
        <w:rPr>
          <w:rFonts w:cstheme="minorHAnsi"/>
          <w:color w:val="000000"/>
          <w:sz w:val="28"/>
          <w:szCs w:val="28"/>
        </w:rPr>
      </w:pPr>
    </w:p>
    <w:p w:rsidR="00A569A7" w:rsidRDefault="00A569A7" w:rsidP="00F81E59">
      <w:pPr>
        <w:rPr>
          <w:rFonts w:cstheme="minorHAnsi"/>
          <w:color w:val="000000"/>
          <w:sz w:val="28"/>
          <w:szCs w:val="28"/>
        </w:rPr>
      </w:pPr>
    </w:p>
    <w:p w:rsidR="00A569A7" w:rsidRDefault="00A569A7" w:rsidP="00F81E59">
      <w:pPr>
        <w:rPr>
          <w:rFonts w:cstheme="minorHAnsi"/>
          <w:color w:val="000000"/>
          <w:sz w:val="28"/>
          <w:szCs w:val="28"/>
        </w:rPr>
      </w:pPr>
    </w:p>
    <w:p w:rsidR="007863C3" w:rsidRDefault="00A569A7" w:rsidP="00F81E59">
      <w:pPr>
        <w:rPr>
          <w:rFonts w:cstheme="minorHAnsi"/>
          <w:b/>
          <w:color w:val="000000"/>
          <w:sz w:val="28"/>
          <w:szCs w:val="28"/>
        </w:rPr>
      </w:pPr>
      <w:r w:rsidRPr="00A569A7">
        <w:rPr>
          <w:rFonts w:cstheme="minorHAnsi"/>
          <w:b/>
          <w:color w:val="000000"/>
          <w:sz w:val="28"/>
          <w:szCs w:val="28"/>
        </w:rPr>
        <w:t xml:space="preserve">       </w:t>
      </w:r>
      <w:r w:rsidR="007863C3">
        <w:rPr>
          <w:rFonts w:cstheme="minorHAnsi"/>
          <w:b/>
          <w:color w:val="000000"/>
          <w:sz w:val="28"/>
          <w:szCs w:val="28"/>
        </w:rPr>
        <w:t>ΠΕΡΙΕΧΟΜΕΝΑ</w:t>
      </w:r>
    </w:p>
    <w:p w:rsidR="007863C3" w:rsidRPr="00A569A7" w:rsidRDefault="007863C3" w:rsidP="00395DE2">
      <w:pPr>
        <w:spacing w:before="100" w:beforeAutospacing="1" w:after="0" w:line="120" w:lineRule="auto"/>
        <w:rPr>
          <w:rFonts w:eastAsia="Times New Roman"/>
          <w:b/>
          <w:color w:val="002060"/>
          <w:sz w:val="28"/>
          <w:szCs w:val="28"/>
          <w:lang w:eastAsia="el-GR"/>
        </w:rPr>
      </w:pPr>
      <w:r w:rsidRPr="00A569A7">
        <w:rPr>
          <w:rFonts w:eastAsia="Times New Roman"/>
          <w:b/>
          <w:color w:val="002060"/>
          <w:sz w:val="28"/>
          <w:szCs w:val="28"/>
          <w:lang w:eastAsia="el-GR"/>
        </w:rPr>
        <w:t>ΚΕΦΑΛΑΙΟ</w:t>
      </w:r>
      <w:r w:rsidRPr="00A569A7">
        <w:rPr>
          <w:rFonts w:eastAsia="Times New Roman"/>
          <w:b/>
          <w:sz w:val="28"/>
          <w:szCs w:val="28"/>
          <w:lang w:eastAsia="el-GR"/>
        </w:rPr>
        <w:t xml:space="preserve"> </w:t>
      </w:r>
      <w:r w:rsidRPr="00A569A7">
        <w:rPr>
          <w:rFonts w:eastAsia="Times New Roman"/>
          <w:b/>
          <w:color w:val="FF0000"/>
          <w:sz w:val="28"/>
          <w:szCs w:val="28"/>
          <w:lang w:eastAsia="el-GR"/>
        </w:rPr>
        <w:t>Α΄</w:t>
      </w:r>
    </w:p>
    <w:p w:rsidR="007863C3" w:rsidRPr="00052316" w:rsidRDefault="007863C3" w:rsidP="00395DE2">
      <w:pPr>
        <w:pStyle w:val="Web"/>
        <w:spacing w:after="0" w:afterAutospacing="0" w:line="120" w:lineRule="auto"/>
        <w:jc w:val="both"/>
        <w:rPr>
          <w:rFonts w:asciiTheme="minorHAnsi" w:hAnsiTheme="minorHAnsi" w:cstheme="minorHAnsi"/>
          <w:color w:val="000000"/>
          <w:sz w:val="28"/>
          <w:szCs w:val="28"/>
        </w:rPr>
      </w:pPr>
      <w:r w:rsidRPr="00052316">
        <w:rPr>
          <w:rFonts w:asciiTheme="minorHAnsi" w:hAnsiTheme="minorHAnsi" w:cs="Arial"/>
          <w:b/>
          <w:bCs/>
          <w:color w:val="003300"/>
          <w:sz w:val="28"/>
          <w:szCs w:val="28"/>
        </w:rPr>
        <w:t xml:space="preserve">Α1.  </w:t>
      </w:r>
      <w:r w:rsidR="00395DE2">
        <w:rPr>
          <w:rFonts w:asciiTheme="minorHAnsi" w:hAnsiTheme="minorHAnsi" w:cs="Arial"/>
          <w:b/>
          <w:bCs/>
          <w:color w:val="003300"/>
          <w:sz w:val="28"/>
          <w:szCs w:val="28"/>
        </w:rPr>
        <w:t xml:space="preserve">   </w:t>
      </w:r>
      <w:r w:rsidRPr="00052316">
        <w:rPr>
          <w:rFonts w:asciiTheme="minorHAnsi" w:hAnsiTheme="minorHAnsi" w:cs="Arial"/>
          <w:b/>
          <w:bCs/>
          <w:color w:val="FF0000"/>
          <w:sz w:val="28"/>
          <w:szCs w:val="28"/>
        </w:rPr>
        <w:t>Τι είναι δάσος και δασικές εκτάσεις</w:t>
      </w:r>
    </w:p>
    <w:p w:rsidR="007863C3" w:rsidRDefault="007863C3" w:rsidP="00395DE2">
      <w:pPr>
        <w:spacing w:before="100" w:beforeAutospacing="1" w:after="0" w:line="120" w:lineRule="auto"/>
        <w:rPr>
          <w:rFonts w:cstheme="minorHAnsi"/>
          <w:b/>
          <w:color w:val="000000"/>
          <w:sz w:val="28"/>
          <w:szCs w:val="28"/>
        </w:rPr>
      </w:pPr>
      <w:r w:rsidRPr="00052316">
        <w:rPr>
          <w:b/>
          <w:sz w:val="28"/>
          <w:szCs w:val="28"/>
        </w:rPr>
        <w:t xml:space="preserve">Α2.  </w:t>
      </w:r>
      <w:r w:rsidR="00395DE2">
        <w:rPr>
          <w:b/>
          <w:sz w:val="28"/>
          <w:szCs w:val="28"/>
        </w:rPr>
        <w:t xml:space="preserve">   </w:t>
      </w:r>
      <w:r w:rsidRPr="00052316">
        <w:rPr>
          <w:b/>
          <w:color w:val="FF0000"/>
          <w:sz w:val="28"/>
          <w:szCs w:val="28"/>
        </w:rPr>
        <w:t>Η  Αξία του δάσους</w:t>
      </w:r>
    </w:p>
    <w:p w:rsidR="007863C3" w:rsidRDefault="00395DE2" w:rsidP="00395DE2">
      <w:pPr>
        <w:spacing w:before="100" w:beforeAutospacing="1" w:after="0" w:line="120" w:lineRule="auto"/>
        <w:rPr>
          <w:b/>
          <w:color w:val="FF0000"/>
          <w:sz w:val="28"/>
          <w:szCs w:val="28"/>
        </w:rPr>
      </w:pPr>
      <w:r>
        <w:rPr>
          <w:b/>
          <w:sz w:val="28"/>
          <w:szCs w:val="28"/>
        </w:rPr>
        <w:t>Α</w:t>
      </w:r>
      <w:r w:rsidR="007863C3" w:rsidRPr="00F81E59">
        <w:rPr>
          <w:b/>
          <w:sz w:val="28"/>
          <w:szCs w:val="28"/>
        </w:rPr>
        <w:t>3</w:t>
      </w:r>
      <w:r w:rsidR="007863C3">
        <w:rPr>
          <w:b/>
          <w:sz w:val="28"/>
          <w:szCs w:val="28"/>
        </w:rPr>
        <w:t>.</w:t>
      </w:r>
      <w:r w:rsidR="007863C3">
        <w:rPr>
          <w:sz w:val="28"/>
          <w:szCs w:val="28"/>
        </w:rPr>
        <w:t xml:space="preserve">    </w:t>
      </w:r>
      <w:r w:rsidR="007863C3" w:rsidRPr="00F81E59">
        <w:rPr>
          <w:b/>
          <w:color w:val="FF0000"/>
          <w:sz w:val="28"/>
          <w:szCs w:val="28"/>
        </w:rPr>
        <w:t>Το δάσος  και το νερό</w:t>
      </w:r>
    </w:p>
    <w:p w:rsidR="007863C3" w:rsidRPr="00395DE2" w:rsidRDefault="007863C3" w:rsidP="00395DE2">
      <w:pPr>
        <w:spacing w:before="100" w:beforeAutospacing="1" w:after="0" w:line="120" w:lineRule="auto"/>
        <w:rPr>
          <w:rFonts w:eastAsia="Times New Roman" w:cs="Arial"/>
          <w:b/>
          <w:bCs/>
          <w:i/>
          <w:iCs/>
          <w:color w:val="FF0000"/>
          <w:sz w:val="28"/>
          <w:szCs w:val="28"/>
          <w:lang w:eastAsia="el-GR"/>
        </w:rPr>
      </w:pPr>
      <w:r w:rsidRPr="00052316">
        <w:rPr>
          <w:rFonts w:eastAsia="Times New Roman" w:cs="Times New Roman"/>
          <w:b/>
          <w:bCs/>
          <w:i/>
          <w:iCs/>
          <w:sz w:val="28"/>
          <w:szCs w:val="28"/>
          <w:lang w:eastAsia="el-GR"/>
        </w:rPr>
        <w:t>Α</w:t>
      </w:r>
      <w:r>
        <w:rPr>
          <w:rFonts w:eastAsia="Times New Roman" w:cs="Times New Roman"/>
          <w:b/>
          <w:bCs/>
          <w:i/>
          <w:iCs/>
          <w:sz w:val="28"/>
          <w:szCs w:val="28"/>
          <w:lang w:eastAsia="el-GR"/>
        </w:rPr>
        <w:t>4</w:t>
      </w:r>
      <w:r w:rsidR="00395DE2">
        <w:rPr>
          <w:rFonts w:eastAsia="Times New Roman" w:cs="Times New Roman"/>
          <w:b/>
          <w:bCs/>
          <w:i/>
          <w:iCs/>
          <w:sz w:val="28"/>
          <w:szCs w:val="28"/>
          <w:lang w:eastAsia="el-GR"/>
        </w:rPr>
        <w:t>.</w:t>
      </w:r>
      <w:r w:rsidR="00395DE2">
        <w:rPr>
          <w:rFonts w:eastAsia="Times New Roman" w:cs="Arial"/>
          <w:b/>
          <w:bCs/>
          <w:i/>
          <w:iCs/>
          <w:color w:val="FF0000"/>
          <w:sz w:val="28"/>
          <w:szCs w:val="28"/>
          <w:lang w:eastAsia="el-GR"/>
        </w:rPr>
        <w:t xml:space="preserve">    </w:t>
      </w:r>
      <w:r w:rsidRPr="00052316">
        <w:rPr>
          <w:rFonts w:eastAsia="Times New Roman" w:cs="Arial"/>
          <w:b/>
          <w:bCs/>
          <w:i/>
          <w:iCs/>
          <w:color w:val="FF0000"/>
          <w:sz w:val="28"/>
          <w:szCs w:val="28"/>
          <w:lang w:eastAsia="el-GR"/>
        </w:rPr>
        <w:t xml:space="preserve"> </w:t>
      </w:r>
      <w:r w:rsidRPr="00395DE2">
        <w:rPr>
          <w:rFonts w:eastAsia="Times New Roman" w:cs="Arial"/>
          <w:b/>
          <w:bCs/>
          <w:i/>
          <w:iCs/>
          <w:color w:val="FF0000"/>
          <w:sz w:val="28"/>
          <w:szCs w:val="28"/>
          <w:lang w:eastAsia="el-GR"/>
        </w:rPr>
        <w:t>Εξάπλωση των δασών στην επιφάνεια της Γης</w:t>
      </w:r>
    </w:p>
    <w:p w:rsidR="007863C3" w:rsidRPr="00CC1C44" w:rsidRDefault="007863C3" w:rsidP="00395DE2">
      <w:pPr>
        <w:spacing w:before="100" w:beforeAutospacing="1" w:after="0" w:line="120" w:lineRule="auto"/>
        <w:rPr>
          <w:b/>
          <w:color w:val="FF0000"/>
          <w:sz w:val="32"/>
          <w:szCs w:val="32"/>
        </w:rPr>
      </w:pPr>
      <w:r>
        <w:rPr>
          <w:b/>
          <w:sz w:val="32"/>
          <w:szCs w:val="32"/>
        </w:rPr>
        <w:t xml:space="preserve">                              </w:t>
      </w:r>
      <w:r w:rsidRPr="00CC1C44">
        <w:rPr>
          <w:b/>
          <w:sz w:val="32"/>
          <w:szCs w:val="32"/>
        </w:rPr>
        <w:t xml:space="preserve">ΚΕΦΑΛΑΙΟ </w:t>
      </w:r>
      <w:r w:rsidRPr="00CC1C44">
        <w:rPr>
          <w:b/>
          <w:color w:val="FF0000"/>
          <w:sz w:val="32"/>
          <w:szCs w:val="32"/>
        </w:rPr>
        <w:t>Β΄</w:t>
      </w:r>
    </w:p>
    <w:p w:rsidR="00395DE2" w:rsidRDefault="007863C3" w:rsidP="00395DE2">
      <w:pPr>
        <w:spacing w:before="100" w:beforeAutospacing="1" w:after="0" w:line="120" w:lineRule="auto"/>
        <w:rPr>
          <w:rFonts w:eastAsia="Times New Roman" w:cs="Arial"/>
          <w:b/>
          <w:bCs/>
          <w:i/>
          <w:iCs/>
          <w:color w:val="FF0000"/>
          <w:sz w:val="28"/>
          <w:szCs w:val="28"/>
          <w:lang w:eastAsia="el-GR"/>
        </w:rPr>
      </w:pPr>
      <w:r>
        <w:rPr>
          <w:rFonts w:eastAsia="Times New Roman" w:cs="Arial"/>
          <w:b/>
          <w:bCs/>
          <w:i/>
          <w:iCs/>
          <w:sz w:val="28"/>
          <w:szCs w:val="28"/>
          <w:lang w:eastAsia="el-GR"/>
        </w:rPr>
        <w:t>Β1</w:t>
      </w:r>
      <w:r w:rsidR="00395DE2">
        <w:rPr>
          <w:rFonts w:eastAsia="Times New Roman" w:cs="Arial"/>
          <w:b/>
          <w:bCs/>
          <w:i/>
          <w:iCs/>
          <w:sz w:val="28"/>
          <w:szCs w:val="28"/>
          <w:lang w:eastAsia="el-GR"/>
        </w:rPr>
        <w:t>.</w:t>
      </w:r>
      <w:r>
        <w:rPr>
          <w:rFonts w:eastAsia="Times New Roman" w:cs="Arial"/>
          <w:b/>
          <w:bCs/>
          <w:i/>
          <w:iCs/>
          <w:sz w:val="28"/>
          <w:szCs w:val="28"/>
          <w:lang w:eastAsia="el-GR"/>
        </w:rPr>
        <w:t xml:space="preserve">            </w:t>
      </w:r>
      <w:r w:rsidRPr="00052316">
        <w:rPr>
          <w:rFonts w:eastAsia="Times New Roman" w:cs="Times New Roman"/>
          <w:b/>
          <w:bCs/>
          <w:i/>
          <w:iCs/>
          <w:color w:val="FF0000"/>
          <w:sz w:val="28"/>
          <w:szCs w:val="28"/>
          <w:lang w:eastAsia="el-GR"/>
        </w:rPr>
        <w:t>Απειλές του δάσους </w:t>
      </w:r>
      <w:r>
        <w:rPr>
          <w:rFonts w:eastAsia="Times New Roman" w:cs="Times New Roman"/>
          <w:b/>
          <w:bCs/>
          <w:color w:val="FF0000"/>
          <w:sz w:val="28"/>
          <w:szCs w:val="28"/>
          <w:lang w:eastAsia="el-GR"/>
        </w:rPr>
        <w:t>–</w:t>
      </w:r>
      <w:r w:rsidRPr="00052316">
        <w:rPr>
          <w:rFonts w:eastAsia="Times New Roman" w:cs="Times New Roman"/>
          <w:b/>
          <w:bCs/>
          <w:color w:val="FF0000"/>
          <w:sz w:val="28"/>
          <w:szCs w:val="28"/>
          <w:lang w:eastAsia="el-GR"/>
        </w:rPr>
        <w:t> </w:t>
      </w:r>
      <w:r w:rsidRPr="00052316">
        <w:rPr>
          <w:rFonts w:eastAsia="Times New Roman" w:cs="Times New Roman"/>
          <w:b/>
          <w:bCs/>
          <w:i/>
          <w:iCs/>
          <w:color w:val="FF0000"/>
          <w:sz w:val="28"/>
          <w:szCs w:val="28"/>
          <w:lang w:eastAsia="el-GR"/>
        </w:rPr>
        <w:t>Συνέπειες</w:t>
      </w:r>
    </w:p>
    <w:p w:rsidR="00395DE2" w:rsidRDefault="007863C3" w:rsidP="00395DE2">
      <w:pPr>
        <w:spacing w:before="100" w:beforeAutospacing="1" w:after="0" w:line="120" w:lineRule="auto"/>
        <w:rPr>
          <w:rFonts w:eastAsia="Times New Roman" w:cs="Arial"/>
          <w:b/>
          <w:kern w:val="36"/>
          <w:sz w:val="28"/>
          <w:szCs w:val="28"/>
          <w:lang w:eastAsia="el-GR"/>
        </w:rPr>
      </w:pPr>
      <w:r>
        <w:rPr>
          <w:rFonts w:eastAsia="Times New Roman" w:cs="Times New Roman"/>
          <w:b/>
          <w:bCs/>
          <w:sz w:val="28"/>
          <w:szCs w:val="28"/>
          <w:lang w:eastAsia="el-GR"/>
        </w:rPr>
        <w:t>Β2</w:t>
      </w:r>
      <w:r w:rsidR="00395DE2">
        <w:rPr>
          <w:rFonts w:eastAsia="Times New Roman" w:cs="Times New Roman"/>
          <w:b/>
          <w:bCs/>
          <w:sz w:val="28"/>
          <w:szCs w:val="28"/>
          <w:lang w:eastAsia="el-GR"/>
        </w:rPr>
        <w:t>.</w:t>
      </w:r>
      <w:r w:rsidR="00395DE2">
        <w:rPr>
          <w:rFonts w:eastAsia="Times New Roman" w:cs="Times New Roman"/>
          <w:b/>
          <w:bCs/>
          <w:color w:val="FF0000"/>
          <w:sz w:val="28"/>
          <w:szCs w:val="28"/>
          <w:lang w:eastAsia="el-GR"/>
        </w:rPr>
        <w:t xml:space="preserve">    </w:t>
      </w:r>
      <w:r>
        <w:rPr>
          <w:rFonts w:eastAsia="Times New Roman" w:cs="Times New Roman"/>
          <w:b/>
          <w:bCs/>
          <w:color w:val="FF0000"/>
          <w:sz w:val="28"/>
          <w:szCs w:val="28"/>
          <w:lang w:eastAsia="el-GR"/>
        </w:rPr>
        <w:t xml:space="preserve">Κλιματική  αλλαγή και </w:t>
      </w:r>
      <w:r w:rsidRPr="00052316">
        <w:rPr>
          <w:rFonts w:eastAsia="Times New Roman" w:cs="Times New Roman"/>
          <w:b/>
          <w:bCs/>
          <w:color w:val="FF0000"/>
          <w:sz w:val="28"/>
          <w:szCs w:val="28"/>
          <w:lang w:eastAsia="el-GR"/>
        </w:rPr>
        <w:t>δάση.</w:t>
      </w:r>
      <w:r w:rsidRPr="006D2DFC">
        <w:rPr>
          <w:rFonts w:eastAsia="Times New Roman" w:cs="Times New Roman"/>
          <w:sz w:val="28"/>
          <w:szCs w:val="28"/>
          <w:lang w:eastAsia="el-GR"/>
        </w:rPr>
        <w:t xml:space="preserve"> </w:t>
      </w:r>
      <w:r w:rsidRPr="00052316">
        <w:rPr>
          <w:rFonts w:eastAsia="Times New Roman" w:cs="Times New Roman"/>
          <w:sz w:val="28"/>
          <w:szCs w:val="28"/>
          <w:lang w:eastAsia="el-GR"/>
        </w:rPr>
        <w:br/>
      </w:r>
    </w:p>
    <w:p w:rsidR="00395DE2" w:rsidRPr="00395DE2" w:rsidRDefault="007863C3" w:rsidP="00395DE2">
      <w:pPr>
        <w:spacing w:before="100" w:beforeAutospacing="1" w:after="0" w:line="120" w:lineRule="auto"/>
        <w:rPr>
          <w:rFonts w:eastAsia="Times New Roman" w:cs="Arial"/>
          <w:b/>
          <w:bCs/>
          <w:i/>
          <w:iCs/>
          <w:color w:val="FF0000"/>
          <w:sz w:val="28"/>
          <w:szCs w:val="28"/>
          <w:lang w:eastAsia="el-GR"/>
        </w:rPr>
      </w:pPr>
      <w:r w:rsidRPr="007863C3">
        <w:rPr>
          <w:rFonts w:eastAsia="Times New Roman" w:cs="Arial"/>
          <w:b/>
          <w:kern w:val="36"/>
          <w:sz w:val="28"/>
          <w:szCs w:val="28"/>
          <w:lang w:eastAsia="el-GR"/>
        </w:rPr>
        <w:t>Β3</w:t>
      </w:r>
      <w:r w:rsidR="00395DE2" w:rsidRPr="00395DE2">
        <w:rPr>
          <w:rFonts w:eastAsia="Times New Roman" w:cs="Arial"/>
          <w:b/>
          <w:kern w:val="36"/>
          <w:sz w:val="28"/>
          <w:szCs w:val="28"/>
          <w:lang w:eastAsia="el-GR"/>
        </w:rPr>
        <w:t>.</w:t>
      </w:r>
      <w:r w:rsidR="00395DE2">
        <w:rPr>
          <w:rFonts w:eastAsia="Times New Roman" w:cs="Arial"/>
          <w:b/>
          <w:color w:val="FF0000"/>
          <w:kern w:val="36"/>
          <w:sz w:val="28"/>
          <w:szCs w:val="28"/>
          <w:lang w:eastAsia="el-GR"/>
        </w:rPr>
        <w:t xml:space="preserve">    </w:t>
      </w:r>
      <w:proofErr w:type="spellStart"/>
      <w:r w:rsidRPr="00AB0F7F">
        <w:rPr>
          <w:rFonts w:eastAsia="Times New Roman" w:cs="Arial"/>
          <w:b/>
          <w:color w:val="FF0000"/>
          <w:kern w:val="36"/>
          <w:sz w:val="28"/>
          <w:szCs w:val="28"/>
          <w:lang w:eastAsia="el-GR"/>
        </w:rPr>
        <w:t>Α</w:t>
      </w:r>
      <w:r w:rsidR="00395DE2">
        <w:rPr>
          <w:rFonts w:eastAsia="Times New Roman" w:cs="Arial"/>
          <w:b/>
          <w:color w:val="FF0000"/>
          <w:kern w:val="36"/>
          <w:sz w:val="28"/>
          <w:szCs w:val="28"/>
          <w:lang w:eastAsia="el-GR"/>
        </w:rPr>
        <w:t>ποδάσωση</w:t>
      </w:r>
      <w:proofErr w:type="spellEnd"/>
    </w:p>
    <w:p w:rsidR="007863C3" w:rsidRPr="00395DE2" w:rsidRDefault="007863C3" w:rsidP="00395DE2">
      <w:pPr>
        <w:spacing w:before="100" w:beforeAutospacing="1" w:after="0" w:line="120" w:lineRule="auto"/>
        <w:rPr>
          <w:rFonts w:cstheme="minorHAnsi"/>
          <w:b/>
          <w:color w:val="000000"/>
          <w:sz w:val="28"/>
          <w:szCs w:val="28"/>
        </w:rPr>
      </w:pPr>
      <w:r>
        <w:rPr>
          <w:rFonts w:cs="Arial"/>
          <w:b/>
          <w:color w:val="000000"/>
          <w:sz w:val="28"/>
          <w:szCs w:val="28"/>
        </w:rPr>
        <w:t>Β4</w:t>
      </w:r>
      <w:r w:rsidRPr="00AB0F7F">
        <w:rPr>
          <w:rFonts w:cs="Arial"/>
          <w:b/>
          <w:color w:val="000000"/>
          <w:sz w:val="28"/>
          <w:szCs w:val="28"/>
        </w:rPr>
        <w:t xml:space="preserve"> </w:t>
      </w:r>
      <w:r w:rsidR="00395DE2">
        <w:rPr>
          <w:rFonts w:cs="Arial"/>
          <w:b/>
          <w:color w:val="000000"/>
          <w:sz w:val="28"/>
          <w:szCs w:val="28"/>
        </w:rPr>
        <w:t>.</w:t>
      </w:r>
      <w:r>
        <w:rPr>
          <w:rFonts w:cs="Arial"/>
          <w:color w:val="000000"/>
          <w:sz w:val="28"/>
          <w:szCs w:val="28"/>
        </w:rPr>
        <w:t xml:space="preserve"> </w:t>
      </w:r>
      <w:r w:rsidR="008B1483">
        <w:rPr>
          <w:rFonts w:cs="Arial"/>
          <w:color w:val="000000"/>
          <w:sz w:val="28"/>
          <w:szCs w:val="28"/>
        </w:rPr>
        <w:t xml:space="preserve">  </w:t>
      </w:r>
      <w:r>
        <w:rPr>
          <w:rFonts w:cs="Arial"/>
          <w:color w:val="000000"/>
          <w:sz w:val="28"/>
          <w:szCs w:val="28"/>
        </w:rPr>
        <w:t xml:space="preserve"> </w:t>
      </w:r>
      <w:r w:rsidR="00395DE2" w:rsidRPr="00395DE2">
        <w:rPr>
          <w:rFonts w:cs="Arial"/>
          <w:b/>
          <w:bCs/>
          <w:i/>
          <w:iCs/>
          <w:color w:val="FF0000"/>
          <w:sz w:val="28"/>
          <w:szCs w:val="28"/>
        </w:rPr>
        <w:t>Διάβρωση</w:t>
      </w:r>
    </w:p>
    <w:p w:rsidR="00395DE2" w:rsidRPr="00052316" w:rsidRDefault="00395DE2" w:rsidP="00395DE2">
      <w:pPr>
        <w:pStyle w:val="Web"/>
        <w:spacing w:after="0" w:afterAutospacing="0" w:line="120" w:lineRule="auto"/>
        <w:rPr>
          <w:rFonts w:asciiTheme="minorHAnsi" w:hAnsiTheme="minorHAnsi" w:cs="Arial"/>
          <w:color w:val="000000"/>
          <w:sz w:val="28"/>
          <w:szCs w:val="28"/>
        </w:rPr>
      </w:pPr>
      <w:r w:rsidRPr="00CC1C44">
        <w:rPr>
          <w:rFonts w:asciiTheme="minorHAnsi" w:hAnsiTheme="minorHAnsi" w:cs="Arial"/>
          <w:b/>
          <w:color w:val="000000" w:themeColor="text1"/>
          <w:sz w:val="28"/>
          <w:szCs w:val="28"/>
        </w:rPr>
        <w:t>Β</w:t>
      </w:r>
      <w:r>
        <w:rPr>
          <w:rFonts w:asciiTheme="minorHAnsi" w:hAnsiTheme="minorHAnsi" w:cs="Arial"/>
          <w:b/>
          <w:color w:val="000000" w:themeColor="text1"/>
          <w:sz w:val="28"/>
          <w:szCs w:val="28"/>
        </w:rPr>
        <w:t>5.</w:t>
      </w:r>
      <w:r>
        <w:rPr>
          <w:rFonts w:asciiTheme="minorHAnsi" w:hAnsiTheme="minorHAnsi" w:cs="Arial"/>
          <w:color w:val="FF0000"/>
          <w:sz w:val="28"/>
          <w:szCs w:val="28"/>
        </w:rPr>
        <w:t xml:space="preserve"> </w:t>
      </w:r>
      <w:r w:rsidR="008B1483">
        <w:rPr>
          <w:rFonts w:asciiTheme="minorHAnsi" w:hAnsiTheme="minorHAnsi" w:cs="Arial"/>
          <w:color w:val="FF0000"/>
          <w:sz w:val="28"/>
          <w:szCs w:val="28"/>
        </w:rPr>
        <w:t xml:space="preserve">  </w:t>
      </w:r>
      <w:r>
        <w:rPr>
          <w:rFonts w:asciiTheme="minorHAnsi" w:hAnsiTheme="minorHAnsi" w:cs="Arial"/>
          <w:color w:val="FF0000"/>
          <w:sz w:val="28"/>
          <w:szCs w:val="28"/>
        </w:rPr>
        <w:t xml:space="preserve"> </w:t>
      </w:r>
      <w:r w:rsidR="008B1483">
        <w:rPr>
          <w:rFonts w:asciiTheme="minorHAnsi" w:hAnsiTheme="minorHAnsi" w:cs="Arial"/>
          <w:color w:val="FF0000"/>
          <w:sz w:val="28"/>
          <w:szCs w:val="28"/>
        </w:rPr>
        <w:t xml:space="preserve"> </w:t>
      </w:r>
      <w:r w:rsidRPr="00395DE2">
        <w:rPr>
          <w:rFonts w:asciiTheme="minorHAnsi" w:hAnsiTheme="minorHAnsi" w:cs="Arial"/>
          <w:b/>
          <w:color w:val="FF0000"/>
          <w:sz w:val="28"/>
          <w:szCs w:val="28"/>
        </w:rPr>
        <w:t>Η εδαφολογική διάβρωση</w:t>
      </w:r>
      <w:r w:rsidRPr="00395DE2">
        <w:rPr>
          <w:rFonts w:asciiTheme="minorHAnsi" w:hAnsiTheme="minorHAnsi"/>
          <w:b/>
          <w:sz w:val="28"/>
          <w:szCs w:val="28"/>
        </w:rPr>
        <w:t xml:space="preserve"> </w:t>
      </w:r>
      <w:r w:rsidRPr="00395DE2">
        <w:rPr>
          <w:rFonts w:asciiTheme="minorHAnsi" w:hAnsiTheme="minorHAnsi" w:cs="Arial"/>
          <w:b/>
          <w:color w:val="FF0000"/>
          <w:sz w:val="28"/>
          <w:szCs w:val="28"/>
        </w:rPr>
        <w:t>ως περιβαλλοντικό πρόβλημα</w:t>
      </w:r>
    </w:p>
    <w:p w:rsidR="00395DE2" w:rsidRPr="003B74B4" w:rsidRDefault="00395DE2" w:rsidP="00395DE2">
      <w:pPr>
        <w:spacing w:before="100" w:beforeAutospacing="1" w:after="0" w:line="120" w:lineRule="auto"/>
        <w:jc w:val="both"/>
        <w:rPr>
          <w:rFonts w:eastAsia="Times New Roman" w:cs="Arial"/>
          <w:sz w:val="28"/>
          <w:szCs w:val="28"/>
          <w:lang w:eastAsia="el-GR"/>
        </w:rPr>
      </w:pPr>
      <w:r>
        <w:rPr>
          <w:rFonts w:eastAsia="Times New Roman" w:cs="Arial"/>
          <w:b/>
          <w:bCs/>
          <w:color w:val="000000"/>
          <w:sz w:val="28"/>
          <w:szCs w:val="28"/>
          <w:lang w:eastAsia="el-GR"/>
        </w:rPr>
        <w:t>Β6 .</w:t>
      </w:r>
      <w:r w:rsidR="008B1483">
        <w:rPr>
          <w:rFonts w:eastAsia="Times New Roman" w:cs="Arial"/>
          <w:b/>
          <w:bCs/>
          <w:color w:val="000000"/>
          <w:sz w:val="28"/>
          <w:szCs w:val="28"/>
          <w:lang w:eastAsia="el-GR"/>
        </w:rPr>
        <w:t xml:space="preserve">    </w:t>
      </w:r>
      <w:r>
        <w:rPr>
          <w:rFonts w:eastAsia="Times New Roman" w:cs="Arial"/>
          <w:b/>
          <w:bCs/>
          <w:color w:val="FF0000"/>
          <w:sz w:val="28"/>
          <w:szCs w:val="28"/>
          <w:lang w:eastAsia="el-GR"/>
        </w:rPr>
        <w:t>Περιβαλλοντική Διαχείριση και  Προστασία του</w:t>
      </w:r>
      <w:r w:rsidRPr="003B74B4">
        <w:rPr>
          <w:rFonts w:eastAsia="Times New Roman" w:cs="Arial"/>
          <w:b/>
          <w:bCs/>
          <w:color w:val="FF0000"/>
          <w:sz w:val="28"/>
          <w:szCs w:val="28"/>
          <w:lang w:eastAsia="el-GR"/>
        </w:rPr>
        <w:t xml:space="preserve"> Π</w:t>
      </w:r>
      <w:r>
        <w:rPr>
          <w:rFonts w:eastAsia="Times New Roman" w:cs="Arial"/>
          <w:b/>
          <w:bCs/>
          <w:color w:val="FF0000"/>
          <w:sz w:val="28"/>
          <w:szCs w:val="28"/>
          <w:lang w:eastAsia="el-GR"/>
        </w:rPr>
        <w:t>εριβάλλοντος</w:t>
      </w:r>
    </w:p>
    <w:p w:rsidR="00395DE2" w:rsidRDefault="00395DE2" w:rsidP="00395DE2">
      <w:pPr>
        <w:pStyle w:val="Web"/>
        <w:spacing w:after="0" w:afterAutospacing="0" w:line="120" w:lineRule="auto"/>
        <w:rPr>
          <w:rFonts w:asciiTheme="minorHAnsi" w:hAnsiTheme="minorHAnsi" w:cs="Arial"/>
          <w:b/>
          <w:bCs/>
          <w:i/>
          <w:iCs/>
          <w:color w:val="FF0000"/>
          <w:sz w:val="28"/>
          <w:szCs w:val="28"/>
          <w:u w:val="single"/>
        </w:rPr>
      </w:pPr>
    </w:p>
    <w:p w:rsidR="007863C3" w:rsidRDefault="007863C3" w:rsidP="00F81E59">
      <w:pPr>
        <w:rPr>
          <w:rFonts w:cstheme="minorHAnsi"/>
          <w:b/>
          <w:color w:val="000000"/>
          <w:sz w:val="28"/>
          <w:szCs w:val="28"/>
        </w:rPr>
      </w:pPr>
    </w:p>
    <w:p w:rsidR="007863C3" w:rsidRDefault="00A569A7" w:rsidP="00F81E59">
      <w:pPr>
        <w:rPr>
          <w:rFonts w:cstheme="minorHAnsi"/>
          <w:b/>
          <w:color w:val="000000"/>
          <w:sz w:val="28"/>
          <w:szCs w:val="28"/>
        </w:rPr>
      </w:pPr>
      <w:r w:rsidRPr="00A569A7">
        <w:rPr>
          <w:rFonts w:cstheme="minorHAnsi"/>
          <w:b/>
          <w:color w:val="000000"/>
          <w:sz w:val="28"/>
          <w:szCs w:val="28"/>
        </w:rPr>
        <w:t xml:space="preserve">  </w:t>
      </w:r>
      <w:r w:rsidR="007863C3">
        <w:rPr>
          <w:rFonts w:cstheme="minorHAnsi"/>
          <w:b/>
          <w:color w:val="000000"/>
          <w:sz w:val="28"/>
          <w:szCs w:val="28"/>
        </w:rPr>
        <w:t xml:space="preserve">                              </w:t>
      </w:r>
    </w:p>
    <w:p w:rsidR="007863C3" w:rsidRDefault="007863C3"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273EA8" w:rsidRDefault="00273EA8" w:rsidP="00F81E59">
      <w:pPr>
        <w:rPr>
          <w:rFonts w:cstheme="minorHAnsi"/>
          <w:b/>
          <w:color w:val="000000"/>
          <w:sz w:val="28"/>
          <w:szCs w:val="28"/>
        </w:rPr>
      </w:pPr>
    </w:p>
    <w:p w:rsidR="00F81E59" w:rsidRPr="00A569A7" w:rsidRDefault="00CC1C44" w:rsidP="00F81E59">
      <w:pPr>
        <w:rPr>
          <w:rFonts w:eastAsia="Times New Roman"/>
          <w:b/>
          <w:color w:val="002060"/>
          <w:sz w:val="28"/>
          <w:szCs w:val="28"/>
          <w:lang w:eastAsia="el-GR"/>
        </w:rPr>
      </w:pPr>
      <w:r w:rsidRPr="00A569A7">
        <w:rPr>
          <w:rFonts w:cstheme="minorHAnsi"/>
          <w:b/>
          <w:color w:val="000000"/>
          <w:sz w:val="28"/>
          <w:szCs w:val="28"/>
        </w:rPr>
        <w:t xml:space="preserve"> </w:t>
      </w:r>
      <w:r w:rsidR="00F81E59" w:rsidRPr="00A569A7">
        <w:rPr>
          <w:rFonts w:eastAsia="Times New Roman"/>
          <w:b/>
          <w:color w:val="002060"/>
          <w:sz w:val="28"/>
          <w:szCs w:val="28"/>
          <w:lang w:eastAsia="el-GR"/>
        </w:rPr>
        <w:t>ΚΕΦΑΛΑΙΟ</w:t>
      </w:r>
      <w:r w:rsidR="00F81E59" w:rsidRPr="00A569A7">
        <w:rPr>
          <w:rFonts w:eastAsia="Times New Roman"/>
          <w:b/>
          <w:sz w:val="28"/>
          <w:szCs w:val="28"/>
          <w:lang w:eastAsia="el-GR"/>
        </w:rPr>
        <w:t xml:space="preserve"> </w:t>
      </w:r>
      <w:r w:rsidR="00F81E59" w:rsidRPr="00A569A7">
        <w:rPr>
          <w:rFonts w:eastAsia="Times New Roman"/>
          <w:b/>
          <w:color w:val="FF0000"/>
          <w:sz w:val="28"/>
          <w:szCs w:val="28"/>
          <w:lang w:eastAsia="el-GR"/>
        </w:rPr>
        <w:t>Α΄</w:t>
      </w:r>
    </w:p>
    <w:p w:rsidR="00F81E59" w:rsidRPr="00A569A7" w:rsidRDefault="00F81E59" w:rsidP="00052316">
      <w:pPr>
        <w:pStyle w:val="Web"/>
        <w:jc w:val="both"/>
        <w:rPr>
          <w:rFonts w:asciiTheme="minorHAnsi" w:hAnsiTheme="minorHAnsi" w:cstheme="minorHAnsi"/>
          <w:color w:val="000000"/>
          <w:sz w:val="28"/>
          <w:szCs w:val="28"/>
        </w:rPr>
      </w:pPr>
    </w:p>
    <w:p w:rsidR="00216250" w:rsidRPr="00052316" w:rsidRDefault="00216250" w:rsidP="00052316">
      <w:pPr>
        <w:pStyle w:val="Web"/>
        <w:jc w:val="both"/>
        <w:rPr>
          <w:rFonts w:asciiTheme="minorHAnsi" w:hAnsiTheme="minorHAnsi" w:cstheme="minorHAnsi"/>
          <w:color w:val="000000"/>
          <w:sz w:val="28"/>
          <w:szCs w:val="28"/>
        </w:rPr>
      </w:pPr>
      <w:r w:rsidRPr="00052316">
        <w:rPr>
          <w:rFonts w:asciiTheme="minorHAnsi" w:hAnsiTheme="minorHAnsi" w:cstheme="minorHAnsi"/>
          <w:color w:val="000000"/>
          <w:sz w:val="28"/>
          <w:szCs w:val="28"/>
        </w:rPr>
        <w:t xml:space="preserve"> </w:t>
      </w:r>
      <w:r w:rsidRPr="00052316">
        <w:rPr>
          <w:rFonts w:asciiTheme="minorHAnsi" w:hAnsiTheme="minorHAnsi" w:cs="Arial"/>
          <w:b/>
          <w:bCs/>
          <w:color w:val="003300"/>
          <w:sz w:val="28"/>
          <w:szCs w:val="28"/>
        </w:rPr>
        <w:t xml:space="preserve">Α1.  </w:t>
      </w:r>
      <w:r w:rsidRPr="00052316">
        <w:rPr>
          <w:rFonts w:asciiTheme="minorHAnsi" w:hAnsiTheme="minorHAnsi" w:cs="Arial"/>
          <w:b/>
          <w:bCs/>
          <w:color w:val="FF0000"/>
          <w:sz w:val="28"/>
          <w:szCs w:val="28"/>
        </w:rPr>
        <w:t>Τι είναι δάσος και δασικές εκτάσεις</w:t>
      </w:r>
    </w:p>
    <w:p w:rsidR="00216250" w:rsidRPr="00052316" w:rsidRDefault="00EC21B8" w:rsidP="00052316">
      <w:pPr>
        <w:jc w:val="both"/>
        <w:rPr>
          <w:sz w:val="28"/>
          <w:szCs w:val="28"/>
        </w:rPr>
      </w:pPr>
      <w:r w:rsidRPr="00052316">
        <w:rPr>
          <w:b/>
          <w:bCs/>
          <w:sz w:val="28"/>
          <w:szCs w:val="28"/>
        </w:rPr>
        <w:t xml:space="preserve">  </w:t>
      </w:r>
      <w:r w:rsidR="00216250" w:rsidRPr="00052316">
        <w:rPr>
          <w:b/>
          <w:bCs/>
          <w:sz w:val="28"/>
          <w:szCs w:val="28"/>
        </w:rPr>
        <w:t>"Ως δάσος ή δασικό οικοσύστημα νοείται το οργανικό σύνολο άγριων φυτών με ξυλώδη κορμό πάνω στην αναγκαία επιφάνεια του εδάφους, τα οποία, μαζί με την εκεί συνυπάρχουσα χλωρίδα και πανίδα, αποτελούν μέσω της αμοιβαίας αλληλεξάρτησης και αλληλοεπίδρασής τους, ιδιαίτερη βιοκοινότητα (</w:t>
      </w:r>
      <w:proofErr w:type="spellStart"/>
      <w:r w:rsidR="00216250" w:rsidRPr="00052316">
        <w:rPr>
          <w:b/>
          <w:bCs/>
          <w:sz w:val="28"/>
          <w:szCs w:val="28"/>
        </w:rPr>
        <w:t>δασοβιοκοινότητα</w:t>
      </w:r>
      <w:proofErr w:type="spellEnd"/>
      <w:r w:rsidR="00216250" w:rsidRPr="00052316">
        <w:rPr>
          <w:b/>
          <w:bCs/>
          <w:sz w:val="28"/>
          <w:szCs w:val="28"/>
        </w:rPr>
        <w:t>) και ιδιαίτερο φυσικό περιβάλλον (</w:t>
      </w:r>
      <w:proofErr w:type="spellStart"/>
      <w:r w:rsidR="00216250" w:rsidRPr="00052316">
        <w:rPr>
          <w:b/>
          <w:bCs/>
          <w:sz w:val="28"/>
          <w:szCs w:val="28"/>
        </w:rPr>
        <w:t>δασογενές</w:t>
      </w:r>
      <w:proofErr w:type="spellEnd"/>
      <w:r w:rsidR="00216250" w:rsidRPr="00052316">
        <w:rPr>
          <w:b/>
          <w:bCs/>
          <w:sz w:val="28"/>
          <w:szCs w:val="28"/>
        </w:rPr>
        <w:t>). Δασική έκταση υπάρχει όταν στο παραπάνω σύνολο η άγρια ξυλώδης βλάστηση, υψηλή ή θαμνώδης, είναι αραιά</w:t>
      </w:r>
      <w:r w:rsidR="00052316">
        <w:rPr>
          <w:b/>
          <w:bCs/>
          <w:sz w:val="28"/>
          <w:szCs w:val="28"/>
        </w:rPr>
        <w:t>.</w:t>
      </w:r>
    </w:p>
    <w:p w:rsidR="00EC21B8" w:rsidRPr="00052316" w:rsidRDefault="00EC21B8" w:rsidP="00216250">
      <w:pPr>
        <w:rPr>
          <w:sz w:val="28"/>
          <w:szCs w:val="28"/>
        </w:rPr>
      </w:pPr>
      <w:r w:rsidRPr="00052316">
        <w:rPr>
          <w:noProof/>
          <w:sz w:val="28"/>
          <w:szCs w:val="28"/>
          <w:lang w:eastAsia="el-GR"/>
        </w:rPr>
        <w:drawing>
          <wp:inline distT="0" distB="0" distL="0" distR="0">
            <wp:extent cx="5720080" cy="3434080"/>
            <wp:effectExtent l="19050" t="0" r="0" b="0"/>
            <wp:docPr id="10" name="Εικόνα 10" descr="C:\Users\NTINA\Desktop\mulai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INA\Desktop\mulaibest.jpg"/>
                    <pic:cNvPicPr>
                      <a:picLocks noChangeAspect="1" noChangeArrowheads="1"/>
                    </pic:cNvPicPr>
                  </pic:nvPicPr>
                  <pic:blipFill>
                    <a:blip r:embed="rId9" cstate="print"/>
                    <a:srcRect/>
                    <a:stretch>
                      <a:fillRect/>
                    </a:stretch>
                  </pic:blipFill>
                  <pic:spPr bwMode="auto">
                    <a:xfrm>
                      <a:off x="0" y="0"/>
                      <a:ext cx="5720080" cy="3434080"/>
                    </a:xfrm>
                    <a:prstGeom prst="rect">
                      <a:avLst/>
                    </a:prstGeom>
                    <a:noFill/>
                    <a:ln w="9525">
                      <a:noFill/>
                      <a:miter lim="800000"/>
                      <a:headEnd/>
                      <a:tailEnd/>
                    </a:ln>
                  </pic:spPr>
                </pic:pic>
              </a:graphicData>
            </a:graphic>
          </wp:inline>
        </w:drawing>
      </w:r>
    </w:p>
    <w:p w:rsidR="00EC21B8" w:rsidRPr="00052316" w:rsidRDefault="00216250" w:rsidP="00052316">
      <w:pPr>
        <w:spacing w:after="0" w:line="240" w:lineRule="auto"/>
        <w:jc w:val="both"/>
        <w:rPr>
          <w:sz w:val="28"/>
          <w:szCs w:val="28"/>
        </w:rPr>
      </w:pPr>
      <w:r w:rsidRPr="00052316">
        <w:rPr>
          <w:rFonts w:eastAsia="Times New Roman" w:cstheme="minorHAnsi"/>
          <w:color w:val="000000"/>
          <w:sz w:val="28"/>
          <w:szCs w:val="28"/>
          <w:lang w:eastAsia="el-GR"/>
        </w:rPr>
        <w:t xml:space="preserve">    </w:t>
      </w:r>
      <w:r w:rsidRPr="00052316">
        <w:rPr>
          <w:sz w:val="28"/>
          <w:szCs w:val="28"/>
        </w:rPr>
        <w:t>Το δάσος είναι ένα σύνολο φυτών (δένδρα, θάμνοι, φρύγανα, πόες, λουλούδια, κ.α.), με κυρίαρχα τα δένδρα, τα οποία σε συνάρτηση με τα διάφορα ζώα, το έδαφος και το κλίμα της περιοχής, αποτελούν το δασικό οικοσύστημα.</w:t>
      </w:r>
      <w:r w:rsidR="00052316">
        <w:rPr>
          <w:sz w:val="28"/>
          <w:szCs w:val="28"/>
        </w:rPr>
        <w:t xml:space="preserve"> </w:t>
      </w:r>
      <w:r w:rsidRPr="00052316">
        <w:rPr>
          <w:sz w:val="28"/>
          <w:szCs w:val="28"/>
        </w:rPr>
        <w:t>Οι δασικές εκτάσεις φέρουν παρόμοια χαρακτηριστικά με τα δάση, με τη διαφορά ότι η βλάστηση είναι πιο αραιή. Οι περισσότερες από τις εκτάσεις αυτές, αν προστατευθούν από τις ανθρώπινες δραστηριότητες, θα εξελιχθούν σε δάση.</w:t>
      </w:r>
    </w:p>
    <w:p w:rsidR="00EC21B8" w:rsidRPr="00052316" w:rsidRDefault="00216250" w:rsidP="00052316">
      <w:pPr>
        <w:spacing w:after="0" w:line="240" w:lineRule="auto"/>
        <w:jc w:val="both"/>
        <w:rPr>
          <w:sz w:val="28"/>
          <w:szCs w:val="28"/>
        </w:rPr>
      </w:pPr>
      <w:r w:rsidRPr="00052316">
        <w:rPr>
          <w:sz w:val="28"/>
          <w:szCs w:val="28"/>
        </w:rPr>
        <w:t xml:space="preserve">Σήμερα, το 1/4 της ελληνικής επικράτειας (25,5% ή 33.590.000 στρ.) αποτελείται από δάση που στην πλειοψηφία τους είναι φυσικά και χαρακτηρίζονται από </w:t>
      </w:r>
      <w:r w:rsidRPr="00052316">
        <w:rPr>
          <w:sz w:val="28"/>
          <w:szCs w:val="28"/>
        </w:rPr>
        <w:lastRenderedPageBreak/>
        <w:t>υψηλή βιοποικιλότητα. Επιπλέον, το 23,9% (31.540.000 στρ) της ελληνικής επικράτειας καλύπτεται από δασικές εκτάσεις, οι οποίες όμως συχνά είναι υποβαθμισμένες, καθώς βρίσκονται συνήθως κοντά σε αστικές και τουριστικές περιοχές.</w:t>
      </w:r>
    </w:p>
    <w:p w:rsidR="00F81E59" w:rsidRPr="00A569A7" w:rsidRDefault="00216250"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52316">
        <w:rPr>
          <w:sz w:val="28"/>
          <w:szCs w:val="28"/>
        </w:rPr>
        <w:t>Η έντονη γεωμορφολογία αλλά και η γεωγραφική θέση της Ελλάδας έχουν συντελέσει ώστε η χώρα να παρουσιάζει σπάνια ποικιλία δασών σε σχέση με την έκτασή της, καθώς και ιδιαίτερα πλούσια βιοποικιλότητα. Πέρα από τα πολυάριθμα ενδημικά και σπάνια είδη πουλιών, ερπετών και εντόμων που διαβιούν στα δάση μας, αξιόλογη και σημαντική είναι και η ποικιλία των θηλαστικών, με πιο γνωστά το κόκκινο ελάφι, την καφέ αρκούδα, το τσακάλι, τον λύκο, το αγριογούρουνο και τον ασβό.</w:t>
      </w:r>
      <w:r w:rsidR="006276EE" w:rsidRPr="006276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276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81E59" w:rsidRPr="00A569A7" w:rsidRDefault="00F81E59" w:rsidP="00EC21B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6250" w:rsidRPr="006276EE" w:rsidRDefault="00F81E59" w:rsidP="00EC21B8">
      <w:pPr>
        <w:spacing w:after="0" w:line="240" w:lineRule="auto"/>
        <w:rPr>
          <w:sz w:val="28"/>
          <w:szCs w:val="28"/>
        </w:rPr>
      </w:pPr>
      <w:r w:rsidRPr="00F81E59">
        <w:rPr>
          <w:noProof/>
          <w:sz w:val="28"/>
          <w:szCs w:val="28"/>
          <w:lang w:eastAsia="el-GR"/>
        </w:rPr>
        <w:t xml:space="preserve">  </w:t>
      </w:r>
      <w:r w:rsidR="006276EE">
        <w:rPr>
          <w:noProof/>
          <w:sz w:val="28"/>
          <w:szCs w:val="28"/>
          <w:lang w:eastAsia="el-GR"/>
        </w:rPr>
        <w:drawing>
          <wp:inline distT="0" distB="0" distL="0" distR="0">
            <wp:extent cx="5335677" cy="4047905"/>
            <wp:effectExtent l="19050" t="0" r="0" b="0"/>
            <wp:docPr id="55" name="Εικόνα 34" descr="C:\Users\NTINA\Desktop\tumblr_m6aj96AmdC1r6b8aa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TINA\Desktop\tumblr_m6aj96AmdC1r6b8aao1_500.jpg"/>
                    <pic:cNvPicPr>
                      <a:picLocks noChangeAspect="1" noChangeArrowheads="1"/>
                    </pic:cNvPicPr>
                  </pic:nvPicPr>
                  <pic:blipFill>
                    <a:blip r:embed="rId10" cstate="print"/>
                    <a:srcRect/>
                    <a:stretch>
                      <a:fillRect/>
                    </a:stretch>
                  </pic:blipFill>
                  <pic:spPr bwMode="auto">
                    <a:xfrm>
                      <a:off x="0" y="0"/>
                      <a:ext cx="5344395" cy="4054519"/>
                    </a:xfrm>
                    <a:prstGeom prst="rect">
                      <a:avLst/>
                    </a:prstGeom>
                    <a:noFill/>
                    <a:ln w="9525">
                      <a:noFill/>
                      <a:miter lim="800000"/>
                      <a:headEnd/>
                      <a:tailEnd/>
                    </a:ln>
                  </pic:spPr>
                </pic:pic>
              </a:graphicData>
            </a:graphic>
          </wp:inline>
        </w:drawing>
      </w:r>
    </w:p>
    <w:p w:rsidR="00216250" w:rsidRPr="00052316" w:rsidRDefault="00216250" w:rsidP="00216250">
      <w:pPr>
        <w:rPr>
          <w:sz w:val="28"/>
          <w:szCs w:val="28"/>
        </w:rPr>
      </w:pPr>
    </w:p>
    <w:p w:rsidR="00216250" w:rsidRPr="00052316" w:rsidRDefault="00205A33" w:rsidP="00216250">
      <w:pPr>
        <w:rPr>
          <w:sz w:val="28"/>
          <w:szCs w:val="28"/>
        </w:rPr>
      </w:pPr>
      <w:r w:rsidRPr="00052316">
        <w:rPr>
          <w:sz w:val="28"/>
          <w:szCs w:val="28"/>
        </w:rPr>
        <w:lastRenderedPageBreak/>
        <w:t xml:space="preserve"> </w:t>
      </w:r>
      <w:r w:rsidR="00216250" w:rsidRPr="00052316">
        <w:rPr>
          <w:b/>
          <w:sz w:val="28"/>
          <w:szCs w:val="28"/>
        </w:rPr>
        <w:t xml:space="preserve">Α2.  </w:t>
      </w:r>
      <w:r w:rsidR="00216250" w:rsidRPr="00052316">
        <w:rPr>
          <w:b/>
          <w:color w:val="FF0000"/>
          <w:sz w:val="28"/>
          <w:szCs w:val="28"/>
        </w:rPr>
        <w:t>Η  Αξία του δάσους</w:t>
      </w:r>
      <w:r w:rsidR="00216250" w:rsidRPr="00052316">
        <w:rPr>
          <w:b/>
          <w:sz w:val="28"/>
          <w:szCs w:val="28"/>
        </w:rPr>
        <w:t xml:space="preserve"> </w:t>
      </w:r>
      <w:r w:rsidRPr="00052316">
        <w:rPr>
          <w:b/>
          <w:noProof/>
          <w:sz w:val="28"/>
          <w:szCs w:val="28"/>
          <w:lang w:eastAsia="el-GR"/>
        </w:rPr>
        <w:drawing>
          <wp:inline distT="0" distB="0" distL="0" distR="0">
            <wp:extent cx="5805170" cy="3263900"/>
            <wp:effectExtent l="19050" t="0" r="5080" b="0"/>
            <wp:docPr id="19" name="Εικόνα 12" descr="C:\Users\NTINA\Desktop\01Gor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TINA\Desktop\01Gora_big.jpg"/>
                    <pic:cNvPicPr>
                      <a:picLocks noChangeAspect="1" noChangeArrowheads="1"/>
                    </pic:cNvPicPr>
                  </pic:nvPicPr>
                  <pic:blipFill>
                    <a:blip r:embed="rId11" cstate="print"/>
                    <a:srcRect/>
                    <a:stretch>
                      <a:fillRect/>
                    </a:stretch>
                  </pic:blipFill>
                  <pic:spPr bwMode="auto">
                    <a:xfrm>
                      <a:off x="0" y="0"/>
                      <a:ext cx="5805170" cy="3263900"/>
                    </a:xfrm>
                    <a:prstGeom prst="rect">
                      <a:avLst/>
                    </a:prstGeom>
                    <a:noFill/>
                    <a:ln w="9525">
                      <a:noFill/>
                      <a:miter lim="800000"/>
                      <a:headEnd/>
                      <a:tailEnd/>
                    </a:ln>
                  </pic:spPr>
                </pic:pic>
              </a:graphicData>
            </a:graphic>
          </wp:inline>
        </w:drawing>
      </w:r>
    </w:p>
    <w:p w:rsidR="00216250" w:rsidRPr="00052316" w:rsidRDefault="00216250" w:rsidP="00216250">
      <w:pPr>
        <w:rPr>
          <w:b/>
          <w:sz w:val="28"/>
          <w:szCs w:val="28"/>
        </w:rPr>
      </w:pPr>
      <w:r w:rsidRPr="00052316">
        <w:rPr>
          <w:sz w:val="28"/>
          <w:szCs w:val="28"/>
        </w:rPr>
        <w:t>Ο άνθρωπος έχει συνδεθεί πολύ στενά με το δάσος, καθώς ιστορικά του εξασφαλίζει τροφή, στέγη, ψυχαγωγία και εργασία. Πέραν όλων αυτών όμως, πολύ σημαντική είναι και η οικολογική του αξία καθώς:</w:t>
      </w:r>
    </w:p>
    <w:p w:rsidR="00216250" w:rsidRPr="00052316" w:rsidRDefault="00216250" w:rsidP="00052316">
      <w:pPr>
        <w:pStyle w:val="a5"/>
        <w:numPr>
          <w:ilvl w:val="0"/>
          <w:numId w:val="3"/>
        </w:numPr>
        <w:rPr>
          <w:sz w:val="28"/>
          <w:szCs w:val="28"/>
        </w:rPr>
      </w:pPr>
      <w:r w:rsidRPr="00052316">
        <w:rPr>
          <w:sz w:val="28"/>
          <w:szCs w:val="28"/>
        </w:rPr>
        <w:t>Παράγει το απαραίτητο για τη ζωή μας οξυγόνο ενώ δεσμεύει το διοξείδιο του άνθρακα, καθώς και άλλες βλαβερές για τον άνθρωπο ουσίες</w:t>
      </w:r>
    </w:p>
    <w:p w:rsidR="00216250" w:rsidRPr="00052316" w:rsidRDefault="00216250" w:rsidP="00052316">
      <w:pPr>
        <w:pStyle w:val="a5"/>
        <w:numPr>
          <w:ilvl w:val="0"/>
          <w:numId w:val="3"/>
        </w:numPr>
        <w:rPr>
          <w:sz w:val="28"/>
          <w:szCs w:val="28"/>
        </w:rPr>
      </w:pPr>
      <w:r w:rsidRPr="00052316">
        <w:rPr>
          <w:sz w:val="28"/>
          <w:szCs w:val="28"/>
        </w:rPr>
        <w:t>Μειώνει την ένταση του φωτός απορροφώντας την ερυθρή ακτινοβολία</w:t>
      </w:r>
    </w:p>
    <w:p w:rsidR="00216250" w:rsidRPr="00052316" w:rsidRDefault="00216250" w:rsidP="00052316">
      <w:pPr>
        <w:pStyle w:val="a5"/>
        <w:numPr>
          <w:ilvl w:val="0"/>
          <w:numId w:val="3"/>
        </w:numPr>
        <w:rPr>
          <w:sz w:val="28"/>
          <w:szCs w:val="28"/>
        </w:rPr>
      </w:pPr>
      <w:r w:rsidRPr="00052316">
        <w:rPr>
          <w:sz w:val="28"/>
          <w:szCs w:val="28"/>
        </w:rPr>
        <w:t>Λειτουργεί ως ένα φυσικό κλιματιστικό, συμβάλλοντας στη διατήρηση του κλίματος μιας περιοχής και αμβλύνοντας τις ακραίες θερμοκρασίες</w:t>
      </w:r>
    </w:p>
    <w:p w:rsidR="00216250" w:rsidRPr="00052316" w:rsidRDefault="00216250" w:rsidP="00052316">
      <w:pPr>
        <w:pStyle w:val="a5"/>
        <w:numPr>
          <w:ilvl w:val="0"/>
          <w:numId w:val="3"/>
        </w:numPr>
        <w:rPr>
          <w:sz w:val="28"/>
          <w:szCs w:val="28"/>
        </w:rPr>
      </w:pPr>
      <w:r w:rsidRPr="00052316">
        <w:rPr>
          <w:sz w:val="28"/>
          <w:szCs w:val="28"/>
        </w:rPr>
        <w:t>Μειώνει την ένταση του ανέμου και τους θορύβους</w:t>
      </w:r>
    </w:p>
    <w:p w:rsidR="00216250" w:rsidRPr="00052316" w:rsidRDefault="00216250" w:rsidP="00052316">
      <w:pPr>
        <w:pStyle w:val="a5"/>
        <w:numPr>
          <w:ilvl w:val="0"/>
          <w:numId w:val="3"/>
        </w:numPr>
        <w:rPr>
          <w:sz w:val="28"/>
          <w:szCs w:val="28"/>
        </w:rPr>
      </w:pPr>
      <w:r w:rsidRPr="00052316">
        <w:rPr>
          <w:sz w:val="28"/>
          <w:szCs w:val="28"/>
        </w:rPr>
        <w:t>Συγκρατεί το νερό της βροχής και το διηθεί ομαλά στο έδαφος με αποτέλεσμα να εμπλουτίζεται ο υδροφόρος ορίζοντας και να αποτρέπονται οι πλημμύρες</w:t>
      </w:r>
    </w:p>
    <w:p w:rsidR="00216250" w:rsidRPr="00052316" w:rsidRDefault="00216250" w:rsidP="00052316">
      <w:pPr>
        <w:pStyle w:val="a5"/>
        <w:numPr>
          <w:ilvl w:val="0"/>
          <w:numId w:val="3"/>
        </w:numPr>
        <w:rPr>
          <w:sz w:val="28"/>
          <w:szCs w:val="28"/>
        </w:rPr>
      </w:pPr>
      <w:r w:rsidRPr="00052316">
        <w:rPr>
          <w:sz w:val="28"/>
          <w:szCs w:val="28"/>
        </w:rPr>
        <w:t>Βελτιώνει την ποιότητα του νερού, λειτουργώντας σαν μικροβιολογικό χημικό και φυσικό φίλτρο</w:t>
      </w:r>
    </w:p>
    <w:p w:rsidR="00216250" w:rsidRPr="00052316" w:rsidRDefault="00216250" w:rsidP="00052316">
      <w:pPr>
        <w:pStyle w:val="a5"/>
        <w:numPr>
          <w:ilvl w:val="0"/>
          <w:numId w:val="3"/>
        </w:numPr>
        <w:rPr>
          <w:sz w:val="28"/>
          <w:szCs w:val="28"/>
        </w:rPr>
      </w:pPr>
      <w:r w:rsidRPr="00052316">
        <w:rPr>
          <w:sz w:val="28"/>
          <w:szCs w:val="28"/>
        </w:rPr>
        <w:t>Συγκρατεί το έδαφος και αποτρέπει τη διάβρωση</w:t>
      </w:r>
    </w:p>
    <w:p w:rsidR="00216250" w:rsidRPr="00052316" w:rsidRDefault="00216250" w:rsidP="00052316">
      <w:pPr>
        <w:pStyle w:val="a5"/>
        <w:numPr>
          <w:ilvl w:val="0"/>
          <w:numId w:val="3"/>
        </w:numPr>
        <w:rPr>
          <w:sz w:val="28"/>
          <w:szCs w:val="28"/>
        </w:rPr>
      </w:pPr>
      <w:r w:rsidRPr="00052316">
        <w:rPr>
          <w:sz w:val="28"/>
          <w:szCs w:val="28"/>
        </w:rPr>
        <w:t>Διατηρεί και αυξάνει την υγρασία του εδάφους και το ενισχύει διαρκώς με θρεπτικά στοιχεία</w:t>
      </w:r>
    </w:p>
    <w:p w:rsidR="00216250" w:rsidRPr="00052316" w:rsidRDefault="00216250" w:rsidP="00052316">
      <w:pPr>
        <w:pStyle w:val="a5"/>
        <w:numPr>
          <w:ilvl w:val="0"/>
          <w:numId w:val="3"/>
        </w:numPr>
        <w:rPr>
          <w:sz w:val="28"/>
          <w:szCs w:val="28"/>
        </w:rPr>
      </w:pPr>
      <w:r w:rsidRPr="00052316">
        <w:rPr>
          <w:sz w:val="28"/>
          <w:szCs w:val="28"/>
        </w:rPr>
        <w:t>Εξασφαλίζει κατάλληλες συνθήκες για την προστασία, διατροφή και διατήρηση πολλών ζωικών οργανισμών</w:t>
      </w:r>
    </w:p>
    <w:p w:rsidR="00216250" w:rsidRPr="00052316" w:rsidRDefault="00216250" w:rsidP="00052316">
      <w:pPr>
        <w:pStyle w:val="a5"/>
        <w:numPr>
          <w:ilvl w:val="0"/>
          <w:numId w:val="3"/>
        </w:numPr>
        <w:rPr>
          <w:sz w:val="28"/>
          <w:szCs w:val="28"/>
        </w:rPr>
      </w:pPr>
      <w:r w:rsidRPr="00052316">
        <w:rPr>
          <w:sz w:val="28"/>
          <w:szCs w:val="28"/>
        </w:rPr>
        <w:t>Βοηθά στη διατήρηση της βιολογικής ισορροπίας στη φύση</w:t>
      </w:r>
    </w:p>
    <w:p w:rsidR="0093622B" w:rsidRPr="00F81E59" w:rsidRDefault="00F81E59" w:rsidP="00F81E59">
      <w:pPr>
        <w:spacing w:after="0" w:line="240" w:lineRule="auto"/>
        <w:rPr>
          <w:sz w:val="28"/>
          <w:szCs w:val="28"/>
        </w:rPr>
      </w:pPr>
      <w:r w:rsidRPr="00F81E59">
        <w:rPr>
          <w:b/>
          <w:sz w:val="28"/>
          <w:szCs w:val="28"/>
        </w:rPr>
        <w:lastRenderedPageBreak/>
        <w:t xml:space="preserve">      Α 3</w:t>
      </w:r>
      <w:r>
        <w:rPr>
          <w:b/>
          <w:sz w:val="28"/>
          <w:szCs w:val="28"/>
        </w:rPr>
        <w:t>.</w:t>
      </w:r>
      <w:r>
        <w:rPr>
          <w:sz w:val="28"/>
          <w:szCs w:val="28"/>
        </w:rPr>
        <w:t xml:space="preserve">    </w:t>
      </w:r>
      <w:r w:rsidRPr="00F81E59">
        <w:rPr>
          <w:b/>
          <w:color w:val="FF0000"/>
          <w:sz w:val="28"/>
          <w:szCs w:val="28"/>
        </w:rPr>
        <w:t>Το δάσος  και το νερό</w:t>
      </w:r>
    </w:p>
    <w:p w:rsidR="0093622B" w:rsidRDefault="00F539A0" w:rsidP="0093622B">
      <w:pPr>
        <w:spacing w:after="0" w:line="240" w:lineRule="auto"/>
        <w:jc w:val="center"/>
        <w:rPr>
          <w:sz w:val="28"/>
          <w:szCs w:val="28"/>
        </w:rPr>
      </w:pPr>
      <w:r>
        <w:rPr>
          <w:noProof/>
          <w:sz w:val="28"/>
          <w:szCs w:val="28"/>
          <w:lang w:eastAsia="el-GR"/>
        </w:rPr>
        <w:drawing>
          <wp:anchor distT="0" distB="0" distL="114300" distR="114300" simplePos="0" relativeHeight="251678720" behindDoc="0" locked="0" layoutInCell="1" allowOverlap="1">
            <wp:simplePos x="0" y="0"/>
            <wp:positionH relativeFrom="column">
              <wp:posOffset>17145</wp:posOffset>
            </wp:positionH>
            <wp:positionV relativeFrom="paragraph">
              <wp:posOffset>218440</wp:posOffset>
            </wp:positionV>
            <wp:extent cx="6158230" cy="7176770"/>
            <wp:effectExtent l="19050" t="0" r="0" b="0"/>
            <wp:wrapTopAndBottom/>
            <wp:docPr id="15" name="Εικόνα 1" descr="http://www.env-edu.gr/documents/images/For-Th-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v-edu.gr/documents/images/For-Th-Im8.jpg"/>
                    <pic:cNvPicPr>
                      <a:picLocks noChangeAspect="1" noChangeArrowheads="1"/>
                    </pic:cNvPicPr>
                  </pic:nvPicPr>
                  <pic:blipFill>
                    <a:blip r:embed="rId12" cstate="print"/>
                    <a:srcRect/>
                    <a:stretch>
                      <a:fillRect/>
                    </a:stretch>
                  </pic:blipFill>
                  <pic:spPr bwMode="auto">
                    <a:xfrm>
                      <a:off x="0" y="0"/>
                      <a:ext cx="6158230" cy="7176770"/>
                    </a:xfrm>
                    <a:prstGeom prst="rect">
                      <a:avLst/>
                    </a:prstGeom>
                    <a:noFill/>
                    <a:ln w="9525">
                      <a:noFill/>
                      <a:miter lim="800000"/>
                      <a:headEnd/>
                      <a:tailEnd/>
                    </a:ln>
                  </pic:spPr>
                </pic:pic>
              </a:graphicData>
            </a:graphic>
          </wp:anchor>
        </w:drawing>
      </w:r>
    </w:p>
    <w:p w:rsidR="0093622B" w:rsidRPr="00742328" w:rsidRDefault="00DE01E6" w:rsidP="0093622B">
      <w:pPr>
        <w:jc w:val="both"/>
        <w:rPr>
          <w:sz w:val="28"/>
          <w:szCs w:val="28"/>
        </w:rPr>
      </w:pPr>
      <w:r w:rsidRPr="00742328">
        <w:rPr>
          <w:sz w:val="28"/>
          <w:szCs w:val="28"/>
        </w:rPr>
        <w:t xml:space="preserve">         </w:t>
      </w:r>
      <w:r w:rsidR="0093622B" w:rsidRPr="00742328">
        <w:rPr>
          <w:rFonts w:eastAsia="Times New Roman" w:cs="Arial"/>
          <w:color w:val="000000"/>
          <w:sz w:val="28"/>
          <w:szCs w:val="28"/>
          <w:lang w:eastAsia="el-GR"/>
        </w:rPr>
        <w:t xml:space="preserve">Το δάσος αποτελεί ταυτόχρονα περίφημο ρυθμιστή της υδατικής οικονομίας και προστάτη του εδάφους από τη διάβρωση. Ένα μέρος από τα νερά των βροχών που πέφτουν στο δάσος συγκρατείται από την </w:t>
      </w:r>
      <w:proofErr w:type="spellStart"/>
      <w:r w:rsidR="0093622B" w:rsidRPr="00742328">
        <w:rPr>
          <w:rFonts w:eastAsia="Times New Roman" w:cs="Arial"/>
          <w:color w:val="000000"/>
          <w:sz w:val="28"/>
          <w:szCs w:val="28"/>
          <w:lang w:eastAsia="el-GR"/>
        </w:rPr>
        <w:t>κομοστέγη</w:t>
      </w:r>
      <w:proofErr w:type="spellEnd"/>
      <w:r w:rsidR="0093622B" w:rsidRPr="00742328">
        <w:rPr>
          <w:rFonts w:eastAsia="Times New Roman" w:cs="Arial"/>
          <w:color w:val="000000"/>
          <w:sz w:val="28"/>
          <w:szCs w:val="28"/>
          <w:lang w:eastAsia="el-GR"/>
        </w:rPr>
        <w:t xml:space="preserve"> των δέντρων. Από την ήδη μειωμένη ποσότητα της βροχής που φθάνει στο έδαφος ένα μεγάλο μέρος διηθείται στο έδαφος και εμπλουτίζει τον υπόγειο </w:t>
      </w:r>
      <w:proofErr w:type="spellStart"/>
      <w:r w:rsidR="0093622B" w:rsidRPr="00742328">
        <w:rPr>
          <w:rFonts w:eastAsia="Times New Roman" w:cs="Arial"/>
          <w:color w:val="000000"/>
          <w:sz w:val="28"/>
          <w:szCs w:val="28"/>
          <w:lang w:eastAsia="el-GR"/>
        </w:rPr>
        <w:t>υδροφορέα</w:t>
      </w:r>
      <w:proofErr w:type="spellEnd"/>
      <w:r w:rsidR="0093622B" w:rsidRPr="00742328">
        <w:rPr>
          <w:rFonts w:eastAsia="Times New Roman" w:cs="Arial"/>
          <w:color w:val="000000"/>
          <w:sz w:val="28"/>
          <w:szCs w:val="28"/>
          <w:lang w:eastAsia="el-GR"/>
        </w:rPr>
        <w:t xml:space="preserve">, ένα άλλο </w:t>
      </w:r>
      <w:r w:rsidR="0093622B" w:rsidRPr="00742328">
        <w:rPr>
          <w:rFonts w:eastAsia="Times New Roman" w:cs="Arial"/>
          <w:color w:val="000000"/>
          <w:sz w:val="28"/>
          <w:szCs w:val="28"/>
          <w:lang w:eastAsia="el-GR"/>
        </w:rPr>
        <w:lastRenderedPageBreak/>
        <w:t>εξατμίζεται και μένει ένα μικρό μέρος που απορρέει επιφανειακά. Έτσι μειώνονται οι επι</w:t>
      </w:r>
      <w:r w:rsidR="0093622B" w:rsidRPr="00742328">
        <w:rPr>
          <w:rFonts w:eastAsia="Times New Roman" w:cs="Arial"/>
          <w:color w:val="000000"/>
          <w:sz w:val="28"/>
          <w:szCs w:val="28"/>
          <w:lang w:eastAsia="el-GR"/>
        </w:rPr>
        <w:softHyphen/>
        <w:t xml:space="preserve">φανειακές απορροές και οι πλημμύρες, γεγονός που αποτρέπει και τη διάβρωση του εδάφους </w:t>
      </w:r>
      <w:r w:rsidR="0093622B" w:rsidRPr="00742328">
        <w:rPr>
          <w:rFonts w:eastAsia="Times New Roman" w:cs="Arial"/>
          <w:i/>
          <w:iCs/>
          <w:color w:val="000000"/>
          <w:sz w:val="28"/>
          <w:szCs w:val="28"/>
          <w:lang w:eastAsia="el-GR"/>
        </w:rPr>
        <w:t>. </w:t>
      </w:r>
      <w:r w:rsidR="0093622B" w:rsidRPr="00742328">
        <w:rPr>
          <w:rFonts w:eastAsia="Times New Roman" w:cs="Arial"/>
          <w:color w:val="000000"/>
          <w:sz w:val="28"/>
          <w:szCs w:val="28"/>
          <w:lang w:eastAsia="el-GR"/>
        </w:rPr>
        <w:t xml:space="preserve">Ταυτόχρονα, το δάσος εμποδίζει σημαντικά την εξάτμιση του εδάφους και αυξάνει την υγρασία του. Η μείωση της εξάτμισης του εδάφους στο δάσος φθάνει το 40-50% εκείνης του </w:t>
      </w:r>
      <w:proofErr w:type="spellStart"/>
      <w:r w:rsidR="0093622B" w:rsidRPr="00742328">
        <w:rPr>
          <w:rFonts w:eastAsia="Times New Roman" w:cs="Arial"/>
          <w:color w:val="000000"/>
          <w:sz w:val="28"/>
          <w:szCs w:val="28"/>
          <w:lang w:eastAsia="el-GR"/>
        </w:rPr>
        <w:t>εξωδασικού</w:t>
      </w:r>
      <w:proofErr w:type="spellEnd"/>
      <w:r w:rsidR="0093622B" w:rsidRPr="00742328">
        <w:rPr>
          <w:rFonts w:eastAsia="Times New Roman" w:cs="Arial"/>
          <w:color w:val="000000"/>
          <w:sz w:val="28"/>
          <w:szCs w:val="28"/>
          <w:lang w:eastAsia="el-GR"/>
        </w:rPr>
        <w:t xml:space="preserve"> εδάφους. Έτσι έχουμε και αυξημένη υγρασία στο έδαφος του δάσους μέχρι και 24% .</w:t>
      </w:r>
    </w:p>
    <w:p w:rsidR="0093622B" w:rsidRPr="00742328" w:rsidRDefault="0093622B" w:rsidP="0093622B">
      <w:pPr>
        <w:spacing w:after="0" w:line="240" w:lineRule="auto"/>
        <w:jc w:val="both"/>
        <w:rPr>
          <w:rFonts w:eastAsia="Times New Roman" w:cs="Arial"/>
          <w:color w:val="000000"/>
          <w:sz w:val="28"/>
          <w:szCs w:val="28"/>
          <w:lang w:eastAsia="el-GR"/>
        </w:rPr>
      </w:pPr>
      <w:r w:rsidRPr="00742328">
        <w:rPr>
          <w:rFonts w:eastAsia="Times New Roman" w:cs="Arial"/>
          <w:color w:val="000000"/>
          <w:sz w:val="28"/>
          <w:szCs w:val="28"/>
          <w:lang w:eastAsia="el-GR"/>
        </w:rPr>
        <w:t xml:space="preserve">Το δάσος με το φύλλωμα του, τους κορμούς των δέντρων και των θάμνων, το χούμο και την </w:t>
      </w:r>
      <w:proofErr w:type="spellStart"/>
      <w:r w:rsidRPr="00742328">
        <w:rPr>
          <w:rFonts w:eastAsia="Times New Roman" w:cs="Arial"/>
          <w:color w:val="000000"/>
          <w:sz w:val="28"/>
          <w:szCs w:val="28"/>
          <w:lang w:eastAsia="el-GR"/>
        </w:rPr>
        <w:t>παρεδαφιαία</w:t>
      </w:r>
      <w:proofErr w:type="spellEnd"/>
      <w:r w:rsidRPr="00742328">
        <w:rPr>
          <w:rFonts w:eastAsia="Times New Roman" w:cs="Arial"/>
          <w:color w:val="000000"/>
          <w:sz w:val="28"/>
          <w:szCs w:val="28"/>
          <w:lang w:eastAsia="el-GR"/>
        </w:rPr>
        <w:t xml:space="preserve"> βλάστηση μειώνει την ταχύτητα της κίνησης του νερού που πέφτει με τη μορφή κατακρημνισμάτων και του δίνει έτσι τη δυνα</w:t>
      </w:r>
      <w:r w:rsidRPr="00742328">
        <w:rPr>
          <w:rFonts w:eastAsia="Times New Roman" w:cs="Arial"/>
          <w:color w:val="000000"/>
          <w:sz w:val="28"/>
          <w:szCs w:val="28"/>
          <w:lang w:eastAsia="el-GR"/>
        </w:rPr>
        <w:softHyphen/>
        <w:t xml:space="preserve">τότητα να διηθηθεί στο έδαφος. Υπολογίζεται ότι το φύλλωμα μπορεί να συγκρατήσει μέχρι και 3 χιλιοστά ή μέχρι και το 50% της βροχής, ενώ ένα πολύ μικρό μέρος απορρέει επιφανειακά (περίπου 10-20%). Τα πλατύφυλλα και κωνοφόρα  δέντρα συγκρατούν στην κόμη τους το 15-20% και το 25-30% αντίστοιχα των ετήσιων βροχοπτώσεων (Υπουργείο Γεωργίας 2003). Από το νερό που διηθείται στο έδαφος ένα μέρος καταναλώνεται για τις ανάγκες των φυτών, ένα άλλο συγκρατείται από το έδαφος δημιουργώντας την εδαφική υγρασία και, τέλος, ένα τρίτο εμπλουτίζει τους υπόγειους </w:t>
      </w:r>
      <w:proofErr w:type="spellStart"/>
      <w:r w:rsidRPr="00742328">
        <w:rPr>
          <w:rFonts w:eastAsia="Times New Roman" w:cs="Arial"/>
          <w:color w:val="000000"/>
          <w:sz w:val="28"/>
          <w:szCs w:val="28"/>
          <w:lang w:eastAsia="el-GR"/>
        </w:rPr>
        <w:t>υδροφορείς</w:t>
      </w:r>
      <w:proofErr w:type="spellEnd"/>
      <w:r w:rsidRPr="00742328">
        <w:rPr>
          <w:rFonts w:eastAsia="Times New Roman" w:cs="Arial"/>
          <w:color w:val="000000"/>
          <w:sz w:val="28"/>
          <w:szCs w:val="28"/>
          <w:lang w:eastAsia="el-GR"/>
        </w:rPr>
        <w:t>. Η ταχύτητα διήθησης του νερού στο δασικό έδα</w:t>
      </w:r>
      <w:r w:rsidRPr="00742328">
        <w:rPr>
          <w:rFonts w:eastAsia="Times New Roman" w:cs="Arial"/>
          <w:color w:val="000000"/>
          <w:sz w:val="28"/>
          <w:szCs w:val="28"/>
          <w:lang w:eastAsia="el-GR"/>
        </w:rPr>
        <w:softHyphen/>
        <w:t xml:space="preserve">φος είναι μεγαλύτερη απ' </w:t>
      </w:r>
      <w:proofErr w:type="spellStart"/>
      <w:r w:rsidRPr="00742328">
        <w:rPr>
          <w:rFonts w:eastAsia="Times New Roman" w:cs="Arial"/>
          <w:color w:val="000000"/>
          <w:sz w:val="28"/>
          <w:szCs w:val="28"/>
          <w:lang w:eastAsia="el-GR"/>
        </w:rPr>
        <w:t>ό,τι</w:t>
      </w:r>
      <w:proofErr w:type="spellEnd"/>
      <w:r w:rsidRPr="00742328">
        <w:rPr>
          <w:rFonts w:eastAsia="Times New Roman" w:cs="Arial"/>
          <w:color w:val="000000"/>
          <w:sz w:val="28"/>
          <w:szCs w:val="28"/>
          <w:lang w:eastAsia="el-GR"/>
        </w:rPr>
        <w:t xml:space="preserve"> σε άλλα εδάφη, γιατί το δασικό έδαφος παρουσιάζει μεγάλο πορώδες, εξαιτίας των ριζών των φυτών και των στοών που σχηματίζουν τα διάφορα ζώα (σκουλήκια, έντομα, τρωκτικά κ.λπ.) που ζουν σ' αυτό.</w:t>
      </w:r>
    </w:p>
    <w:p w:rsidR="0093622B" w:rsidRPr="00742328" w:rsidRDefault="0093622B" w:rsidP="0093622B">
      <w:pPr>
        <w:spacing w:after="0" w:line="240" w:lineRule="auto"/>
        <w:jc w:val="both"/>
        <w:rPr>
          <w:rFonts w:eastAsia="Times New Roman" w:cs="Arial"/>
          <w:color w:val="000000"/>
          <w:sz w:val="28"/>
          <w:szCs w:val="28"/>
          <w:lang w:eastAsia="el-GR"/>
        </w:rPr>
      </w:pPr>
      <w:r w:rsidRPr="00742328">
        <w:rPr>
          <w:rFonts w:eastAsia="Times New Roman" w:cs="Arial"/>
          <w:color w:val="000000"/>
          <w:sz w:val="28"/>
          <w:szCs w:val="28"/>
          <w:lang w:eastAsia="el-GR"/>
        </w:rPr>
        <w:t>Η παραπάνω ιδιότητα του δάσους (απο</w:t>
      </w:r>
      <w:r w:rsidRPr="00742328">
        <w:rPr>
          <w:rFonts w:eastAsia="Times New Roman" w:cs="Arial"/>
          <w:color w:val="000000"/>
          <w:sz w:val="28"/>
          <w:szCs w:val="28"/>
          <w:lang w:eastAsia="el-GR"/>
        </w:rPr>
        <w:softHyphen/>
        <w:t>τροπή πλημμύρων, διάβρωσης του εδάφους) το καθιστά σπουδαίο προστάτη των πεδινών οικοσυστημάτων και των οικισμών.</w:t>
      </w:r>
    </w:p>
    <w:p w:rsidR="0093622B" w:rsidRPr="00742328" w:rsidRDefault="0093622B" w:rsidP="0093622B">
      <w:pPr>
        <w:spacing w:after="0" w:line="240" w:lineRule="auto"/>
        <w:jc w:val="both"/>
        <w:rPr>
          <w:rFonts w:eastAsia="Times New Roman" w:cs="Arial"/>
          <w:color w:val="000000"/>
          <w:sz w:val="28"/>
          <w:szCs w:val="28"/>
          <w:lang w:eastAsia="el-GR"/>
        </w:rPr>
      </w:pPr>
      <w:r w:rsidRPr="00742328">
        <w:rPr>
          <w:rFonts w:eastAsia="Times New Roman" w:cs="Arial"/>
          <w:color w:val="000000"/>
          <w:sz w:val="28"/>
          <w:szCs w:val="28"/>
          <w:lang w:eastAsia="el-GR"/>
        </w:rPr>
        <w:t>Το δάσος, εκτός από ρυθμιστής της υδατι</w:t>
      </w:r>
      <w:r w:rsidRPr="00742328">
        <w:rPr>
          <w:rFonts w:eastAsia="Times New Roman" w:cs="Arial"/>
          <w:color w:val="000000"/>
          <w:sz w:val="28"/>
          <w:szCs w:val="28"/>
          <w:lang w:eastAsia="el-GR"/>
        </w:rPr>
        <w:softHyphen/>
        <w:t>κής οικονομίας και προστάτης του εδάφους, βελτιώνει την ποιότητα του νερού που απορ</w:t>
      </w:r>
      <w:r w:rsidRPr="00742328">
        <w:rPr>
          <w:rFonts w:eastAsia="Times New Roman" w:cs="Arial"/>
          <w:color w:val="000000"/>
          <w:sz w:val="28"/>
          <w:szCs w:val="28"/>
          <w:lang w:eastAsia="el-GR"/>
        </w:rPr>
        <w:softHyphen/>
        <w:t xml:space="preserve">ρέει </w:t>
      </w:r>
      <w:proofErr w:type="spellStart"/>
      <w:r w:rsidRPr="00742328">
        <w:rPr>
          <w:rFonts w:eastAsia="Times New Roman" w:cs="Arial"/>
          <w:color w:val="000000"/>
          <w:sz w:val="28"/>
          <w:szCs w:val="28"/>
          <w:lang w:eastAsia="el-GR"/>
        </w:rPr>
        <w:t>διαμέσω</w:t>
      </w:r>
      <w:proofErr w:type="spellEnd"/>
      <w:r w:rsidRPr="00742328">
        <w:rPr>
          <w:rFonts w:eastAsia="Times New Roman" w:cs="Arial"/>
          <w:color w:val="000000"/>
          <w:sz w:val="28"/>
          <w:szCs w:val="28"/>
          <w:lang w:eastAsia="el-GR"/>
        </w:rPr>
        <w:t xml:space="preserve"> αυτού. Το δασικό έδαφος μπορεί να θεωρηθεί σαν ένα τεράστιο φίλτρο που εξα</w:t>
      </w:r>
      <w:r w:rsidRPr="00742328">
        <w:rPr>
          <w:rFonts w:eastAsia="Times New Roman" w:cs="Arial"/>
          <w:color w:val="000000"/>
          <w:sz w:val="28"/>
          <w:szCs w:val="28"/>
          <w:lang w:eastAsia="el-GR"/>
        </w:rPr>
        <w:softHyphen/>
        <w:t>σφαλίζει στο νερό τη δυνατότητα μικροβιολογι</w:t>
      </w:r>
      <w:r w:rsidRPr="00742328">
        <w:rPr>
          <w:rFonts w:eastAsia="Times New Roman" w:cs="Arial"/>
          <w:color w:val="000000"/>
          <w:sz w:val="28"/>
          <w:szCs w:val="28"/>
          <w:lang w:eastAsia="el-GR"/>
        </w:rPr>
        <w:softHyphen/>
        <w:t xml:space="preserve">κού, χημικού και φυσικού φιλτραρίσματος, χάρη στις ιδιότητες του, δηλ. στο μεγάλο πορώδες που έχει ως συνέπεια την αυξημένη </w:t>
      </w:r>
      <w:proofErr w:type="spellStart"/>
      <w:r w:rsidRPr="00742328">
        <w:rPr>
          <w:rFonts w:eastAsia="Times New Roman" w:cs="Arial"/>
          <w:color w:val="000000"/>
          <w:sz w:val="28"/>
          <w:szCs w:val="28"/>
          <w:lang w:eastAsia="el-GR"/>
        </w:rPr>
        <w:t>υδατοπερατότητα</w:t>
      </w:r>
      <w:proofErr w:type="spellEnd"/>
      <w:r w:rsidRPr="00742328">
        <w:rPr>
          <w:rFonts w:eastAsia="Times New Roman" w:cs="Arial"/>
          <w:color w:val="000000"/>
          <w:sz w:val="28"/>
          <w:szCs w:val="28"/>
          <w:lang w:eastAsia="el-GR"/>
        </w:rPr>
        <w:t>, τον καλό αερισμό που εξα</w:t>
      </w:r>
      <w:r w:rsidRPr="00742328">
        <w:rPr>
          <w:rFonts w:eastAsia="Times New Roman" w:cs="Arial"/>
          <w:color w:val="000000"/>
          <w:sz w:val="28"/>
          <w:szCs w:val="28"/>
          <w:lang w:eastAsia="el-GR"/>
        </w:rPr>
        <w:softHyphen/>
        <w:t>σφαλίζει τη δραστηριότητα των μικροοργανι</w:t>
      </w:r>
      <w:r w:rsidRPr="00742328">
        <w:rPr>
          <w:rFonts w:eastAsia="Times New Roman" w:cs="Arial"/>
          <w:color w:val="000000"/>
          <w:sz w:val="28"/>
          <w:szCs w:val="28"/>
          <w:lang w:eastAsia="el-GR"/>
        </w:rPr>
        <w:softHyphen/>
        <w:t>σμών, και την αφθονία σε ανόργανα συστατικά. Έτσι το νερό που προέρχεται από δασικά εδάφη έχει καλύτερη γεύση και διαύγεια, και είναι άοσμο.</w:t>
      </w:r>
    </w:p>
    <w:p w:rsidR="0093622B" w:rsidRPr="00742328" w:rsidRDefault="0093622B" w:rsidP="000F70DA">
      <w:pPr>
        <w:spacing w:after="0" w:line="240" w:lineRule="auto"/>
        <w:jc w:val="both"/>
        <w:rPr>
          <w:rFonts w:eastAsia="Times New Roman" w:cs="Arial"/>
          <w:b/>
          <w:bCs/>
          <w:i/>
          <w:iCs/>
          <w:color w:val="000000"/>
          <w:sz w:val="28"/>
          <w:szCs w:val="28"/>
          <w:lang w:eastAsia="el-GR"/>
        </w:rPr>
      </w:pPr>
      <w:r w:rsidRPr="00742328">
        <w:rPr>
          <w:rFonts w:eastAsia="Times New Roman" w:cs="Arial"/>
          <w:color w:val="000000"/>
          <w:sz w:val="28"/>
          <w:szCs w:val="28"/>
          <w:lang w:eastAsia="el-GR"/>
        </w:rPr>
        <w:t xml:space="preserve">Η ποιότητα του νερού εξαρτάται και από το είδος της βλάστησης. Είναι γνωστό, για παράδειγμα, ότι από τα δάση </w:t>
      </w:r>
      <w:proofErr w:type="spellStart"/>
      <w:r w:rsidRPr="00742328">
        <w:rPr>
          <w:rFonts w:eastAsia="Times New Roman" w:cs="Arial"/>
          <w:color w:val="000000"/>
          <w:sz w:val="28"/>
          <w:szCs w:val="28"/>
          <w:lang w:eastAsia="el-GR"/>
        </w:rPr>
        <w:t>οξυάς</w:t>
      </w:r>
      <w:proofErr w:type="spellEnd"/>
      <w:r w:rsidRPr="00742328">
        <w:rPr>
          <w:rFonts w:eastAsia="Times New Roman" w:cs="Arial"/>
          <w:color w:val="000000"/>
          <w:sz w:val="28"/>
          <w:szCs w:val="28"/>
          <w:lang w:eastAsia="el-GR"/>
        </w:rPr>
        <w:t xml:space="preserve"> βγαίνει πολύ καλό νερό. Αυτό συμβαίνει γιατί κατά την αποσύνθεση της </w:t>
      </w:r>
      <w:proofErr w:type="spellStart"/>
      <w:r w:rsidRPr="00742328">
        <w:rPr>
          <w:rFonts w:eastAsia="Times New Roman" w:cs="Arial"/>
          <w:color w:val="000000"/>
          <w:sz w:val="28"/>
          <w:szCs w:val="28"/>
          <w:lang w:eastAsia="el-GR"/>
        </w:rPr>
        <w:t>φυλλοστρωμνής</w:t>
      </w:r>
      <w:proofErr w:type="spellEnd"/>
      <w:r w:rsidRPr="00742328">
        <w:rPr>
          <w:rFonts w:eastAsia="Times New Roman" w:cs="Arial"/>
          <w:color w:val="000000"/>
          <w:sz w:val="28"/>
          <w:szCs w:val="28"/>
          <w:lang w:eastAsia="el-GR"/>
        </w:rPr>
        <w:t xml:space="preserve"> της </w:t>
      </w:r>
      <w:proofErr w:type="spellStart"/>
      <w:r w:rsidRPr="00742328">
        <w:rPr>
          <w:rFonts w:eastAsia="Times New Roman" w:cs="Arial"/>
          <w:color w:val="000000"/>
          <w:sz w:val="28"/>
          <w:szCs w:val="28"/>
          <w:lang w:eastAsia="el-GR"/>
        </w:rPr>
        <w:t>οξυάς</w:t>
      </w:r>
      <w:proofErr w:type="spellEnd"/>
      <w:r w:rsidRPr="00742328">
        <w:rPr>
          <w:rFonts w:eastAsia="Times New Roman" w:cs="Arial"/>
          <w:color w:val="000000"/>
          <w:sz w:val="28"/>
          <w:szCs w:val="28"/>
          <w:lang w:eastAsia="el-GR"/>
        </w:rPr>
        <w:t xml:space="preserve"> παράγονται χημικές ουσίες που δεν επηρεάζουν την ποιότητα του νερού. Γενικά, το νερό από το δάσος έχει ευνοϊκότερη αντίδραση </w:t>
      </w:r>
      <w:proofErr w:type="spellStart"/>
      <w:r w:rsidRPr="00742328">
        <w:rPr>
          <w:rFonts w:eastAsia="Times New Roman" w:cs="Arial"/>
          <w:color w:val="000000"/>
          <w:sz w:val="28"/>
          <w:szCs w:val="28"/>
          <w:lang w:eastAsia="el-GR"/>
        </w:rPr>
        <w:t>pH</w:t>
      </w:r>
      <w:proofErr w:type="spellEnd"/>
      <w:r w:rsidRPr="00742328">
        <w:rPr>
          <w:rFonts w:eastAsia="Times New Roman" w:cs="Arial"/>
          <w:color w:val="000000"/>
          <w:sz w:val="28"/>
          <w:szCs w:val="28"/>
          <w:lang w:eastAsia="el-GR"/>
        </w:rPr>
        <w:t xml:space="preserve">, μειωμένη συγκέντρωση αμμωνιακών και νιτρικών αλάτων και περισσότερα ωφέλιμα ιόντα ορυκτών ουσιών, και πολύ λιγότερα </w:t>
      </w:r>
      <w:r w:rsidRPr="00742328">
        <w:rPr>
          <w:rFonts w:eastAsia="Times New Roman" w:cs="Arial"/>
          <w:color w:val="000000"/>
          <w:sz w:val="28"/>
          <w:szCs w:val="28"/>
          <w:lang w:eastAsia="el-GR"/>
        </w:rPr>
        <w:lastRenderedPageBreak/>
        <w:t>κολοβακτηρίδια. Σε ένα λίτρο νερό από υπαίθριο περιβάλλον βρέθηκαν 920 σπόρια κολοβακτηριδίων ενώ από δ</w:t>
      </w:r>
      <w:r w:rsidR="000F70DA">
        <w:rPr>
          <w:rFonts w:eastAsia="Times New Roman" w:cs="Arial"/>
          <w:color w:val="000000"/>
          <w:sz w:val="28"/>
          <w:szCs w:val="28"/>
          <w:lang w:eastAsia="el-GR"/>
        </w:rPr>
        <w:t>άσος δρυός μόνο 9</w:t>
      </w:r>
      <w:r w:rsidRPr="00742328">
        <w:rPr>
          <w:rFonts w:eastAsia="Times New Roman" w:cs="Arial"/>
          <w:color w:val="000000"/>
          <w:sz w:val="28"/>
          <w:szCs w:val="28"/>
          <w:lang w:eastAsia="el-GR"/>
        </w:rPr>
        <w:t>.</w:t>
      </w:r>
      <w:r w:rsidRPr="00742328">
        <w:rPr>
          <w:rFonts w:eastAsia="Times New Roman" w:cs="Arial"/>
          <w:b/>
          <w:bCs/>
          <w:i/>
          <w:iCs/>
          <w:color w:val="000000"/>
          <w:sz w:val="28"/>
          <w:szCs w:val="28"/>
          <w:lang w:eastAsia="el-GR"/>
        </w:rPr>
        <w:t xml:space="preserve"> </w:t>
      </w:r>
    </w:p>
    <w:p w:rsidR="0093622B" w:rsidRPr="00742328" w:rsidRDefault="0093622B" w:rsidP="000F70DA">
      <w:pPr>
        <w:spacing w:after="0" w:line="240" w:lineRule="auto"/>
        <w:jc w:val="both"/>
        <w:rPr>
          <w:rFonts w:eastAsia="Times New Roman" w:cs="Arial"/>
          <w:color w:val="000000"/>
          <w:sz w:val="28"/>
          <w:szCs w:val="28"/>
          <w:lang w:eastAsia="el-GR"/>
        </w:rPr>
      </w:pPr>
    </w:p>
    <w:p w:rsidR="0093622B" w:rsidRPr="00742328" w:rsidRDefault="00F539A0" w:rsidP="0093622B">
      <w:pPr>
        <w:spacing w:after="0" w:line="240" w:lineRule="auto"/>
        <w:jc w:val="both"/>
        <w:rPr>
          <w:rFonts w:eastAsia="Times New Roman" w:cs="Arial"/>
          <w:color w:val="000000"/>
          <w:sz w:val="28"/>
          <w:szCs w:val="28"/>
          <w:lang w:eastAsia="el-GR"/>
        </w:rPr>
      </w:pPr>
      <w:r>
        <w:rPr>
          <w:rFonts w:eastAsia="Times New Roman" w:cs="Arial"/>
          <w:noProof/>
          <w:color w:val="000000"/>
          <w:sz w:val="28"/>
          <w:szCs w:val="28"/>
          <w:lang w:eastAsia="el-GR"/>
        </w:rPr>
        <w:drawing>
          <wp:anchor distT="0" distB="0" distL="114300" distR="114300" simplePos="0" relativeHeight="251684864" behindDoc="1" locked="0" layoutInCell="1" allowOverlap="1">
            <wp:simplePos x="0" y="0"/>
            <wp:positionH relativeFrom="column">
              <wp:posOffset>1877695</wp:posOffset>
            </wp:positionH>
            <wp:positionV relativeFrom="paragraph">
              <wp:posOffset>2921635</wp:posOffset>
            </wp:positionV>
            <wp:extent cx="2139315" cy="2392045"/>
            <wp:effectExtent l="19050" t="0" r="0" b="0"/>
            <wp:wrapTopAndBottom/>
            <wp:docPr id="31" name="Εικόνα 23" descr="C:\Users\NTINA\Desktop\arton5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TINA\Desktop\arton55432.jpg"/>
                    <pic:cNvPicPr>
                      <a:picLocks noChangeAspect="1" noChangeArrowheads="1"/>
                    </pic:cNvPicPr>
                  </pic:nvPicPr>
                  <pic:blipFill>
                    <a:blip r:embed="rId13" cstate="print"/>
                    <a:srcRect/>
                    <a:stretch>
                      <a:fillRect/>
                    </a:stretch>
                  </pic:blipFill>
                  <pic:spPr bwMode="auto">
                    <a:xfrm>
                      <a:off x="0" y="0"/>
                      <a:ext cx="2139315" cy="2392045"/>
                    </a:xfrm>
                    <a:prstGeom prst="rect">
                      <a:avLst/>
                    </a:prstGeom>
                    <a:noFill/>
                    <a:ln w="9525">
                      <a:noFill/>
                      <a:miter lim="800000"/>
                      <a:headEnd/>
                      <a:tailEnd/>
                    </a:ln>
                  </pic:spPr>
                </pic:pic>
              </a:graphicData>
            </a:graphic>
          </wp:anchor>
        </w:drawing>
      </w:r>
      <w:r w:rsidR="0093622B" w:rsidRPr="00742328">
        <w:rPr>
          <w:rFonts w:eastAsia="Times New Roman" w:cs="Arial"/>
          <w:color w:val="000000"/>
          <w:sz w:val="28"/>
          <w:szCs w:val="28"/>
          <w:lang w:eastAsia="el-GR"/>
        </w:rPr>
        <w:t>Το εδαφικό νερό παίζει πρωτεύοντα ρόλο στη θρέψη και την αύξηση της δασικής βλάστη</w:t>
      </w:r>
      <w:r w:rsidR="0093622B" w:rsidRPr="00742328">
        <w:rPr>
          <w:rFonts w:eastAsia="Times New Roman" w:cs="Arial"/>
          <w:color w:val="000000"/>
          <w:sz w:val="28"/>
          <w:szCs w:val="28"/>
          <w:lang w:eastAsia="el-GR"/>
        </w:rPr>
        <w:softHyphen/>
        <w:t>σης, εξασφαλίζοντας τη δυνατότητα πρόσλη</w:t>
      </w:r>
      <w:r w:rsidR="0093622B" w:rsidRPr="00742328">
        <w:rPr>
          <w:rFonts w:eastAsia="Times New Roman" w:cs="Arial"/>
          <w:color w:val="000000"/>
          <w:sz w:val="28"/>
          <w:szCs w:val="28"/>
          <w:lang w:eastAsia="el-GR"/>
        </w:rPr>
        <w:softHyphen/>
        <w:t>ψης των θρεπτικών συστατικών που είναι δια</w:t>
      </w:r>
      <w:r w:rsidR="0093622B" w:rsidRPr="00742328">
        <w:rPr>
          <w:rFonts w:eastAsia="Times New Roman" w:cs="Arial"/>
          <w:color w:val="000000"/>
          <w:sz w:val="28"/>
          <w:szCs w:val="28"/>
          <w:lang w:eastAsia="el-GR"/>
        </w:rPr>
        <w:softHyphen/>
        <w:t xml:space="preserve">λυμένα σ' αυτό. Επίσης επηρεάζει και άλλους παράγοντες, όπως τη θερμοκρασία του εδάφους, η οποία αποτελεί σημαντικό οικολογικό παράγοντα από τον οποίο εξαρτάται η </w:t>
      </w:r>
      <w:proofErr w:type="spellStart"/>
      <w:r w:rsidR="0093622B" w:rsidRPr="00742328">
        <w:rPr>
          <w:rFonts w:eastAsia="Times New Roman" w:cs="Arial"/>
          <w:color w:val="000000"/>
          <w:sz w:val="28"/>
          <w:szCs w:val="28"/>
          <w:lang w:eastAsia="el-GR"/>
        </w:rPr>
        <w:t>φύτρωση</w:t>
      </w:r>
      <w:proofErr w:type="spellEnd"/>
      <w:r w:rsidR="0093622B" w:rsidRPr="00742328">
        <w:rPr>
          <w:rFonts w:eastAsia="Times New Roman" w:cs="Arial"/>
          <w:color w:val="000000"/>
          <w:sz w:val="28"/>
          <w:szCs w:val="28"/>
          <w:lang w:eastAsia="el-GR"/>
        </w:rPr>
        <w:t xml:space="preserve"> των σπόρων, η ανάπτυξη των ριζών, η μικροβιολογική δραστηριότητα του εδάφους, καθώς και η πρόσληψη νερού και θρεπτικών ουσιών.</w:t>
      </w:r>
    </w:p>
    <w:p w:rsidR="0093622B" w:rsidRPr="00742328" w:rsidRDefault="0093622B" w:rsidP="0093622B">
      <w:pPr>
        <w:spacing w:after="0" w:line="240" w:lineRule="auto"/>
        <w:jc w:val="both"/>
        <w:rPr>
          <w:rFonts w:eastAsia="Times New Roman" w:cs="Arial"/>
          <w:color w:val="000000"/>
          <w:sz w:val="28"/>
          <w:szCs w:val="28"/>
          <w:lang w:eastAsia="el-GR"/>
        </w:rPr>
      </w:pPr>
      <w:r w:rsidRPr="00742328">
        <w:rPr>
          <w:rFonts w:eastAsia="Times New Roman" w:cs="Arial"/>
          <w:color w:val="000000"/>
          <w:sz w:val="28"/>
          <w:szCs w:val="28"/>
          <w:lang w:eastAsia="el-GR"/>
        </w:rPr>
        <w:t>Μια άλλη ιδιότητα του δάσους είναι η δυνατότητα να «αυξάνει» τις βροχές, μετατρέποντας σε βροχή (</w:t>
      </w:r>
      <w:proofErr w:type="spellStart"/>
      <w:r w:rsidRPr="00742328">
        <w:rPr>
          <w:rFonts w:eastAsia="Times New Roman" w:cs="Arial"/>
          <w:color w:val="000000"/>
          <w:sz w:val="28"/>
          <w:szCs w:val="28"/>
          <w:lang w:eastAsia="el-GR"/>
        </w:rPr>
        <w:t>βροχοομίχλη</w:t>
      </w:r>
      <w:proofErr w:type="spellEnd"/>
      <w:r w:rsidRPr="00742328">
        <w:rPr>
          <w:rFonts w:eastAsia="Times New Roman" w:cs="Arial"/>
          <w:color w:val="000000"/>
          <w:sz w:val="28"/>
          <w:szCs w:val="28"/>
          <w:lang w:eastAsia="el-GR"/>
        </w:rPr>
        <w:t xml:space="preserve">) την υγρασία του αέρα και υγροποιώντας την ομίχλη. Οι βροχές, ανάλογα με το ανάγλυφο του εδάφους, αυξάνονται από τα δάση μέχρι 6% ενώ η </w:t>
      </w:r>
      <w:proofErr w:type="spellStart"/>
      <w:r w:rsidRPr="00742328">
        <w:rPr>
          <w:rFonts w:eastAsia="Times New Roman" w:cs="Arial"/>
          <w:color w:val="000000"/>
          <w:sz w:val="28"/>
          <w:szCs w:val="28"/>
          <w:lang w:eastAsia="el-GR"/>
        </w:rPr>
        <w:t>βροχοομίχλη</w:t>
      </w:r>
      <w:proofErr w:type="spellEnd"/>
      <w:r w:rsidRPr="00742328">
        <w:rPr>
          <w:rFonts w:eastAsia="Times New Roman" w:cs="Arial"/>
          <w:color w:val="000000"/>
          <w:sz w:val="28"/>
          <w:szCs w:val="28"/>
          <w:lang w:eastAsia="el-GR"/>
        </w:rPr>
        <w:t xml:space="preserve"> μπορεί να ξεπεράσει και το ετήσιο ύψος βροχής</w:t>
      </w:r>
      <w:r w:rsidR="00F539A0" w:rsidRPr="00F539A0">
        <w:rPr>
          <w:rFonts w:ascii="Arial" w:eastAsia="Times New Roman" w:hAnsi="Arial" w:cs="Arial"/>
          <w:color w:val="000000"/>
          <w:sz w:val="23"/>
          <w:szCs w:val="23"/>
          <w:lang w:eastAsia="el-GR"/>
        </w:rPr>
        <w:t xml:space="preserve"> </w:t>
      </w:r>
    </w:p>
    <w:p w:rsidR="0093622B" w:rsidRPr="00742328" w:rsidRDefault="0093622B" w:rsidP="0093622B">
      <w:pPr>
        <w:spacing w:after="0" w:line="240" w:lineRule="auto"/>
        <w:jc w:val="both"/>
        <w:rPr>
          <w:rFonts w:eastAsia="Times New Roman" w:cs="Arial"/>
          <w:color w:val="000000"/>
          <w:sz w:val="28"/>
          <w:szCs w:val="28"/>
          <w:lang w:eastAsia="el-GR"/>
        </w:rPr>
      </w:pPr>
    </w:p>
    <w:p w:rsidR="0093622B" w:rsidRDefault="0093622B" w:rsidP="0093622B">
      <w:pPr>
        <w:spacing w:after="0" w:line="240" w:lineRule="auto"/>
        <w:jc w:val="center"/>
        <w:rPr>
          <w:rFonts w:ascii="Arial" w:eastAsia="Times New Roman" w:hAnsi="Arial" w:cs="Arial"/>
          <w:color w:val="000000"/>
          <w:sz w:val="23"/>
          <w:szCs w:val="23"/>
          <w:lang w:eastAsia="el-GR"/>
        </w:rPr>
      </w:pPr>
    </w:p>
    <w:p w:rsidR="0093622B" w:rsidRDefault="0093622B" w:rsidP="0093622B">
      <w:pPr>
        <w:spacing w:after="0" w:line="240" w:lineRule="auto"/>
        <w:jc w:val="center"/>
        <w:rPr>
          <w:rFonts w:ascii="Arial" w:eastAsia="Times New Roman" w:hAnsi="Arial" w:cs="Arial"/>
          <w:color w:val="000000"/>
          <w:sz w:val="23"/>
          <w:szCs w:val="23"/>
          <w:lang w:eastAsia="el-GR"/>
        </w:rPr>
      </w:pPr>
    </w:p>
    <w:p w:rsidR="0093622B" w:rsidRDefault="0093622B"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F539A0" w:rsidRDefault="00F539A0" w:rsidP="0093622B">
      <w:pPr>
        <w:spacing w:after="0" w:line="240" w:lineRule="auto"/>
        <w:jc w:val="center"/>
        <w:rPr>
          <w:rFonts w:ascii="Arial" w:eastAsia="Times New Roman" w:hAnsi="Arial" w:cs="Arial"/>
          <w:color w:val="000000"/>
          <w:sz w:val="23"/>
          <w:szCs w:val="23"/>
          <w:lang w:eastAsia="el-GR"/>
        </w:rPr>
      </w:pPr>
    </w:p>
    <w:p w:rsidR="0093622B" w:rsidRPr="0093622B" w:rsidRDefault="0093622B" w:rsidP="0093622B">
      <w:pPr>
        <w:spacing w:after="0" w:line="240" w:lineRule="auto"/>
        <w:rPr>
          <w:rFonts w:ascii="Arial" w:eastAsia="Times New Roman" w:hAnsi="Arial" w:cs="Arial"/>
          <w:color w:val="000000"/>
          <w:sz w:val="23"/>
          <w:szCs w:val="23"/>
          <w:lang w:eastAsia="el-GR"/>
        </w:rPr>
      </w:pPr>
      <w:r>
        <w:rPr>
          <w:rFonts w:ascii="Arial" w:eastAsia="Times New Roman" w:hAnsi="Arial" w:cs="Arial"/>
          <w:color w:val="000000"/>
          <w:sz w:val="23"/>
          <w:szCs w:val="23"/>
          <w:lang w:eastAsia="el-GR"/>
        </w:rPr>
        <w:t xml:space="preserve"> </w:t>
      </w:r>
    </w:p>
    <w:p w:rsidR="00165DCF" w:rsidRPr="00F539A0" w:rsidRDefault="00216250" w:rsidP="00F539A0">
      <w:pPr>
        <w:spacing w:after="0" w:line="240" w:lineRule="auto"/>
        <w:rPr>
          <w:rFonts w:eastAsia="Times New Roman" w:cs="Times New Roman"/>
          <w:b/>
          <w:bCs/>
          <w:i/>
          <w:iCs/>
          <w:color w:val="FF0000"/>
          <w:sz w:val="28"/>
          <w:szCs w:val="28"/>
          <w:lang w:eastAsia="el-GR"/>
        </w:rPr>
      </w:pPr>
      <w:r w:rsidRPr="00052316">
        <w:rPr>
          <w:rFonts w:eastAsia="Times New Roman" w:cs="Times New Roman"/>
          <w:b/>
          <w:bCs/>
          <w:i/>
          <w:iCs/>
          <w:sz w:val="28"/>
          <w:szCs w:val="28"/>
          <w:lang w:eastAsia="el-GR"/>
        </w:rPr>
        <w:lastRenderedPageBreak/>
        <w:t>Α</w:t>
      </w:r>
      <w:r w:rsidR="00F539A0">
        <w:rPr>
          <w:rFonts w:eastAsia="Times New Roman" w:cs="Times New Roman"/>
          <w:b/>
          <w:bCs/>
          <w:i/>
          <w:iCs/>
          <w:sz w:val="28"/>
          <w:szCs w:val="28"/>
          <w:lang w:eastAsia="el-GR"/>
        </w:rPr>
        <w:t>4</w:t>
      </w:r>
      <w:r w:rsidR="00165DCF" w:rsidRPr="00052316">
        <w:rPr>
          <w:rFonts w:eastAsia="Times New Roman" w:cs="Arial"/>
          <w:b/>
          <w:bCs/>
          <w:i/>
          <w:iCs/>
          <w:color w:val="FF0000"/>
          <w:sz w:val="28"/>
          <w:szCs w:val="28"/>
          <w:lang w:eastAsia="el-GR"/>
        </w:rPr>
        <w:t>. Εξάπλωση των δασών στην επιφάνεια της Γης</w:t>
      </w:r>
      <w:r w:rsidR="00F539A0" w:rsidRPr="00F539A0">
        <w:rPr>
          <w:rFonts w:eastAsia="Times New Roman" w:cs="Arial"/>
          <w:noProof/>
          <w:color w:val="000000"/>
          <w:sz w:val="28"/>
          <w:szCs w:val="28"/>
          <w:lang w:eastAsia="el-GR"/>
        </w:rPr>
        <w:t xml:space="preserve"> </w:t>
      </w:r>
      <w:r w:rsidR="00F539A0" w:rsidRPr="00F539A0">
        <w:rPr>
          <w:rFonts w:eastAsia="Times New Roman" w:cs="Arial"/>
          <w:b/>
          <w:bCs/>
          <w:i/>
          <w:iCs/>
          <w:noProof/>
          <w:color w:val="FF0000"/>
          <w:sz w:val="28"/>
          <w:szCs w:val="28"/>
          <w:lang w:eastAsia="el-GR"/>
        </w:rPr>
        <w:drawing>
          <wp:inline distT="0" distB="0" distL="0" distR="0">
            <wp:extent cx="5242560" cy="3425825"/>
            <wp:effectExtent l="19050" t="0" r="0" b="0"/>
            <wp:docPr id="26" name="Εικόνα 7" descr="http://www.env-edu.gr/documents/images/For-Th-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v-edu.gr/documents/images/For-Th-Im3.jpg"/>
                    <pic:cNvPicPr>
                      <a:picLocks noChangeAspect="1" noChangeArrowheads="1"/>
                    </pic:cNvPicPr>
                  </pic:nvPicPr>
                  <pic:blipFill>
                    <a:blip r:embed="rId14" cstate="print"/>
                    <a:srcRect/>
                    <a:stretch>
                      <a:fillRect/>
                    </a:stretch>
                  </pic:blipFill>
                  <pic:spPr bwMode="auto">
                    <a:xfrm>
                      <a:off x="0" y="0"/>
                      <a:ext cx="5242560" cy="3425825"/>
                    </a:xfrm>
                    <a:prstGeom prst="rect">
                      <a:avLst/>
                    </a:prstGeom>
                    <a:noFill/>
                    <a:ln w="9525">
                      <a:noFill/>
                      <a:miter lim="800000"/>
                      <a:headEnd/>
                      <a:tailEnd/>
                    </a:ln>
                  </pic:spPr>
                </pic:pic>
              </a:graphicData>
            </a:graphic>
          </wp:inline>
        </w:drawing>
      </w:r>
    </w:p>
    <w:p w:rsidR="00F539A0" w:rsidRDefault="00F539A0" w:rsidP="00165DCF">
      <w:pPr>
        <w:spacing w:after="0" w:line="240" w:lineRule="auto"/>
        <w:rPr>
          <w:rFonts w:eastAsia="Times New Roman" w:cs="Arial"/>
          <w:color w:val="000000"/>
          <w:sz w:val="28"/>
          <w:szCs w:val="28"/>
          <w:lang w:eastAsia="el-GR"/>
        </w:rPr>
      </w:pPr>
    </w:p>
    <w:p w:rsidR="00F539A0" w:rsidRDefault="00F539A0" w:rsidP="00165DCF">
      <w:pPr>
        <w:spacing w:after="0" w:line="240" w:lineRule="auto"/>
        <w:rPr>
          <w:rFonts w:eastAsia="Times New Roman" w:cs="Arial"/>
          <w:color w:val="000000"/>
          <w:sz w:val="28"/>
          <w:szCs w:val="28"/>
          <w:lang w:eastAsia="el-GR"/>
        </w:rPr>
      </w:pPr>
    </w:p>
    <w:p w:rsidR="00F539A0" w:rsidRDefault="00F539A0" w:rsidP="00165DCF">
      <w:pPr>
        <w:spacing w:after="0" w:line="240" w:lineRule="auto"/>
        <w:rPr>
          <w:rFonts w:eastAsia="Times New Roman" w:cs="Arial"/>
          <w:color w:val="000000"/>
          <w:sz w:val="28"/>
          <w:szCs w:val="28"/>
          <w:lang w:eastAsia="el-GR"/>
        </w:rPr>
      </w:pPr>
    </w:p>
    <w:tbl>
      <w:tblPr>
        <w:tblW w:w="0" w:type="auto"/>
        <w:jc w:val="center"/>
        <w:tblCellSpacing w:w="0" w:type="dxa"/>
        <w:tblBorders>
          <w:top w:val="single" w:sz="8" w:space="0" w:color="000000"/>
          <w:left w:val="single" w:sz="8" w:space="0" w:color="000000"/>
        </w:tblBorders>
        <w:tblCellMar>
          <w:left w:w="0" w:type="dxa"/>
          <w:right w:w="0" w:type="dxa"/>
        </w:tblCellMar>
        <w:tblLook w:val="04A0"/>
      </w:tblPr>
      <w:tblGrid>
        <w:gridCol w:w="4915"/>
        <w:gridCol w:w="2093"/>
        <w:gridCol w:w="2323"/>
      </w:tblGrid>
      <w:tr w:rsidR="00F539A0" w:rsidRPr="00052316" w:rsidTr="009647F5">
        <w:trPr>
          <w:tblCellSpacing w:w="0" w:type="dxa"/>
          <w:jc w:val="center"/>
        </w:trPr>
        <w:tc>
          <w:tcPr>
            <w:tcW w:w="4915" w:type="dxa"/>
            <w:tcBorders>
              <w:bottom w:val="single" w:sz="8" w:space="0" w:color="000000"/>
              <w:right w:val="single" w:sz="8" w:space="0" w:color="000000"/>
            </w:tcBorders>
            <w:shd w:val="clear" w:color="auto" w:fill="E6E6E6"/>
            <w:vAlign w:val="center"/>
            <w:hideMark/>
          </w:tcPr>
          <w:p w:rsidR="00F539A0" w:rsidRPr="00052316" w:rsidRDefault="00F539A0" w:rsidP="009647F5">
            <w:pPr>
              <w:spacing w:after="0" w:line="240" w:lineRule="auto"/>
              <w:jc w:val="both"/>
              <w:rPr>
                <w:rFonts w:eastAsia="Times New Roman" w:cs="Arial"/>
                <w:color w:val="000000"/>
                <w:sz w:val="28"/>
                <w:szCs w:val="28"/>
                <w:lang w:eastAsia="el-GR"/>
              </w:rPr>
            </w:pPr>
            <w:r w:rsidRPr="00052316">
              <w:rPr>
                <w:rFonts w:eastAsia="Times New Roman" w:cs="Arial"/>
                <w:b/>
                <w:bCs/>
                <w:color w:val="000000"/>
                <w:sz w:val="28"/>
                <w:szCs w:val="28"/>
                <w:lang w:eastAsia="el-GR"/>
              </w:rPr>
              <w:t>Περιφέρεια</w:t>
            </w:r>
          </w:p>
        </w:tc>
        <w:tc>
          <w:tcPr>
            <w:tcW w:w="2093" w:type="dxa"/>
            <w:tcBorders>
              <w:bottom w:val="single" w:sz="8" w:space="0" w:color="000000"/>
              <w:right w:val="single" w:sz="8" w:space="0" w:color="000000"/>
            </w:tcBorders>
            <w:shd w:val="clear" w:color="auto" w:fill="E6E6E6"/>
            <w:vAlign w:val="center"/>
            <w:hideMark/>
          </w:tcPr>
          <w:p w:rsidR="00F539A0" w:rsidRPr="00052316" w:rsidRDefault="00F539A0" w:rsidP="009647F5">
            <w:pPr>
              <w:spacing w:after="0" w:line="240" w:lineRule="auto"/>
              <w:jc w:val="center"/>
              <w:rPr>
                <w:rFonts w:eastAsia="Times New Roman" w:cs="Arial"/>
                <w:color w:val="000000"/>
                <w:sz w:val="28"/>
                <w:szCs w:val="28"/>
                <w:lang w:eastAsia="el-GR"/>
              </w:rPr>
            </w:pPr>
            <w:r w:rsidRPr="00052316">
              <w:rPr>
                <w:rFonts w:eastAsia="Times New Roman" w:cs="Arial"/>
                <w:b/>
                <w:bCs/>
                <w:color w:val="000000"/>
                <w:sz w:val="28"/>
                <w:szCs w:val="28"/>
                <w:lang w:eastAsia="el-GR"/>
              </w:rPr>
              <w:t>Δασική έκταση</w:t>
            </w:r>
          </w:p>
          <w:p w:rsidR="00F539A0" w:rsidRPr="00052316" w:rsidRDefault="00F539A0" w:rsidP="009647F5">
            <w:pPr>
              <w:spacing w:after="0" w:line="240" w:lineRule="auto"/>
              <w:jc w:val="center"/>
              <w:rPr>
                <w:rFonts w:eastAsia="Times New Roman" w:cs="Arial"/>
                <w:color w:val="000000"/>
                <w:sz w:val="28"/>
                <w:szCs w:val="28"/>
                <w:lang w:eastAsia="el-GR"/>
              </w:rPr>
            </w:pPr>
            <w:r w:rsidRPr="00052316">
              <w:rPr>
                <w:rFonts w:eastAsia="Times New Roman" w:cs="Arial"/>
                <w:b/>
                <w:bCs/>
                <w:color w:val="000000"/>
                <w:sz w:val="28"/>
                <w:szCs w:val="28"/>
                <w:lang w:eastAsia="el-GR"/>
              </w:rPr>
              <w:t>(10.000 στρ.)</w:t>
            </w:r>
          </w:p>
        </w:tc>
        <w:tc>
          <w:tcPr>
            <w:tcW w:w="2323" w:type="dxa"/>
            <w:tcBorders>
              <w:bottom w:val="single" w:sz="8" w:space="0" w:color="000000"/>
              <w:right w:val="single" w:sz="8" w:space="0" w:color="000000"/>
            </w:tcBorders>
            <w:shd w:val="clear" w:color="auto" w:fill="E6E6E6"/>
            <w:vAlign w:val="center"/>
            <w:hideMark/>
          </w:tcPr>
          <w:p w:rsidR="00F539A0" w:rsidRPr="00052316" w:rsidRDefault="00F539A0" w:rsidP="009647F5">
            <w:pPr>
              <w:spacing w:after="0" w:line="240" w:lineRule="auto"/>
              <w:jc w:val="center"/>
              <w:rPr>
                <w:rFonts w:eastAsia="Times New Roman" w:cs="Arial"/>
                <w:color w:val="000000"/>
                <w:sz w:val="28"/>
                <w:szCs w:val="28"/>
                <w:lang w:eastAsia="el-GR"/>
              </w:rPr>
            </w:pPr>
            <w:r w:rsidRPr="00052316">
              <w:rPr>
                <w:rFonts w:eastAsia="Times New Roman" w:cs="Arial"/>
                <w:b/>
                <w:bCs/>
                <w:color w:val="000000"/>
                <w:sz w:val="28"/>
                <w:szCs w:val="28"/>
                <w:lang w:eastAsia="el-GR"/>
              </w:rPr>
              <w:t>% της παγκόσμιας δασικής έκτασης</w:t>
            </w:r>
          </w:p>
        </w:tc>
      </w:tr>
      <w:tr w:rsidR="00F539A0" w:rsidRPr="00052316" w:rsidTr="009647F5">
        <w:trPr>
          <w:tblCellSpacing w:w="0" w:type="dxa"/>
          <w:jc w:val="center"/>
        </w:trPr>
        <w:tc>
          <w:tcPr>
            <w:tcW w:w="4915" w:type="dxa"/>
            <w:tcBorders>
              <w:bottom w:val="single" w:sz="8" w:space="0" w:color="000000"/>
              <w:right w:val="single" w:sz="8" w:space="0" w:color="000000"/>
            </w:tcBorders>
            <w:hideMark/>
          </w:tcPr>
          <w:p w:rsidR="00F539A0" w:rsidRPr="00052316" w:rsidRDefault="00F539A0" w:rsidP="009647F5">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Ανατολική και Νότια Αφρική</w:t>
            </w:r>
            <w:r w:rsidRPr="00052316">
              <w:rPr>
                <w:rFonts w:eastAsia="Times New Roman" w:cs="Arial"/>
                <w:color w:val="000000"/>
                <w:sz w:val="28"/>
                <w:szCs w:val="28"/>
                <w:lang w:eastAsia="el-GR"/>
              </w:rPr>
              <w:br/>
              <w:t>Βόρεια Αφρική</w:t>
            </w:r>
            <w:r w:rsidRPr="00052316">
              <w:rPr>
                <w:rFonts w:eastAsia="Times New Roman" w:cs="Arial"/>
                <w:color w:val="000000"/>
                <w:sz w:val="28"/>
                <w:szCs w:val="28"/>
                <w:lang w:eastAsia="el-GR"/>
              </w:rPr>
              <w:br/>
              <w:t>Δυτική και Κεντρική Αφρική</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Σύνολο Αφρικής</w:t>
            </w:r>
            <w:r w:rsidRPr="00052316">
              <w:rPr>
                <w:rFonts w:eastAsia="Times New Roman" w:cs="Arial"/>
                <w:color w:val="000000"/>
                <w:sz w:val="28"/>
                <w:szCs w:val="28"/>
                <w:lang w:eastAsia="el-GR"/>
              </w:rPr>
              <w:br/>
              <w:t>Ανατολική Ασία</w:t>
            </w:r>
            <w:r w:rsidRPr="00052316">
              <w:rPr>
                <w:rFonts w:eastAsia="Times New Roman" w:cs="Arial"/>
                <w:color w:val="000000"/>
                <w:sz w:val="28"/>
                <w:szCs w:val="28"/>
                <w:lang w:eastAsia="el-GR"/>
              </w:rPr>
              <w:br/>
              <w:t>Νότια και Νοτιοανατολική Ασία</w:t>
            </w:r>
            <w:r w:rsidRPr="00052316">
              <w:rPr>
                <w:rFonts w:eastAsia="Times New Roman" w:cs="Arial"/>
                <w:color w:val="000000"/>
                <w:sz w:val="28"/>
                <w:szCs w:val="28"/>
                <w:lang w:eastAsia="el-GR"/>
              </w:rPr>
              <w:br/>
              <w:t>Δυτική και Κεντρική Ασία</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Σύνολο Ασίας</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Σύνολο Ευρώπης</w:t>
            </w:r>
            <w:r w:rsidRPr="00052316">
              <w:rPr>
                <w:rFonts w:eastAsia="Times New Roman" w:cs="Arial"/>
                <w:color w:val="000000"/>
                <w:sz w:val="28"/>
                <w:szCs w:val="28"/>
                <w:lang w:eastAsia="el-GR"/>
              </w:rPr>
              <w:br/>
              <w:t>Καραϊβική</w:t>
            </w:r>
            <w:r w:rsidRPr="00052316">
              <w:rPr>
                <w:rFonts w:eastAsia="Times New Roman" w:cs="Arial"/>
                <w:color w:val="000000"/>
                <w:sz w:val="28"/>
                <w:szCs w:val="28"/>
                <w:lang w:eastAsia="el-GR"/>
              </w:rPr>
              <w:br/>
              <w:t>Κεντρική Αμερική</w:t>
            </w:r>
            <w:r w:rsidRPr="00052316">
              <w:rPr>
                <w:rFonts w:eastAsia="Times New Roman" w:cs="Arial"/>
                <w:color w:val="000000"/>
                <w:sz w:val="28"/>
                <w:szCs w:val="28"/>
                <w:lang w:eastAsia="el-GR"/>
              </w:rPr>
              <w:br/>
              <w:t>Βόρεια Αμερική</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 xml:space="preserve">Σύνολο Βόρ. και </w:t>
            </w:r>
            <w:proofErr w:type="spellStart"/>
            <w:r w:rsidRPr="00052316">
              <w:rPr>
                <w:rFonts w:eastAsia="Times New Roman" w:cs="Arial"/>
                <w:b/>
                <w:bCs/>
                <w:color w:val="000000"/>
                <w:sz w:val="28"/>
                <w:szCs w:val="28"/>
                <w:lang w:eastAsia="el-GR"/>
              </w:rPr>
              <w:t>Κεντρ</w:t>
            </w:r>
            <w:proofErr w:type="spellEnd"/>
            <w:r w:rsidRPr="00052316">
              <w:rPr>
                <w:rFonts w:eastAsia="Times New Roman" w:cs="Arial"/>
                <w:b/>
                <w:bCs/>
                <w:color w:val="000000"/>
                <w:sz w:val="28"/>
                <w:szCs w:val="28"/>
                <w:lang w:eastAsia="el-GR"/>
              </w:rPr>
              <w:t>. Αμερικής</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Σύνολο Ωκεανίας</w:t>
            </w:r>
            <w:r w:rsidRPr="00052316">
              <w:rPr>
                <w:rFonts w:eastAsia="Times New Roman" w:cs="Arial"/>
                <w:color w:val="000000"/>
                <w:sz w:val="28"/>
                <w:szCs w:val="28"/>
                <w:lang w:eastAsia="el-GR"/>
              </w:rPr>
              <w:br/>
            </w:r>
            <w:r w:rsidRPr="00052316">
              <w:rPr>
                <w:rFonts w:eastAsia="Times New Roman" w:cs="Arial"/>
                <w:b/>
                <w:bCs/>
                <w:color w:val="000000"/>
                <w:sz w:val="28"/>
                <w:szCs w:val="28"/>
                <w:lang w:eastAsia="el-GR"/>
              </w:rPr>
              <w:t>Σύνολο Νότιας Αμερικής</w:t>
            </w:r>
          </w:p>
        </w:tc>
        <w:tc>
          <w:tcPr>
            <w:tcW w:w="2093" w:type="dxa"/>
            <w:tcBorders>
              <w:bottom w:val="single" w:sz="8" w:space="0" w:color="000000"/>
              <w:right w:val="single" w:sz="8" w:space="0" w:color="000000"/>
            </w:tcBorders>
            <w:hideMark/>
          </w:tcPr>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226.534</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131.048</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277.829</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635.412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244.862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283.127</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43.588</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571.577</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1.001.394</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5.974</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22.411</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677.464</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705.849</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206.254</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831.540</w:t>
            </w:r>
          </w:p>
        </w:tc>
        <w:tc>
          <w:tcPr>
            <w:tcW w:w="2323" w:type="dxa"/>
            <w:tcBorders>
              <w:bottom w:val="single" w:sz="8" w:space="0" w:color="000000"/>
              <w:right w:val="single" w:sz="8" w:space="0" w:color="000000"/>
            </w:tcBorders>
            <w:hideMark/>
          </w:tcPr>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5,7</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3,3</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7,0</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16,1</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6,2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7,2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1,1</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14,5</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25,3</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0,6</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17,1</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17,9</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5,2</w:t>
            </w:r>
          </w:p>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21,0</w:t>
            </w:r>
          </w:p>
        </w:tc>
      </w:tr>
      <w:tr w:rsidR="00F539A0" w:rsidRPr="00052316" w:rsidTr="009647F5">
        <w:trPr>
          <w:tblCellSpacing w:w="0" w:type="dxa"/>
          <w:jc w:val="center"/>
        </w:trPr>
        <w:tc>
          <w:tcPr>
            <w:tcW w:w="4915" w:type="dxa"/>
            <w:tcBorders>
              <w:bottom w:val="single" w:sz="8" w:space="0" w:color="000000"/>
              <w:right w:val="single" w:sz="8" w:space="0" w:color="000000"/>
            </w:tcBorders>
            <w:shd w:val="clear" w:color="auto" w:fill="E6E6E6"/>
            <w:hideMark/>
          </w:tcPr>
          <w:p w:rsidR="00F539A0" w:rsidRPr="00052316" w:rsidRDefault="00F539A0" w:rsidP="009647F5">
            <w:pPr>
              <w:spacing w:after="0" w:line="240" w:lineRule="auto"/>
              <w:jc w:val="both"/>
              <w:rPr>
                <w:rFonts w:eastAsia="Times New Roman" w:cs="Arial"/>
                <w:color w:val="000000"/>
                <w:sz w:val="28"/>
                <w:szCs w:val="28"/>
                <w:lang w:eastAsia="el-GR"/>
              </w:rPr>
            </w:pPr>
            <w:r w:rsidRPr="00052316">
              <w:rPr>
                <w:rFonts w:eastAsia="Times New Roman" w:cs="Arial"/>
                <w:b/>
                <w:bCs/>
                <w:color w:val="000000"/>
                <w:sz w:val="28"/>
                <w:szCs w:val="28"/>
                <w:lang w:eastAsia="el-GR"/>
              </w:rPr>
              <w:t>Σύνολο</w:t>
            </w:r>
          </w:p>
        </w:tc>
        <w:tc>
          <w:tcPr>
            <w:tcW w:w="2093" w:type="dxa"/>
            <w:tcBorders>
              <w:bottom w:val="single" w:sz="8" w:space="0" w:color="000000"/>
              <w:right w:val="single" w:sz="8" w:space="0" w:color="000000"/>
            </w:tcBorders>
            <w:shd w:val="clear" w:color="auto" w:fill="E6E6E6"/>
            <w:hideMark/>
          </w:tcPr>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3.952.025</w:t>
            </w:r>
          </w:p>
        </w:tc>
        <w:tc>
          <w:tcPr>
            <w:tcW w:w="2323" w:type="dxa"/>
            <w:tcBorders>
              <w:bottom w:val="single" w:sz="8" w:space="0" w:color="000000"/>
              <w:right w:val="single" w:sz="8" w:space="0" w:color="000000"/>
            </w:tcBorders>
            <w:shd w:val="clear" w:color="auto" w:fill="E6E6E6"/>
            <w:hideMark/>
          </w:tcPr>
          <w:p w:rsidR="00F539A0" w:rsidRPr="00052316" w:rsidRDefault="00F539A0" w:rsidP="009647F5">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100,0</w:t>
            </w:r>
          </w:p>
        </w:tc>
      </w:tr>
    </w:tbl>
    <w:p w:rsidR="00F539A0" w:rsidRDefault="00F539A0" w:rsidP="00165DCF">
      <w:pPr>
        <w:spacing w:after="0" w:line="240" w:lineRule="auto"/>
        <w:rPr>
          <w:rFonts w:eastAsia="Times New Roman" w:cs="Arial"/>
          <w:color w:val="000000"/>
          <w:sz w:val="28"/>
          <w:szCs w:val="28"/>
          <w:lang w:eastAsia="el-GR"/>
        </w:rPr>
      </w:pPr>
    </w:p>
    <w:p w:rsidR="00F539A0" w:rsidRDefault="00F539A0" w:rsidP="00165DCF">
      <w:pPr>
        <w:spacing w:after="0" w:line="240" w:lineRule="auto"/>
        <w:rPr>
          <w:rFonts w:eastAsia="Times New Roman" w:cs="Arial"/>
          <w:color w:val="000000"/>
          <w:sz w:val="28"/>
          <w:szCs w:val="28"/>
          <w:lang w:eastAsia="el-GR"/>
        </w:rPr>
      </w:pPr>
      <w:r w:rsidRPr="00F539A0">
        <w:rPr>
          <w:rFonts w:eastAsia="Times New Roman" w:cs="Arial"/>
          <w:noProof/>
          <w:color w:val="000000"/>
          <w:sz w:val="28"/>
          <w:szCs w:val="28"/>
          <w:lang w:eastAsia="el-GR"/>
        </w:rPr>
        <w:lastRenderedPageBreak/>
        <w:drawing>
          <wp:inline distT="0" distB="0" distL="0" distR="0">
            <wp:extent cx="4157345" cy="2048510"/>
            <wp:effectExtent l="19050" t="0" r="0" b="0"/>
            <wp:docPr id="27" name="Εικόνα 8" descr="http://www.env-edu.gr/documents/images/For-Th-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v-edu.gr/documents/images/For-Th-Im4.jpg"/>
                    <pic:cNvPicPr>
                      <a:picLocks noChangeAspect="1" noChangeArrowheads="1"/>
                    </pic:cNvPicPr>
                  </pic:nvPicPr>
                  <pic:blipFill>
                    <a:blip r:embed="rId15" cstate="print"/>
                    <a:srcRect/>
                    <a:stretch>
                      <a:fillRect/>
                    </a:stretch>
                  </pic:blipFill>
                  <pic:spPr bwMode="auto">
                    <a:xfrm>
                      <a:off x="0" y="0"/>
                      <a:ext cx="4157345" cy="2048510"/>
                    </a:xfrm>
                    <a:prstGeom prst="rect">
                      <a:avLst/>
                    </a:prstGeom>
                    <a:noFill/>
                    <a:ln w="9525">
                      <a:noFill/>
                      <a:miter lim="800000"/>
                      <a:headEnd/>
                      <a:tailEnd/>
                    </a:ln>
                  </pic:spPr>
                </pic:pic>
              </a:graphicData>
            </a:graphic>
          </wp:inline>
        </w:drawing>
      </w:r>
    </w:p>
    <w:p w:rsidR="00F539A0" w:rsidRDefault="00F539A0" w:rsidP="00165DCF">
      <w:pPr>
        <w:spacing w:after="0" w:line="240" w:lineRule="auto"/>
        <w:rPr>
          <w:rFonts w:eastAsia="Times New Roman" w:cs="Arial"/>
          <w:color w:val="000000"/>
          <w:sz w:val="28"/>
          <w:szCs w:val="28"/>
          <w:lang w:eastAsia="el-GR"/>
        </w:rPr>
      </w:pPr>
    </w:p>
    <w:p w:rsidR="00F539A0" w:rsidRDefault="00F539A0" w:rsidP="00165DCF">
      <w:pPr>
        <w:spacing w:after="0" w:line="240" w:lineRule="auto"/>
        <w:rPr>
          <w:rFonts w:eastAsia="Times New Roman" w:cs="Arial"/>
          <w:color w:val="000000"/>
          <w:sz w:val="28"/>
          <w:szCs w:val="28"/>
          <w:lang w:eastAsia="el-GR"/>
        </w:rPr>
      </w:pPr>
      <w:r w:rsidRPr="00052316">
        <w:rPr>
          <w:rFonts w:eastAsia="Times New Roman" w:cs="Arial"/>
          <w:i/>
          <w:iCs/>
          <w:color w:val="000000"/>
          <w:sz w:val="28"/>
          <w:szCs w:val="28"/>
          <w:lang w:eastAsia="el-GR"/>
        </w:rPr>
        <w:t>Οι δέκα χώρες με τις μεγαλύτερες δασικές εκτάσεις (10.000.000 στρ.)</w:t>
      </w:r>
    </w:p>
    <w:p w:rsidR="00F539A0" w:rsidRDefault="00F539A0" w:rsidP="00165DCF">
      <w:pPr>
        <w:spacing w:after="0" w:line="240" w:lineRule="auto"/>
        <w:rPr>
          <w:rFonts w:eastAsia="Times New Roman" w:cs="Arial"/>
          <w:color w:val="000000"/>
          <w:sz w:val="28"/>
          <w:szCs w:val="28"/>
          <w:lang w:eastAsia="el-GR"/>
        </w:rPr>
      </w:pPr>
    </w:p>
    <w:p w:rsidR="00165DCF" w:rsidRPr="00A05B8F" w:rsidRDefault="00165DCF" w:rsidP="00165DCF">
      <w:pPr>
        <w:spacing w:after="0" w:line="240" w:lineRule="auto"/>
        <w:rPr>
          <w:rFonts w:eastAsia="Times New Roman" w:cs="Times New Roman"/>
          <w:sz w:val="28"/>
          <w:szCs w:val="28"/>
          <w:lang w:eastAsia="el-GR"/>
        </w:rPr>
      </w:pPr>
      <w:r w:rsidRPr="00052316">
        <w:rPr>
          <w:rFonts w:eastAsia="Times New Roman" w:cs="Arial"/>
          <w:color w:val="000000"/>
          <w:sz w:val="28"/>
          <w:szCs w:val="28"/>
          <w:lang w:eastAsia="el-GR"/>
        </w:rPr>
        <w:t>Το κλίμα και το έδαφος διαμορφώνουν συνθήκες οι οποίες είτε ευνοούν είτε αποτρέπουν την ανάπτυξη της βλάστησης. Έτσι, κάτω από την επίδραση του κλίματος και του εδάφους, η δασική βλάστηση κατανέμεται σε ζώνες βλάστησης, τις λεγόμενες </w:t>
      </w:r>
      <w:r w:rsidRPr="00052316">
        <w:rPr>
          <w:rFonts w:eastAsia="Times New Roman" w:cs="Arial"/>
          <w:i/>
          <w:iCs/>
          <w:color w:val="000000"/>
          <w:sz w:val="28"/>
          <w:szCs w:val="28"/>
          <w:lang w:eastAsia="el-GR"/>
        </w:rPr>
        <w:t>«δασικές ζώνες», </w:t>
      </w:r>
      <w:r w:rsidRPr="00052316">
        <w:rPr>
          <w:rFonts w:eastAsia="Times New Roman" w:cs="Arial"/>
          <w:color w:val="000000"/>
          <w:sz w:val="28"/>
          <w:szCs w:val="28"/>
          <w:lang w:eastAsia="el-GR"/>
        </w:rPr>
        <w:t>οι οποίες με βάση τα φυσιογνωμικά τους χαρακτη</w:t>
      </w:r>
      <w:r w:rsidR="00742328">
        <w:rPr>
          <w:rFonts w:eastAsia="Times New Roman" w:cs="Arial"/>
          <w:color w:val="000000"/>
          <w:sz w:val="28"/>
          <w:szCs w:val="28"/>
          <w:lang w:eastAsia="el-GR"/>
        </w:rPr>
        <w:t xml:space="preserve">ριστικά διακρίνονται ως εξής </w:t>
      </w:r>
      <w:r w:rsidRPr="00052316">
        <w:rPr>
          <w:rFonts w:eastAsia="Times New Roman" w:cs="Arial"/>
          <w:color w:val="000000"/>
          <w:sz w:val="28"/>
          <w:szCs w:val="28"/>
          <w:lang w:eastAsia="el-GR"/>
        </w:rPr>
        <w:t>:</w:t>
      </w:r>
    </w:p>
    <w:p w:rsidR="00165DCF" w:rsidRPr="00052316" w:rsidRDefault="00165DCF" w:rsidP="00165DCF">
      <w:pPr>
        <w:spacing w:after="0" w:line="240" w:lineRule="auto"/>
        <w:rPr>
          <w:rFonts w:eastAsia="Times New Roman" w:cs="Times New Roman"/>
          <w:sz w:val="28"/>
          <w:szCs w:val="28"/>
          <w:lang w:eastAsia="el-GR"/>
        </w:rPr>
      </w:pPr>
      <w:r w:rsidRPr="00052316">
        <w:rPr>
          <w:rFonts w:eastAsia="Times New Roman" w:cs="Arial"/>
          <w:color w:val="000000"/>
          <w:sz w:val="28"/>
          <w:szCs w:val="28"/>
          <w:lang w:eastAsia="el-GR"/>
        </w:rPr>
        <w:t> </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1. </w:t>
      </w:r>
      <w:r w:rsidRPr="00052316">
        <w:rPr>
          <w:rFonts w:eastAsia="Times New Roman" w:cs="Arial"/>
          <w:i/>
          <w:iCs/>
          <w:color w:val="000000"/>
          <w:sz w:val="28"/>
          <w:szCs w:val="28"/>
          <w:lang w:eastAsia="el-GR"/>
        </w:rPr>
        <w:t>Δάση από αείφυλλα πλατύφυλλα:</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(α) Τροπικά και υποτροπικά δάση σε περιοχές με εξισορροπημένο θερμό και υγρό κλίμα (δάση υγρών τροπικών περιοχών).</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(β) Δάση από σκληρόφυλλα είδη σε περιοδικά ξηρές περιοχές με ήπιο χειμώνα.</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2.</w:t>
      </w:r>
      <w:r w:rsidRPr="00052316">
        <w:rPr>
          <w:rFonts w:eastAsia="Times New Roman" w:cs="Arial"/>
          <w:i/>
          <w:iCs/>
          <w:color w:val="000000"/>
          <w:sz w:val="28"/>
          <w:szCs w:val="28"/>
          <w:lang w:eastAsia="el-GR"/>
        </w:rPr>
        <w:t xml:space="preserve"> Δάση από περιοδικώς </w:t>
      </w:r>
      <w:proofErr w:type="spellStart"/>
      <w:r w:rsidRPr="00052316">
        <w:rPr>
          <w:rFonts w:eastAsia="Times New Roman" w:cs="Arial"/>
          <w:i/>
          <w:iCs/>
          <w:color w:val="000000"/>
          <w:sz w:val="28"/>
          <w:szCs w:val="28"/>
          <w:lang w:eastAsia="el-GR"/>
        </w:rPr>
        <w:t>φυλλοβολούντα</w:t>
      </w:r>
      <w:proofErr w:type="spellEnd"/>
      <w:r w:rsidRPr="00052316">
        <w:rPr>
          <w:rFonts w:eastAsia="Times New Roman" w:cs="Arial"/>
          <w:i/>
          <w:iCs/>
          <w:color w:val="000000"/>
          <w:sz w:val="28"/>
          <w:szCs w:val="28"/>
          <w:lang w:eastAsia="el-GR"/>
        </w:rPr>
        <w:t xml:space="preserve"> πλατύφυλλα:</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xml:space="preserve">(α) </w:t>
      </w:r>
      <w:proofErr w:type="spellStart"/>
      <w:r w:rsidRPr="00052316">
        <w:rPr>
          <w:rFonts w:eastAsia="Times New Roman" w:cs="Arial"/>
          <w:color w:val="000000"/>
          <w:sz w:val="28"/>
          <w:szCs w:val="28"/>
          <w:lang w:eastAsia="el-GR"/>
        </w:rPr>
        <w:t>Ξηρόφυλλα</w:t>
      </w:r>
      <w:proofErr w:type="spellEnd"/>
      <w:r w:rsidRPr="00052316">
        <w:rPr>
          <w:rFonts w:eastAsia="Times New Roman" w:cs="Arial"/>
          <w:color w:val="000000"/>
          <w:sz w:val="28"/>
          <w:szCs w:val="28"/>
          <w:lang w:eastAsia="el-GR"/>
        </w:rPr>
        <w:t xml:space="preserve"> δάση σε περιοδικά ξηρές τροπικές και υποτροπικές περιοχές.</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(β) Θερινά δάση από δέντρα που φυλλοβολούν στη διάρκεια του χειμώνα σε περιοχές με υγρό εύκρατο κλίμα και ψυχρό χειμώνα.</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3.</w:t>
      </w:r>
      <w:r w:rsidRPr="00052316">
        <w:rPr>
          <w:rFonts w:eastAsia="Times New Roman" w:cs="Arial"/>
          <w:i/>
          <w:iCs/>
          <w:color w:val="000000"/>
          <w:sz w:val="28"/>
          <w:szCs w:val="28"/>
          <w:lang w:eastAsia="el-GR"/>
        </w:rPr>
        <w:t xml:space="preserve"> Δάση από </w:t>
      </w:r>
      <w:proofErr w:type="spellStart"/>
      <w:r w:rsidRPr="00052316">
        <w:rPr>
          <w:rFonts w:eastAsia="Times New Roman" w:cs="Arial"/>
          <w:i/>
          <w:iCs/>
          <w:color w:val="000000"/>
          <w:sz w:val="28"/>
          <w:szCs w:val="28"/>
          <w:lang w:eastAsia="el-GR"/>
        </w:rPr>
        <w:t>ψυχρόβια</w:t>
      </w:r>
      <w:proofErr w:type="spellEnd"/>
      <w:r w:rsidRPr="00052316">
        <w:rPr>
          <w:rFonts w:eastAsia="Times New Roman" w:cs="Arial"/>
          <w:i/>
          <w:iCs/>
          <w:color w:val="000000"/>
          <w:sz w:val="28"/>
          <w:szCs w:val="28"/>
          <w:lang w:eastAsia="el-GR"/>
        </w:rPr>
        <w:t xml:space="preserve"> κωνοφόρα </w:t>
      </w:r>
      <w:r w:rsidRPr="00052316">
        <w:rPr>
          <w:rFonts w:eastAsia="Times New Roman" w:cs="Arial"/>
          <w:color w:val="000000"/>
          <w:sz w:val="28"/>
          <w:szCs w:val="28"/>
          <w:lang w:eastAsia="el-GR"/>
        </w:rPr>
        <w:t>σε περιοχές με εκφρασμένο δριμύ χειμώνα.</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w:t>
      </w:r>
    </w:p>
    <w:p w:rsidR="00165DCF"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Το 2005 τα δάση κάλυπταν το 30% της συνολικής επιφάνειας της γης ή 40 δισεκατομμύρια στρέμματα. Οι δασικές εκτάσεις είναι ανομοιόμορφα κατανεμημένες στην επιφάνεια το</w:t>
      </w:r>
      <w:r>
        <w:rPr>
          <w:rFonts w:eastAsia="Times New Roman" w:cs="Arial"/>
          <w:color w:val="000000"/>
          <w:sz w:val="28"/>
          <w:szCs w:val="28"/>
          <w:lang w:eastAsia="el-GR"/>
        </w:rPr>
        <w:t xml:space="preserve">υ πλανήτη </w:t>
      </w:r>
      <w:r w:rsidRPr="00052316">
        <w:rPr>
          <w:rFonts w:eastAsia="Times New Roman" w:cs="Arial"/>
          <w:color w:val="000000"/>
          <w:sz w:val="28"/>
          <w:szCs w:val="28"/>
          <w:lang w:eastAsia="el-GR"/>
        </w:rPr>
        <w:t>. Μόλις 10 χώρες συγκεντρώνουν τα 2/3 των συνολικών δασικών εκτάσεων. Όπως φαίνεται και στο Διάγραμμα 1, η Ρωσία, η Βραζιλία, ο Καναδάς, οι ΗΠΑ, η Κίνα, η Αυστραλία και το Κονγκό, αποτελούν τις πιο σημαντικές σε δασικ</w:t>
      </w:r>
      <w:r>
        <w:rPr>
          <w:rFonts w:eastAsia="Times New Roman" w:cs="Arial"/>
          <w:color w:val="000000"/>
          <w:sz w:val="28"/>
          <w:szCs w:val="28"/>
          <w:lang w:eastAsia="el-GR"/>
        </w:rPr>
        <w:t>ό πλούτο χώρες</w:t>
      </w:r>
      <w:r w:rsidRPr="00052316">
        <w:rPr>
          <w:rFonts w:eastAsia="Times New Roman" w:cs="Arial"/>
          <w:color w:val="000000"/>
          <w:sz w:val="28"/>
          <w:szCs w:val="28"/>
          <w:lang w:eastAsia="el-GR"/>
        </w:rPr>
        <w:t>.</w:t>
      </w:r>
      <w:r w:rsidRPr="00842B88">
        <w:rPr>
          <w:rFonts w:eastAsia="Times New Roman" w:cs="Arial"/>
          <w:noProof/>
          <w:color w:val="000000"/>
          <w:sz w:val="28"/>
          <w:szCs w:val="28"/>
          <w:lang w:eastAsia="el-GR"/>
        </w:rPr>
        <w:t xml:space="preserve"> </w:t>
      </w:r>
    </w:p>
    <w:p w:rsidR="00165DCF" w:rsidRPr="00052316"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i/>
          <w:iCs/>
          <w:color w:val="000000"/>
          <w:sz w:val="28"/>
          <w:szCs w:val="28"/>
          <w:lang w:eastAsia="el-GR"/>
        </w:rPr>
        <w:t>Κατανομή των δασών ανά ήπειρο</w:t>
      </w:r>
    </w:p>
    <w:p w:rsidR="00165DCF" w:rsidRPr="00F539A0" w:rsidRDefault="00165DCF" w:rsidP="00F539A0">
      <w:pPr>
        <w:spacing w:after="0" w:line="240" w:lineRule="auto"/>
        <w:rPr>
          <w:rFonts w:eastAsia="Times New Roman" w:cs="Times New Roman"/>
          <w:sz w:val="28"/>
          <w:szCs w:val="28"/>
          <w:lang w:eastAsia="el-GR"/>
        </w:rPr>
      </w:pPr>
      <w:r w:rsidRPr="00052316">
        <w:rPr>
          <w:rFonts w:eastAsia="Times New Roman" w:cs="Arial"/>
          <w:color w:val="000000"/>
          <w:sz w:val="28"/>
          <w:szCs w:val="28"/>
          <w:lang w:eastAsia="el-GR"/>
        </w:rPr>
        <w:t> Εκτός από τις δασικές ζώνες, ένα άλλο κριτήριο κατηγοριοποίησης των δασών που χρησιμοποιείται συχνά είναι ο βαθμός επέμβασης του ανθρώπου σε συνδυασμό με το σκοπό διαχείρισής τους. Σύμφωνα με αυτό το κριτήριο, τα δάση χωρίζονται σε πέντε ευρύτερες κατηγορίες, οι οποίες επικαλύπτονται μερικώς. Συγκεκριμένα πρόκειται για</w:t>
      </w:r>
      <w:r>
        <w:rPr>
          <w:rFonts w:eastAsia="Times New Roman" w:cs="Arial"/>
          <w:color w:val="000000"/>
          <w:sz w:val="28"/>
          <w:szCs w:val="28"/>
          <w:lang w:eastAsia="el-GR"/>
        </w:rPr>
        <w:t xml:space="preserve"> :</w:t>
      </w:r>
    </w:p>
    <w:p w:rsidR="00165DCF" w:rsidRPr="00052316"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lastRenderedPageBreak/>
        <w:t>Τα </w:t>
      </w:r>
      <w:r w:rsidRPr="00052316">
        <w:rPr>
          <w:rFonts w:eastAsia="Times New Roman" w:cs="Arial"/>
          <w:b/>
          <w:bCs/>
          <w:color w:val="000000"/>
          <w:sz w:val="28"/>
          <w:szCs w:val="28"/>
          <w:lang w:eastAsia="el-GR"/>
        </w:rPr>
        <w:t>πρωτογενή (παρθένα) </w:t>
      </w:r>
      <w:r w:rsidRPr="00052316">
        <w:rPr>
          <w:rFonts w:eastAsia="Times New Roman" w:cs="Arial"/>
          <w:color w:val="000000"/>
          <w:sz w:val="28"/>
          <w:szCs w:val="28"/>
          <w:lang w:eastAsia="el-GR"/>
        </w:rPr>
        <w:t>δάση, στα οποία δεν υπάρχει ορατή ανθρώπινη δραστηριότητα και οι οικολογικές διεργασίες δεν έχουν διαταραχθεί ιδιαίτερα. Καλύπτουν το 36,4% των συνολικών δασικών εκτάσεων σε παγκόσμιο επίπεδο.</w:t>
      </w:r>
    </w:p>
    <w:p w:rsidR="00165DCF" w:rsidRPr="00052316"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Τα </w:t>
      </w:r>
      <w:r w:rsidRPr="00052316">
        <w:rPr>
          <w:rFonts w:eastAsia="Times New Roman" w:cs="Arial"/>
          <w:b/>
          <w:bCs/>
          <w:color w:val="000000"/>
          <w:sz w:val="28"/>
          <w:szCs w:val="28"/>
          <w:lang w:eastAsia="el-GR"/>
        </w:rPr>
        <w:t>τροποποιημένα φυσικά </w:t>
      </w:r>
      <w:r w:rsidRPr="00052316">
        <w:rPr>
          <w:rFonts w:eastAsia="Times New Roman" w:cs="Arial"/>
          <w:color w:val="000000"/>
          <w:sz w:val="28"/>
          <w:szCs w:val="28"/>
          <w:lang w:eastAsia="el-GR"/>
        </w:rPr>
        <w:t>δάση, στα οποία γίνεται επιλεκτική υλοτομία και άλλες παρεμβάσεις χωρίς όμως να επηρεάζεται η φυσική αναγέννηση των ειδών, και τα οποία καλύπτουν το 52,7%.</w:t>
      </w:r>
    </w:p>
    <w:p w:rsidR="00165DCF" w:rsidRPr="00052316"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Τα </w:t>
      </w:r>
      <w:proofErr w:type="spellStart"/>
      <w:r w:rsidRPr="00052316">
        <w:rPr>
          <w:rFonts w:eastAsia="Times New Roman" w:cs="Arial"/>
          <w:b/>
          <w:bCs/>
          <w:color w:val="000000"/>
          <w:sz w:val="28"/>
          <w:szCs w:val="28"/>
          <w:lang w:eastAsia="el-GR"/>
        </w:rPr>
        <w:t>ημι</w:t>
      </w:r>
      <w:proofErr w:type="spellEnd"/>
      <w:r w:rsidRPr="00052316">
        <w:rPr>
          <w:rFonts w:eastAsia="Times New Roman" w:cs="Arial"/>
          <w:b/>
          <w:bCs/>
          <w:color w:val="000000"/>
          <w:sz w:val="28"/>
          <w:szCs w:val="28"/>
          <w:lang w:eastAsia="el-GR"/>
        </w:rPr>
        <w:t>-φυσικά</w:t>
      </w:r>
      <w:r w:rsidRPr="00052316">
        <w:rPr>
          <w:rFonts w:eastAsia="Times New Roman" w:cs="Arial"/>
          <w:color w:val="000000"/>
          <w:sz w:val="28"/>
          <w:szCs w:val="28"/>
          <w:lang w:eastAsia="el-GR"/>
        </w:rPr>
        <w:t xml:space="preserve"> δάση, όπως εκείνα των εύκρατων ζωνών, στα οποία οι ανθρώπινες παρεμβάσεις (συγκομιδή, υλοτομία, φύτευση τοπικών ειδών, υποβοήθηση φυσικής αναγέννησης) είναι πολύ πιο εντατικές. Τα </w:t>
      </w:r>
      <w:proofErr w:type="spellStart"/>
      <w:r w:rsidRPr="00052316">
        <w:rPr>
          <w:rFonts w:eastAsia="Times New Roman" w:cs="Arial"/>
          <w:color w:val="000000"/>
          <w:sz w:val="28"/>
          <w:szCs w:val="28"/>
          <w:lang w:eastAsia="el-GR"/>
        </w:rPr>
        <w:t>ημι</w:t>
      </w:r>
      <w:proofErr w:type="spellEnd"/>
      <w:r w:rsidRPr="00052316">
        <w:rPr>
          <w:rFonts w:eastAsia="Times New Roman" w:cs="Arial"/>
          <w:color w:val="000000"/>
          <w:sz w:val="28"/>
          <w:szCs w:val="28"/>
          <w:lang w:eastAsia="el-GR"/>
        </w:rPr>
        <w:t>-φυσικά δάση καλύπτουν το 7,1% του συνόλου των δασικών εκτάσεων παγκοσμίως.</w:t>
      </w:r>
    </w:p>
    <w:p w:rsidR="00165DCF" w:rsidRPr="00052316"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Οι </w:t>
      </w:r>
      <w:r w:rsidRPr="00052316">
        <w:rPr>
          <w:rFonts w:eastAsia="Times New Roman" w:cs="Arial"/>
          <w:b/>
          <w:bCs/>
          <w:color w:val="000000"/>
          <w:sz w:val="28"/>
          <w:szCs w:val="28"/>
          <w:lang w:eastAsia="el-GR"/>
        </w:rPr>
        <w:t>παραγωγικές δασικές καλλιέργειες</w:t>
      </w:r>
      <w:r w:rsidRPr="00052316">
        <w:rPr>
          <w:rFonts w:eastAsia="Times New Roman" w:cs="Arial"/>
          <w:color w:val="000000"/>
          <w:sz w:val="28"/>
          <w:szCs w:val="28"/>
          <w:lang w:eastAsia="el-GR"/>
        </w:rPr>
        <w:t>, οι οποίες καλλιεργούνται με στόχο την προμήθεια ξυλείας, ρητίνης, καύσιμου ξύλου και άλλων προϊόντων βιομηχανικής χρήσης, καθώς επίσης και την προσφορά κοινωνικών, πολιτισμικών και περιβαλλοντικών υπηρεσιών. Οι καλλιέργειες αυτές καλύπτουν το 3%.</w:t>
      </w:r>
    </w:p>
    <w:p w:rsidR="00165DCF"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Οι </w:t>
      </w:r>
      <w:r w:rsidRPr="00052316">
        <w:rPr>
          <w:rFonts w:eastAsia="Times New Roman" w:cs="Arial"/>
          <w:b/>
          <w:bCs/>
          <w:color w:val="000000"/>
          <w:sz w:val="28"/>
          <w:szCs w:val="28"/>
          <w:lang w:eastAsia="el-GR"/>
        </w:rPr>
        <w:t>προστατευτικές δασικές καλλιέργειες</w:t>
      </w:r>
      <w:r w:rsidRPr="00052316">
        <w:rPr>
          <w:rFonts w:eastAsia="Times New Roman" w:cs="Arial"/>
          <w:color w:val="000000"/>
          <w:sz w:val="28"/>
          <w:szCs w:val="28"/>
          <w:lang w:eastAsia="el-GR"/>
        </w:rPr>
        <w:t>, οι οποίες καλλιεργούνται με στόχο την προστασία του εδάφους και του νερού, την αποκατάσταση υποβαθμισμένων περιοχών, την προστασία της βιολογικής ποικιλότητας και των φυσικών δεξαμενών άνθρακα. Καλύπτουν το 0,8% των συνολικών δασικών εκτάσεων. </w:t>
      </w:r>
    </w:p>
    <w:p w:rsidR="00165DCF" w:rsidRPr="00842B88" w:rsidRDefault="00165DCF" w:rsidP="00165DCF">
      <w:pPr>
        <w:numPr>
          <w:ilvl w:val="0"/>
          <w:numId w:val="2"/>
        </w:numPr>
        <w:spacing w:before="100" w:beforeAutospacing="1" w:after="100" w:afterAutospacing="1" w:line="240" w:lineRule="auto"/>
        <w:jc w:val="both"/>
        <w:rPr>
          <w:rFonts w:eastAsia="Times New Roman" w:cs="Arial"/>
          <w:color w:val="000000"/>
          <w:sz w:val="28"/>
          <w:szCs w:val="28"/>
          <w:lang w:eastAsia="el-GR"/>
        </w:rPr>
      </w:pPr>
      <w:r w:rsidRPr="00842B88">
        <w:rPr>
          <w:rFonts w:eastAsia="Times New Roman" w:cs="Arial"/>
          <w:i/>
          <w:iCs/>
          <w:color w:val="000000"/>
          <w:sz w:val="28"/>
          <w:szCs w:val="28"/>
          <w:lang w:eastAsia="el-GR"/>
        </w:rPr>
        <w:t>Οι δέκα χώρες με τις μεγαλύτερες εκτάσεις δασικών καλλιεργειών το 2005 (10.000στρ.)</w:t>
      </w:r>
    </w:p>
    <w:tbl>
      <w:tblPr>
        <w:tblW w:w="9082" w:type="dxa"/>
        <w:jc w:val="center"/>
        <w:tblCellSpacing w:w="0" w:type="dxa"/>
        <w:tblBorders>
          <w:top w:val="single" w:sz="8" w:space="0" w:color="000000"/>
          <w:left w:val="single" w:sz="8" w:space="0" w:color="000000"/>
        </w:tblBorders>
        <w:tblCellMar>
          <w:left w:w="0" w:type="dxa"/>
          <w:right w:w="0" w:type="dxa"/>
        </w:tblCellMar>
        <w:tblLook w:val="04A0"/>
      </w:tblPr>
      <w:tblGrid>
        <w:gridCol w:w="3015"/>
        <w:gridCol w:w="1440"/>
        <w:gridCol w:w="2131"/>
        <w:gridCol w:w="2496"/>
      </w:tblGrid>
      <w:tr w:rsidR="00165DCF" w:rsidRPr="00052316" w:rsidTr="00FD6044">
        <w:trPr>
          <w:tblCellSpacing w:w="0" w:type="dxa"/>
          <w:jc w:val="center"/>
        </w:trPr>
        <w:tc>
          <w:tcPr>
            <w:tcW w:w="3014" w:type="dxa"/>
            <w:tcBorders>
              <w:bottom w:val="single" w:sz="8" w:space="0" w:color="000000"/>
              <w:right w:val="single" w:sz="8" w:space="0" w:color="000000"/>
            </w:tcBorders>
            <w:shd w:val="clear" w:color="auto" w:fill="000000"/>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b/>
                <w:bCs/>
                <w:color w:val="FFFFFF"/>
                <w:sz w:val="28"/>
                <w:szCs w:val="28"/>
                <w:lang w:eastAsia="el-GR"/>
              </w:rPr>
              <w:t>Χώρα</w:t>
            </w:r>
          </w:p>
        </w:tc>
        <w:tc>
          <w:tcPr>
            <w:tcW w:w="1440" w:type="dxa"/>
            <w:tcBorders>
              <w:bottom w:val="single" w:sz="8" w:space="0" w:color="000000"/>
              <w:right w:val="single" w:sz="8" w:space="0" w:color="000000"/>
            </w:tcBorders>
            <w:shd w:val="clear" w:color="auto" w:fill="000000"/>
            <w:vAlign w:val="center"/>
            <w:hideMark/>
          </w:tcPr>
          <w:p w:rsidR="00165DCF" w:rsidRPr="00052316" w:rsidRDefault="00165DCF" w:rsidP="00FD6044">
            <w:pPr>
              <w:spacing w:after="0" w:line="240" w:lineRule="auto"/>
              <w:jc w:val="center"/>
              <w:rPr>
                <w:rFonts w:eastAsia="Times New Roman" w:cs="Arial"/>
                <w:color w:val="000000"/>
                <w:sz w:val="28"/>
                <w:szCs w:val="28"/>
                <w:lang w:eastAsia="el-GR"/>
              </w:rPr>
            </w:pPr>
            <w:r w:rsidRPr="00052316">
              <w:rPr>
                <w:rFonts w:eastAsia="Times New Roman" w:cs="Arial"/>
                <w:b/>
                <w:bCs/>
                <w:color w:val="FFFFFF"/>
                <w:sz w:val="28"/>
                <w:szCs w:val="28"/>
                <w:lang w:eastAsia="el-GR"/>
              </w:rPr>
              <w:t>Σύνολο</w:t>
            </w:r>
          </w:p>
        </w:tc>
        <w:tc>
          <w:tcPr>
            <w:tcW w:w="2131" w:type="dxa"/>
            <w:tcBorders>
              <w:bottom w:val="single" w:sz="8" w:space="0" w:color="000000"/>
              <w:right w:val="single" w:sz="8" w:space="0" w:color="000000"/>
            </w:tcBorders>
            <w:shd w:val="clear" w:color="auto" w:fill="000000"/>
            <w:vAlign w:val="center"/>
            <w:hideMark/>
          </w:tcPr>
          <w:p w:rsidR="00165DCF" w:rsidRPr="00052316" w:rsidRDefault="00165DCF" w:rsidP="00FD6044">
            <w:pPr>
              <w:spacing w:after="0" w:line="240" w:lineRule="auto"/>
              <w:jc w:val="center"/>
              <w:rPr>
                <w:rFonts w:eastAsia="Times New Roman" w:cs="Arial"/>
                <w:color w:val="000000"/>
                <w:sz w:val="28"/>
                <w:szCs w:val="28"/>
                <w:lang w:eastAsia="el-GR"/>
              </w:rPr>
            </w:pPr>
            <w:r w:rsidRPr="00052316">
              <w:rPr>
                <w:rFonts w:eastAsia="Times New Roman" w:cs="Arial"/>
                <w:b/>
                <w:bCs/>
                <w:color w:val="FFFFFF"/>
                <w:sz w:val="28"/>
                <w:szCs w:val="28"/>
                <w:lang w:eastAsia="el-GR"/>
              </w:rPr>
              <w:t>Παραγωγικές</w:t>
            </w:r>
          </w:p>
        </w:tc>
        <w:tc>
          <w:tcPr>
            <w:tcW w:w="2496" w:type="dxa"/>
            <w:tcBorders>
              <w:bottom w:val="single" w:sz="8" w:space="0" w:color="000000"/>
              <w:right w:val="single" w:sz="8" w:space="0" w:color="000000"/>
            </w:tcBorders>
            <w:shd w:val="clear" w:color="auto" w:fill="000000"/>
            <w:vAlign w:val="center"/>
            <w:hideMark/>
          </w:tcPr>
          <w:p w:rsidR="00165DCF" w:rsidRPr="00052316" w:rsidRDefault="00165DCF" w:rsidP="00FD6044">
            <w:pPr>
              <w:spacing w:after="0" w:line="240" w:lineRule="auto"/>
              <w:jc w:val="center"/>
              <w:rPr>
                <w:rFonts w:eastAsia="Times New Roman" w:cs="Arial"/>
                <w:color w:val="000000"/>
                <w:sz w:val="28"/>
                <w:szCs w:val="28"/>
                <w:lang w:eastAsia="el-GR"/>
              </w:rPr>
            </w:pPr>
            <w:r w:rsidRPr="00052316">
              <w:rPr>
                <w:rFonts w:eastAsia="Times New Roman" w:cs="Arial"/>
                <w:b/>
                <w:bCs/>
                <w:color w:val="FFFFFF"/>
                <w:sz w:val="28"/>
                <w:szCs w:val="28"/>
                <w:lang w:eastAsia="el-GR"/>
              </w:rPr>
              <w:t>Προστατευτικές</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Κίνα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71.326</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54.102</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17.224</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Ινδία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30.028</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17.134</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12.894</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ΗΠΑ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17.061</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17.061</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Ρωσική Ομοσπονδία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16.963</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11.888</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5.075</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Ιαπωνία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10.321</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10.321</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Σουηδία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9.964</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9.964</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Πολωνία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8.757</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5.616</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3.141</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Σουδάν</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6.619</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5.677</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943</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Βραζιλία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5.384</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5.384</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Φινλανδία</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5.270</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5.270</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color w:val="000000"/>
                <w:sz w:val="28"/>
                <w:szCs w:val="28"/>
                <w:lang w:eastAsia="el-GR"/>
              </w:rPr>
              <w:t>0</w:t>
            </w:r>
          </w:p>
        </w:tc>
      </w:tr>
      <w:tr w:rsidR="00165DCF" w:rsidRPr="00052316" w:rsidTr="00FD6044">
        <w:trPr>
          <w:tblCellSpacing w:w="0" w:type="dxa"/>
          <w:jc w:val="center"/>
        </w:trPr>
        <w:tc>
          <w:tcPr>
            <w:tcW w:w="3014"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both"/>
              <w:rPr>
                <w:rFonts w:eastAsia="Times New Roman" w:cs="Arial"/>
                <w:color w:val="000000"/>
                <w:sz w:val="28"/>
                <w:szCs w:val="28"/>
                <w:lang w:eastAsia="el-GR"/>
              </w:rPr>
            </w:pPr>
            <w:r w:rsidRPr="00052316">
              <w:rPr>
                <w:rFonts w:eastAsia="Times New Roman" w:cs="Arial"/>
                <w:b/>
                <w:bCs/>
                <w:color w:val="000000"/>
                <w:sz w:val="28"/>
                <w:szCs w:val="28"/>
                <w:lang w:eastAsia="el-GR"/>
              </w:rPr>
              <w:t>Σύνολο</w:t>
            </w:r>
          </w:p>
        </w:tc>
        <w:tc>
          <w:tcPr>
            <w:tcW w:w="1440"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181.693</w:t>
            </w:r>
          </w:p>
        </w:tc>
        <w:tc>
          <w:tcPr>
            <w:tcW w:w="2131"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132.095</w:t>
            </w:r>
          </w:p>
        </w:tc>
        <w:tc>
          <w:tcPr>
            <w:tcW w:w="2496" w:type="dxa"/>
            <w:tcBorders>
              <w:bottom w:val="single" w:sz="8" w:space="0" w:color="000000"/>
              <w:right w:val="single" w:sz="8" w:space="0" w:color="000000"/>
            </w:tcBorders>
            <w:vAlign w:val="center"/>
            <w:hideMark/>
          </w:tcPr>
          <w:p w:rsidR="00165DCF" w:rsidRPr="00052316" w:rsidRDefault="00165DCF" w:rsidP="00FD6044">
            <w:pPr>
              <w:spacing w:after="0" w:line="240" w:lineRule="auto"/>
              <w:jc w:val="right"/>
              <w:rPr>
                <w:rFonts w:eastAsia="Times New Roman" w:cs="Arial"/>
                <w:color w:val="000000"/>
                <w:sz w:val="28"/>
                <w:szCs w:val="28"/>
                <w:lang w:eastAsia="el-GR"/>
              </w:rPr>
            </w:pPr>
            <w:r w:rsidRPr="00052316">
              <w:rPr>
                <w:rFonts w:eastAsia="Times New Roman" w:cs="Arial"/>
                <w:b/>
                <w:bCs/>
                <w:color w:val="000000"/>
                <w:sz w:val="28"/>
                <w:szCs w:val="28"/>
                <w:lang w:eastAsia="el-GR"/>
              </w:rPr>
              <w:t>49.597</w:t>
            </w:r>
          </w:p>
        </w:tc>
      </w:tr>
    </w:tbl>
    <w:p w:rsidR="00165DCF" w:rsidRDefault="00165DCF" w:rsidP="00165DC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Αξίζει να σημειωθεί ότι από το 1990 μέχρι το 2005 χάνονται ή τροποποιούνται σε ετήσια βάση περίπου 60 εκατομμύρια στρέμματα πρωτογενούς (παρθένου) δάσους ή </w:t>
      </w:r>
      <w:r w:rsidRPr="00052316">
        <w:rPr>
          <w:rFonts w:eastAsia="Times New Roman" w:cs="Arial"/>
          <w:b/>
          <w:bCs/>
          <w:color w:val="000000"/>
          <w:sz w:val="28"/>
          <w:szCs w:val="28"/>
          <w:lang w:eastAsia="el-GR"/>
        </w:rPr>
        <w:t>130 εκατομμύρια στρέμματα</w:t>
      </w:r>
      <w:r w:rsidRPr="00052316">
        <w:rPr>
          <w:rFonts w:eastAsia="Times New Roman" w:cs="Arial"/>
          <w:color w:val="000000"/>
          <w:sz w:val="28"/>
          <w:szCs w:val="28"/>
          <w:lang w:eastAsia="el-GR"/>
        </w:rPr>
        <w:t xml:space="preserve"> από το σύνολο των παραπάνω </w:t>
      </w:r>
      <w:r w:rsidRPr="00052316">
        <w:rPr>
          <w:rFonts w:eastAsia="Times New Roman" w:cs="Arial"/>
          <w:color w:val="000000"/>
          <w:sz w:val="28"/>
          <w:szCs w:val="28"/>
          <w:lang w:eastAsia="el-GR"/>
        </w:rPr>
        <w:lastRenderedPageBreak/>
        <w:t xml:space="preserve">κατηγοριών. Η συντριπτική πλειονότητα αυτών των απωλειών λαμβάνουν χώρα στην Λατινική Αμερική και την Αφρική. Σε επίπεδο χώρας, τις μεγαλύτερες απώλειες κατά την πενταετία 2000-2005 είχαν η Βραζιλία (-31.000.000 στρέμματα ετησίως) και η Ινδονησία (-18.710.000 στρέμματα ετησίως). Μόνο η Ευρώπη και τα τελευταία χρόνια η Ασία φαίνεται να διατηρούν και να αυξάνουν λίγο τις </w:t>
      </w:r>
      <w:r>
        <w:rPr>
          <w:rFonts w:eastAsia="Times New Roman" w:cs="Arial"/>
          <w:color w:val="000000"/>
          <w:sz w:val="28"/>
          <w:szCs w:val="28"/>
          <w:lang w:eastAsia="el-GR"/>
        </w:rPr>
        <w:t xml:space="preserve">δασικές τους εκτάσεις </w:t>
      </w:r>
      <w:r w:rsidRPr="00052316">
        <w:rPr>
          <w:rFonts w:eastAsia="Times New Roman" w:cs="Arial"/>
          <w:color w:val="000000"/>
          <w:sz w:val="28"/>
          <w:szCs w:val="28"/>
          <w:lang w:eastAsia="el-GR"/>
        </w:rPr>
        <w:t>. Από την άλλη, η φύτευση δασών σε παγκόσμιο επίπεδο αυξάνει χρόνο με το χρόνο. Το διάστημα 2000-2005 φυτεύονταν ετησίως περίπου </w:t>
      </w:r>
      <w:r w:rsidRPr="00052316">
        <w:rPr>
          <w:rFonts w:eastAsia="Times New Roman" w:cs="Arial"/>
          <w:b/>
          <w:bCs/>
          <w:color w:val="000000"/>
          <w:sz w:val="28"/>
          <w:szCs w:val="28"/>
          <w:lang w:eastAsia="el-GR"/>
        </w:rPr>
        <w:t>28 εκατομμύρια στρέμματα</w:t>
      </w:r>
      <w:r w:rsidRPr="00052316">
        <w:rPr>
          <w:rFonts w:eastAsia="Times New Roman" w:cs="Arial"/>
          <w:color w:val="000000"/>
          <w:sz w:val="28"/>
          <w:szCs w:val="28"/>
          <w:lang w:eastAsia="el-GR"/>
        </w:rPr>
        <w:t>, από τα οποία το 87% αποτελούν παραγωγικές καλλι</w:t>
      </w:r>
      <w:r>
        <w:rPr>
          <w:rFonts w:eastAsia="Times New Roman" w:cs="Arial"/>
          <w:color w:val="000000"/>
          <w:sz w:val="28"/>
          <w:szCs w:val="28"/>
          <w:lang w:eastAsia="el-GR"/>
        </w:rPr>
        <w:t>έργειες</w:t>
      </w:r>
      <w:r w:rsidRPr="00052316">
        <w:rPr>
          <w:rFonts w:eastAsia="Times New Roman" w:cs="Arial"/>
          <w:color w:val="000000"/>
          <w:sz w:val="28"/>
          <w:szCs w:val="28"/>
          <w:lang w:eastAsia="el-GR"/>
        </w:rPr>
        <w:t>. Η αύξηση αυτή οφείλεται κατά βάση στα μεγάλης έκτασης προγράμματα αναδάσωσης που υλοποιεί η Κίνα.</w:t>
      </w:r>
    </w:p>
    <w:p w:rsidR="0093622B" w:rsidRPr="00842B88" w:rsidRDefault="0093622B" w:rsidP="00165DCF">
      <w:pPr>
        <w:spacing w:after="0" w:line="240" w:lineRule="auto"/>
        <w:jc w:val="both"/>
        <w:rPr>
          <w:rFonts w:eastAsia="Times New Roman" w:cs="Times New Roman"/>
          <w:sz w:val="28"/>
          <w:szCs w:val="28"/>
          <w:lang w:eastAsia="el-GR"/>
        </w:rPr>
      </w:pPr>
      <w:r w:rsidRPr="0093622B">
        <w:rPr>
          <w:noProof/>
          <w:sz w:val="28"/>
          <w:szCs w:val="28"/>
          <w:lang w:eastAsia="el-GR"/>
        </w:rPr>
        <w:t xml:space="preserve"> </w:t>
      </w:r>
    </w:p>
    <w:p w:rsidR="00F81E59" w:rsidRPr="00A569A7" w:rsidRDefault="00216250" w:rsidP="00216250">
      <w:pPr>
        <w:spacing w:after="0" w:line="240" w:lineRule="auto"/>
        <w:rPr>
          <w:rFonts w:eastAsia="Times New Roman" w:cs="Times New Roman"/>
          <w:b/>
          <w:bCs/>
          <w:i/>
          <w:iCs/>
          <w:color w:val="FF0000"/>
          <w:sz w:val="28"/>
          <w:szCs w:val="28"/>
          <w:lang w:eastAsia="el-GR"/>
        </w:rPr>
      </w:pPr>
      <w:r w:rsidRPr="00052316">
        <w:rPr>
          <w:rFonts w:eastAsia="Times New Roman" w:cs="Times New Roman"/>
          <w:b/>
          <w:bCs/>
          <w:i/>
          <w:iCs/>
          <w:color w:val="FF0000"/>
          <w:sz w:val="28"/>
          <w:szCs w:val="28"/>
          <w:lang w:eastAsia="el-GR"/>
        </w:rPr>
        <w:t xml:space="preserve"> </w:t>
      </w:r>
    </w:p>
    <w:p w:rsidR="00F81E59" w:rsidRDefault="00CC1C44" w:rsidP="00216250">
      <w:pPr>
        <w:spacing w:after="0" w:line="240" w:lineRule="auto"/>
        <w:rPr>
          <w:rFonts w:eastAsia="Times New Roman" w:cs="Times New Roman"/>
          <w:b/>
          <w:bCs/>
          <w:i/>
          <w:iCs/>
          <w:color w:val="FF0000"/>
          <w:sz w:val="28"/>
          <w:szCs w:val="28"/>
          <w:lang w:val="en-US" w:eastAsia="el-GR"/>
        </w:rPr>
      </w:pPr>
      <w:r>
        <w:rPr>
          <w:rFonts w:eastAsia="Times New Roman" w:cs="Times New Roman"/>
          <w:b/>
          <w:bCs/>
          <w:i/>
          <w:iCs/>
          <w:color w:val="FF0000"/>
          <w:sz w:val="28"/>
          <w:szCs w:val="28"/>
          <w:lang w:eastAsia="el-GR"/>
        </w:rPr>
        <w:t xml:space="preserve">               </w:t>
      </w:r>
      <w:r w:rsidR="00AB0F7F" w:rsidRPr="00AB0F7F">
        <w:rPr>
          <w:rFonts w:eastAsia="Times New Roman" w:cs="Times New Roman"/>
          <w:b/>
          <w:bCs/>
          <w:i/>
          <w:iCs/>
          <w:noProof/>
          <w:color w:val="FF0000"/>
          <w:sz w:val="28"/>
          <w:szCs w:val="28"/>
          <w:lang w:eastAsia="el-GR"/>
        </w:rPr>
        <w:drawing>
          <wp:inline distT="0" distB="0" distL="0" distR="0">
            <wp:extent cx="4797499" cy="2850822"/>
            <wp:effectExtent l="19050" t="0" r="3101" b="0"/>
            <wp:docPr id="32" name="Εικόνα 28" descr="C:\Users\NTINA\Desktop\reboisement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TINA\Desktop\reboisement_algerie.jpg"/>
                    <pic:cNvPicPr>
                      <a:picLocks noChangeAspect="1" noChangeArrowheads="1"/>
                    </pic:cNvPicPr>
                  </pic:nvPicPr>
                  <pic:blipFill>
                    <a:blip r:embed="rId16" cstate="print"/>
                    <a:srcRect/>
                    <a:stretch>
                      <a:fillRect/>
                    </a:stretch>
                  </pic:blipFill>
                  <pic:spPr bwMode="auto">
                    <a:xfrm>
                      <a:off x="0" y="0"/>
                      <a:ext cx="4795811" cy="2849819"/>
                    </a:xfrm>
                    <a:prstGeom prst="rect">
                      <a:avLst/>
                    </a:prstGeom>
                    <a:noFill/>
                    <a:ln w="9525">
                      <a:noFill/>
                      <a:miter lim="800000"/>
                      <a:headEnd/>
                      <a:tailEnd/>
                    </a:ln>
                  </pic:spPr>
                </pic:pic>
              </a:graphicData>
            </a:graphic>
          </wp:inline>
        </w:drawing>
      </w:r>
    </w:p>
    <w:p w:rsidR="00F81E59" w:rsidRPr="00CC1C44" w:rsidRDefault="00CC1C44" w:rsidP="00216250">
      <w:pPr>
        <w:spacing w:after="0" w:line="240" w:lineRule="auto"/>
        <w:rPr>
          <w:rFonts w:eastAsia="Times New Roman" w:cs="Times New Roman"/>
          <w:b/>
          <w:bCs/>
          <w:i/>
          <w:iCs/>
          <w:color w:val="FF0000"/>
          <w:sz w:val="28"/>
          <w:szCs w:val="28"/>
          <w:lang w:eastAsia="el-GR"/>
        </w:rPr>
      </w:pPr>
      <w:r>
        <w:rPr>
          <w:rFonts w:eastAsia="Times New Roman" w:cs="Times New Roman"/>
          <w:b/>
          <w:bCs/>
          <w:i/>
          <w:iCs/>
          <w:color w:val="FF0000"/>
          <w:sz w:val="28"/>
          <w:szCs w:val="28"/>
          <w:lang w:eastAsia="el-GR"/>
        </w:rPr>
        <w:t xml:space="preserve"> </w:t>
      </w:r>
    </w:p>
    <w:p w:rsidR="00F81E59" w:rsidRPr="00A569A7" w:rsidRDefault="00F81E59" w:rsidP="00216250">
      <w:pPr>
        <w:spacing w:after="0" w:line="240" w:lineRule="auto"/>
        <w:rPr>
          <w:rFonts w:eastAsia="Times New Roman" w:cs="Times New Roman"/>
          <w:b/>
          <w:bCs/>
          <w:i/>
          <w:iCs/>
          <w:color w:val="FF0000"/>
          <w:sz w:val="28"/>
          <w:szCs w:val="28"/>
          <w:lang w:eastAsia="el-GR"/>
        </w:rPr>
      </w:pPr>
    </w:p>
    <w:p w:rsidR="00F81E59" w:rsidRPr="00A569A7" w:rsidRDefault="00F81E59" w:rsidP="00216250">
      <w:pPr>
        <w:spacing w:after="0" w:line="240" w:lineRule="auto"/>
        <w:rPr>
          <w:rFonts w:eastAsia="Times New Roman" w:cs="Times New Roman"/>
          <w:b/>
          <w:bCs/>
          <w:i/>
          <w:iCs/>
          <w:color w:val="FF0000"/>
          <w:sz w:val="28"/>
          <w:szCs w:val="28"/>
          <w:lang w:eastAsia="el-GR"/>
        </w:rPr>
      </w:pPr>
    </w:p>
    <w:p w:rsidR="00F81E59" w:rsidRPr="00A569A7" w:rsidRDefault="00F81E59" w:rsidP="00216250">
      <w:pPr>
        <w:spacing w:after="0" w:line="240" w:lineRule="auto"/>
        <w:rPr>
          <w:rFonts w:eastAsia="Times New Roman" w:cs="Times New Roman"/>
          <w:b/>
          <w:bCs/>
          <w:i/>
          <w:iCs/>
          <w:color w:val="FF0000"/>
          <w:sz w:val="28"/>
          <w:szCs w:val="28"/>
          <w:lang w:eastAsia="el-GR"/>
        </w:rPr>
      </w:pPr>
    </w:p>
    <w:p w:rsidR="00F81E59" w:rsidRPr="00A569A7" w:rsidRDefault="00F81E59" w:rsidP="00216250">
      <w:pPr>
        <w:spacing w:after="0" w:line="240" w:lineRule="auto"/>
        <w:rPr>
          <w:rFonts w:eastAsia="Times New Roman" w:cs="Times New Roman"/>
          <w:b/>
          <w:bCs/>
          <w:i/>
          <w:iCs/>
          <w:color w:val="FF0000"/>
          <w:sz w:val="28"/>
          <w:szCs w:val="28"/>
          <w:lang w:eastAsia="el-GR"/>
        </w:rPr>
      </w:pPr>
    </w:p>
    <w:p w:rsidR="00F81E59" w:rsidRPr="00A569A7" w:rsidRDefault="00F81E59" w:rsidP="00A05B8F">
      <w:pPr>
        <w:spacing w:before="100" w:beforeAutospacing="1" w:after="100" w:afterAutospacing="1" w:line="240" w:lineRule="auto"/>
        <w:rPr>
          <w:rFonts w:eastAsia="Times New Roman" w:cs="Times New Roman"/>
          <w:b/>
          <w:bCs/>
          <w:sz w:val="28"/>
          <w:szCs w:val="28"/>
          <w:lang w:eastAsia="el-GR"/>
        </w:rPr>
      </w:pPr>
    </w:p>
    <w:p w:rsidR="00F81E59" w:rsidRPr="00A569A7" w:rsidRDefault="00F81E59" w:rsidP="00A05B8F">
      <w:pPr>
        <w:spacing w:before="100" w:beforeAutospacing="1" w:after="100" w:afterAutospacing="1" w:line="240" w:lineRule="auto"/>
        <w:rPr>
          <w:rFonts w:eastAsia="Times New Roman" w:cs="Times New Roman"/>
          <w:b/>
          <w:bCs/>
          <w:sz w:val="28"/>
          <w:szCs w:val="28"/>
          <w:lang w:eastAsia="el-GR"/>
        </w:rPr>
      </w:pPr>
    </w:p>
    <w:p w:rsidR="00A05B8F" w:rsidRPr="00F81E59" w:rsidRDefault="00A05B8F" w:rsidP="00A05B8F">
      <w:pPr>
        <w:spacing w:before="100" w:beforeAutospacing="1" w:after="100" w:afterAutospacing="1" w:line="240" w:lineRule="auto"/>
        <w:rPr>
          <w:rFonts w:eastAsia="Times New Roman" w:cs="Times New Roman"/>
          <w:b/>
          <w:bCs/>
          <w:sz w:val="28"/>
          <w:szCs w:val="28"/>
          <w:lang w:eastAsia="el-GR"/>
        </w:rPr>
      </w:pPr>
    </w:p>
    <w:p w:rsidR="00842B88" w:rsidRDefault="00842B88" w:rsidP="00842B88">
      <w:pPr>
        <w:spacing w:after="0" w:line="240" w:lineRule="auto"/>
        <w:jc w:val="center"/>
        <w:rPr>
          <w:b/>
          <w:color w:val="002060"/>
          <w:sz w:val="28"/>
          <w:szCs w:val="28"/>
        </w:rPr>
      </w:pPr>
    </w:p>
    <w:p w:rsidR="00842B88" w:rsidRDefault="00842B88" w:rsidP="00842B88">
      <w:pPr>
        <w:spacing w:after="0" w:line="240" w:lineRule="auto"/>
        <w:jc w:val="center"/>
        <w:rPr>
          <w:b/>
          <w:color w:val="002060"/>
          <w:sz w:val="28"/>
          <w:szCs w:val="28"/>
        </w:rPr>
      </w:pPr>
    </w:p>
    <w:p w:rsidR="00842B88" w:rsidRDefault="00842B88" w:rsidP="00842B88">
      <w:pPr>
        <w:spacing w:after="0" w:line="240" w:lineRule="auto"/>
        <w:jc w:val="center"/>
        <w:rPr>
          <w:b/>
          <w:color w:val="002060"/>
          <w:sz w:val="28"/>
          <w:szCs w:val="28"/>
        </w:rPr>
      </w:pPr>
    </w:p>
    <w:p w:rsidR="00AB0F7F" w:rsidRDefault="00AB0F7F" w:rsidP="00AB0F7F">
      <w:pPr>
        <w:spacing w:after="0" w:line="240" w:lineRule="auto"/>
        <w:rPr>
          <w:b/>
          <w:color w:val="002060"/>
          <w:sz w:val="28"/>
          <w:szCs w:val="28"/>
        </w:rPr>
      </w:pPr>
    </w:p>
    <w:p w:rsidR="00216250" w:rsidRPr="00CC1C44" w:rsidRDefault="00CC1C44" w:rsidP="00AB0F7F">
      <w:pPr>
        <w:spacing w:after="0" w:line="240" w:lineRule="auto"/>
        <w:rPr>
          <w:b/>
          <w:color w:val="FF0000"/>
          <w:sz w:val="32"/>
          <w:szCs w:val="32"/>
        </w:rPr>
      </w:pPr>
      <w:r>
        <w:rPr>
          <w:b/>
          <w:sz w:val="32"/>
          <w:szCs w:val="32"/>
        </w:rPr>
        <w:lastRenderedPageBreak/>
        <w:t xml:space="preserve">                              </w:t>
      </w:r>
      <w:r w:rsidR="00216250" w:rsidRPr="00CC1C44">
        <w:rPr>
          <w:b/>
          <w:sz w:val="32"/>
          <w:szCs w:val="32"/>
        </w:rPr>
        <w:t xml:space="preserve">ΚΕΦΑΛΑΙΟ </w:t>
      </w:r>
      <w:r w:rsidR="00216250" w:rsidRPr="00CC1C44">
        <w:rPr>
          <w:b/>
          <w:color w:val="FF0000"/>
          <w:sz w:val="32"/>
          <w:szCs w:val="32"/>
        </w:rPr>
        <w:t>Β΄</w:t>
      </w:r>
    </w:p>
    <w:p w:rsidR="00A51AE0" w:rsidRDefault="00A51AE0" w:rsidP="00842B88">
      <w:pPr>
        <w:spacing w:after="0" w:line="240" w:lineRule="auto"/>
        <w:jc w:val="center"/>
        <w:rPr>
          <w:b/>
          <w:color w:val="FF0000"/>
          <w:sz w:val="28"/>
          <w:szCs w:val="28"/>
        </w:rPr>
      </w:pPr>
    </w:p>
    <w:p w:rsidR="00A51AE0" w:rsidRDefault="00A51AE0" w:rsidP="00842B88">
      <w:pPr>
        <w:spacing w:after="0" w:line="240" w:lineRule="auto"/>
        <w:jc w:val="center"/>
        <w:rPr>
          <w:b/>
          <w:color w:val="FF0000"/>
          <w:sz w:val="28"/>
          <w:szCs w:val="28"/>
        </w:rPr>
      </w:pPr>
    </w:p>
    <w:p w:rsidR="00A51AE0" w:rsidRDefault="00A51AE0" w:rsidP="00842B88">
      <w:pPr>
        <w:spacing w:after="0" w:line="240" w:lineRule="auto"/>
        <w:jc w:val="center"/>
        <w:rPr>
          <w:b/>
          <w:color w:val="FF0000"/>
          <w:sz w:val="28"/>
          <w:szCs w:val="28"/>
        </w:rPr>
      </w:pPr>
    </w:p>
    <w:p w:rsidR="00A51AE0" w:rsidRPr="00F81E59" w:rsidRDefault="00AB0F7F" w:rsidP="00A51AE0">
      <w:pPr>
        <w:spacing w:after="0" w:line="240" w:lineRule="auto"/>
        <w:rPr>
          <w:rFonts w:eastAsia="Times New Roman" w:cs="Times New Roman"/>
          <w:b/>
          <w:bCs/>
          <w:i/>
          <w:iCs/>
          <w:color w:val="FF0000"/>
          <w:sz w:val="28"/>
          <w:szCs w:val="28"/>
          <w:lang w:eastAsia="el-GR"/>
        </w:rPr>
      </w:pPr>
      <w:r>
        <w:rPr>
          <w:rFonts w:eastAsia="Times New Roman" w:cs="Arial"/>
          <w:b/>
          <w:bCs/>
          <w:i/>
          <w:iCs/>
          <w:sz w:val="28"/>
          <w:szCs w:val="28"/>
          <w:lang w:eastAsia="el-GR"/>
        </w:rPr>
        <w:t>Β1</w:t>
      </w:r>
      <w:r w:rsidR="00A51AE0">
        <w:rPr>
          <w:rFonts w:eastAsia="Times New Roman" w:cs="Arial"/>
          <w:b/>
          <w:bCs/>
          <w:i/>
          <w:iCs/>
          <w:sz w:val="28"/>
          <w:szCs w:val="28"/>
          <w:lang w:eastAsia="el-GR"/>
        </w:rPr>
        <w:t xml:space="preserve"> </w:t>
      </w:r>
      <w:r w:rsidR="00A569A7">
        <w:rPr>
          <w:rFonts w:eastAsia="Times New Roman" w:cs="Arial"/>
          <w:b/>
          <w:bCs/>
          <w:i/>
          <w:iCs/>
          <w:sz w:val="28"/>
          <w:szCs w:val="28"/>
          <w:lang w:eastAsia="el-GR"/>
        </w:rPr>
        <w:t xml:space="preserve">           </w:t>
      </w:r>
      <w:r w:rsidR="00A51AE0" w:rsidRPr="00052316">
        <w:rPr>
          <w:rFonts w:eastAsia="Times New Roman" w:cs="Times New Roman"/>
          <w:b/>
          <w:bCs/>
          <w:i/>
          <w:iCs/>
          <w:color w:val="FF0000"/>
          <w:sz w:val="28"/>
          <w:szCs w:val="28"/>
          <w:lang w:eastAsia="el-GR"/>
        </w:rPr>
        <w:t>Απειλές του δάσους </w:t>
      </w:r>
      <w:r w:rsidR="00A51AE0">
        <w:rPr>
          <w:rFonts w:eastAsia="Times New Roman" w:cs="Times New Roman"/>
          <w:b/>
          <w:bCs/>
          <w:color w:val="FF0000"/>
          <w:sz w:val="28"/>
          <w:szCs w:val="28"/>
          <w:lang w:eastAsia="el-GR"/>
        </w:rPr>
        <w:t>–</w:t>
      </w:r>
      <w:r w:rsidR="00A51AE0" w:rsidRPr="00052316">
        <w:rPr>
          <w:rFonts w:eastAsia="Times New Roman" w:cs="Times New Roman"/>
          <w:b/>
          <w:bCs/>
          <w:color w:val="FF0000"/>
          <w:sz w:val="28"/>
          <w:szCs w:val="28"/>
          <w:lang w:eastAsia="el-GR"/>
        </w:rPr>
        <w:t> </w:t>
      </w:r>
      <w:r w:rsidR="00A51AE0" w:rsidRPr="00052316">
        <w:rPr>
          <w:rFonts w:eastAsia="Times New Roman" w:cs="Times New Roman"/>
          <w:b/>
          <w:bCs/>
          <w:i/>
          <w:iCs/>
          <w:color w:val="FF0000"/>
          <w:sz w:val="28"/>
          <w:szCs w:val="28"/>
          <w:lang w:eastAsia="el-GR"/>
        </w:rPr>
        <w:t>Συνέπειες</w:t>
      </w:r>
    </w:p>
    <w:p w:rsidR="00A51AE0" w:rsidRPr="00F81E59" w:rsidRDefault="00A51AE0" w:rsidP="00A51AE0">
      <w:pPr>
        <w:spacing w:after="0" w:line="240" w:lineRule="auto"/>
        <w:rPr>
          <w:rFonts w:eastAsia="Times New Roman" w:cs="Times New Roman"/>
          <w:b/>
          <w:bCs/>
          <w:i/>
          <w:iCs/>
          <w:color w:val="FF0000"/>
          <w:sz w:val="28"/>
          <w:szCs w:val="28"/>
          <w:lang w:eastAsia="el-GR"/>
        </w:rPr>
      </w:pPr>
    </w:p>
    <w:p w:rsidR="00A51AE0" w:rsidRPr="00F81E59" w:rsidRDefault="00A51AE0" w:rsidP="00A51AE0">
      <w:pPr>
        <w:spacing w:after="0" w:line="240" w:lineRule="auto"/>
        <w:rPr>
          <w:rFonts w:eastAsia="Times New Roman" w:cs="Times New Roman"/>
          <w:b/>
          <w:bCs/>
          <w:i/>
          <w:iCs/>
          <w:color w:val="FF0000"/>
          <w:sz w:val="28"/>
          <w:szCs w:val="28"/>
          <w:lang w:eastAsia="el-GR"/>
        </w:rPr>
      </w:pPr>
    </w:p>
    <w:p w:rsidR="00A51AE0" w:rsidRPr="00F81E59" w:rsidRDefault="00A51AE0" w:rsidP="00A51AE0">
      <w:pPr>
        <w:spacing w:after="0" w:line="240" w:lineRule="auto"/>
        <w:rPr>
          <w:rFonts w:eastAsia="Times New Roman" w:cs="Times New Roman"/>
          <w:color w:val="FF0000"/>
          <w:sz w:val="28"/>
          <w:szCs w:val="28"/>
          <w:lang w:val="en-US" w:eastAsia="el-GR"/>
        </w:rPr>
      </w:pPr>
      <w:r>
        <w:rPr>
          <w:rFonts w:eastAsia="Times New Roman" w:cs="Times New Roman"/>
          <w:noProof/>
          <w:color w:val="FF0000"/>
          <w:sz w:val="28"/>
          <w:szCs w:val="28"/>
          <w:lang w:eastAsia="el-GR"/>
        </w:rPr>
        <w:drawing>
          <wp:inline distT="0" distB="0" distL="0" distR="0">
            <wp:extent cx="5220335" cy="3030220"/>
            <wp:effectExtent l="19050" t="0" r="0" b="0"/>
            <wp:docPr id="22" name="Εικόνα 1" descr="C:\Users\NTINA\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INA\Desktop\01.jpg"/>
                    <pic:cNvPicPr>
                      <a:picLocks noChangeAspect="1" noChangeArrowheads="1"/>
                    </pic:cNvPicPr>
                  </pic:nvPicPr>
                  <pic:blipFill>
                    <a:blip r:embed="rId17" cstate="print"/>
                    <a:srcRect/>
                    <a:stretch>
                      <a:fillRect/>
                    </a:stretch>
                  </pic:blipFill>
                  <pic:spPr bwMode="auto">
                    <a:xfrm>
                      <a:off x="0" y="0"/>
                      <a:ext cx="5220335" cy="3030220"/>
                    </a:xfrm>
                    <a:prstGeom prst="rect">
                      <a:avLst/>
                    </a:prstGeom>
                    <a:noFill/>
                    <a:ln w="9525">
                      <a:noFill/>
                      <a:miter lim="800000"/>
                      <a:headEnd/>
                      <a:tailEnd/>
                    </a:ln>
                  </pic:spPr>
                </pic:pic>
              </a:graphicData>
            </a:graphic>
          </wp:inline>
        </w:drawing>
      </w:r>
    </w:p>
    <w:p w:rsidR="00A51AE0" w:rsidRPr="00052316" w:rsidRDefault="00A51AE0" w:rsidP="000F70DA">
      <w:pPr>
        <w:spacing w:after="0" w:line="240" w:lineRule="auto"/>
        <w:jc w:val="both"/>
        <w:rPr>
          <w:rFonts w:eastAsia="Times New Roman" w:cs="Times New Roman"/>
          <w:b/>
          <w:bCs/>
          <w:i/>
          <w:iCs/>
          <w:color w:val="000000"/>
          <w:sz w:val="28"/>
          <w:szCs w:val="28"/>
          <w:lang w:eastAsia="el-GR"/>
        </w:rPr>
      </w:pPr>
    </w:p>
    <w:p w:rsidR="00A51AE0" w:rsidRPr="00052316" w:rsidRDefault="00A51AE0" w:rsidP="000F70DA">
      <w:pPr>
        <w:spacing w:after="0" w:line="240" w:lineRule="auto"/>
        <w:jc w:val="both"/>
        <w:rPr>
          <w:rFonts w:eastAsia="Times New Roman" w:cs="Times New Roman"/>
          <w:b/>
          <w:bCs/>
          <w:i/>
          <w:iCs/>
          <w:color w:val="000000"/>
          <w:sz w:val="28"/>
          <w:szCs w:val="28"/>
          <w:lang w:eastAsia="el-GR"/>
        </w:rPr>
      </w:pPr>
      <w:r w:rsidRPr="00052316">
        <w:rPr>
          <w:rFonts w:eastAsia="Times New Roman" w:cs="Times New Roman"/>
          <w:color w:val="000000"/>
          <w:sz w:val="28"/>
          <w:szCs w:val="28"/>
          <w:lang w:eastAsia="el-GR"/>
        </w:rPr>
        <w:t>Τα πολύ παλιά χρόνια, πριν κάνει την εμφάνισή του ο πολιτισμός, η Γη καλυ</w:t>
      </w:r>
      <w:r w:rsidRPr="00052316">
        <w:rPr>
          <w:rFonts w:eastAsia="Times New Roman" w:cs="Times New Roman"/>
          <w:color w:val="000000"/>
          <w:sz w:val="28"/>
          <w:szCs w:val="28"/>
          <w:lang w:eastAsia="el-GR"/>
        </w:rPr>
        <w:softHyphen/>
        <w:t>πτόταν στο 60% περίπου της επιφάνειάς της από εκτεταμένα δάση. Με το πέρασμα των χρόνων ο άνθρωπος με τις διάφορες επεμβά</w:t>
      </w:r>
      <w:r w:rsidRPr="00052316">
        <w:rPr>
          <w:rFonts w:eastAsia="Times New Roman" w:cs="Times New Roman"/>
          <w:color w:val="000000"/>
          <w:sz w:val="28"/>
          <w:szCs w:val="28"/>
          <w:lang w:eastAsia="el-GR"/>
        </w:rPr>
        <w:softHyphen/>
        <w:t>σεις του μείωσε δραματικά την έκταση των δασών.</w:t>
      </w:r>
    </w:p>
    <w:p w:rsidR="00A51AE0" w:rsidRPr="00052316" w:rsidRDefault="00A51AE0" w:rsidP="000F70DA">
      <w:pPr>
        <w:spacing w:after="0" w:line="240" w:lineRule="auto"/>
        <w:jc w:val="both"/>
        <w:rPr>
          <w:rFonts w:eastAsia="Times New Roman" w:cs="Times New Roman"/>
          <w:sz w:val="28"/>
          <w:szCs w:val="28"/>
          <w:lang w:eastAsia="el-GR"/>
        </w:rPr>
      </w:pPr>
      <w:r w:rsidRPr="00052316">
        <w:rPr>
          <w:rFonts w:eastAsia="Times New Roman" w:cs="Times New Roman"/>
          <w:color w:val="000000"/>
          <w:sz w:val="28"/>
          <w:szCs w:val="28"/>
          <w:lang w:eastAsia="el-GR"/>
        </w:rPr>
        <w:t>Οι μεγάλες καταστροφές των δασών συμπί</w:t>
      </w:r>
      <w:r w:rsidRPr="00052316">
        <w:rPr>
          <w:rFonts w:eastAsia="Times New Roman" w:cs="Times New Roman"/>
          <w:color w:val="000000"/>
          <w:sz w:val="28"/>
          <w:szCs w:val="28"/>
          <w:lang w:eastAsia="el-GR"/>
        </w:rPr>
        <w:softHyphen/>
        <w:t>πτουν με σημαντικά ιστορικά γεγονότα, όπως πολέμους, και έντονες κοινωνικές αλλαγές, όπως π.χ. την αγροτική επανάσταση που οδή</w:t>
      </w:r>
      <w:r w:rsidRPr="00052316">
        <w:rPr>
          <w:rFonts w:eastAsia="Times New Roman" w:cs="Times New Roman"/>
          <w:color w:val="000000"/>
          <w:sz w:val="28"/>
          <w:szCs w:val="28"/>
          <w:lang w:eastAsia="el-GR"/>
        </w:rPr>
        <w:softHyphen/>
        <w:t>γησε στη μετατροπή παραγωγικών δασών σε καλλιεργήσιμη γη.</w:t>
      </w:r>
      <w:r w:rsidRPr="00052316">
        <w:rPr>
          <w:rFonts w:eastAsia="Times New Roman" w:cs="Times New Roman"/>
          <w:snapToGrid w:val="0"/>
          <w:color w:val="000000"/>
          <w:w w:val="0"/>
          <w:sz w:val="28"/>
          <w:szCs w:val="28"/>
          <w:u w:color="000000"/>
          <w:bdr w:val="none" w:sz="0" w:space="0" w:color="000000"/>
          <w:shd w:val="clear" w:color="000000" w:fill="000000"/>
        </w:rPr>
        <w:t xml:space="preserve"> </w:t>
      </w:r>
    </w:p>
    <w:p w:rsidR="00A51AE0" w:rsidRDefault="00A51AE0" w:rsidP="000F70DA">
      <w:pPr>
        <w:spacing w:after="0" w:line="240" w:lineRule="auto"/>
        <w:jc w:val="both"/>
        <w:rPr>
          <w:rFonts w:eastAsia="Times New Roman" w:cs="Times New Roman"/>
          <w:color w:val="000000"/>
          <w:sz w:val="28"/>
          <w:szCs w:val="28"/>
          <w:lang w:eastAsia="el-GR"/>
        </w:rPr>
      </w:pPr>
      <w:r w:rsidRPr="00052316">
        <w:rPr>
          <w:rFonts w:eastAsia="Times New Roman" w:cs="Times New Roman"/>
          <w:color w:val="000000"/>
          <w:sz w:val="28"/>
          <w:szCs w:val="28"/>
          <w:lang w:eastAsia="el-GR"/>
        </w:rPr>
        <w:t>Η οικονομική και η κοινωνική ανάπτυξη των ανθρώπων στηρίχτηκε για πολλούς αιώνες στην ληστρική εκμετάλλευση των δασών.</w:t>
      </w:r>
    </w:p>
    <w:p w:rsidR="00A51AE0" w:rsidRPr="00052316" w:rsidRDefault="00A51AE0" w:rsidP="000F70DA">
      <w:pPr>
        <w:spacing w:after="0" w:line="240" w:lineRule="auto"/>
        <w:jc w:val="both"/>
        <w:rPr>
          <w:rFonts w:eastAsia="Times New Roman" w:cs="Times New Roman"/>
          <w:sz w:val="28"/>
          <w:szCs w:val="28"/>
          <w:lang w:eastAsia="el-GR"/>
        </w:rPr>
      </w:pPr>
      <w:r w:rsidRPr="00052316">
        <w:rPr>
          <w:rFonts w:eastAsia="Times New Roman" w:cs="Times New Roman"/>
          <w:color w:val="000000"/>
          <w:sz w:val="28"/>
          <w:szCs w:val="28"/>
          <w:lang w:eastAsia="el-GR"/>
        </w:rPr>
        <w:t xml:space="preserve">Οι συνέπειες της καταστροφής των δασών, όπως η διάβρωση </w:t>
      </w:r>
      <w:r w:rsidRPr="00052316">
        <w:rPr>
          <w:rFonts w:eastAsia="Times New Roman" w:cs="Times New Roman"/>
          <w:i/>
          <w:iCs/>
          <w:color w:val="000000"/>
          <w:sz w:val="28"/>
          <w:szCs w:val="28"/>
          <w:lang w:eastAsia="el-GR"/>
        </w:rPr>
        <w:t>, </w:t>
      </w:r>
      <w:r w:rsidRPr="00052316">
        <w:rPr>
          <w:rFonts w:eastAsia="Times New Roman" w:cs="Times New Roman"/>
          <w:color w:val="000000"/>
          <w:sz w:val="28"/>
          <w:szCs w:val="28"/>
          <w:lang w:eastAsia="el-GR"/>
        </w:rPr>
        <w:t xml:space="preserve">οι πλημμύρες, η μείωση του διαθέσιμου νερού </w:t>
      </w:r>
      <w:r w:rsidRPr="00052316">
        <w:rPr>
          <w:rFonts w:eastAsia="Times New Roman" w:cs="Times New Roman"/>
          <w:i/>
          <w:iCs/>
          <w:color w:val="000000"/>
          <w:sz w:val="28"/>
          <w:szCs w:val="28"/>
          <w:lang w:eastAsia="el-GR"/>
        </w:rPr>
        <w:t>, </w:t>
      </w:r>
      <w:r w:rsidRPr="00052316">
        <w:rPr>
          <w:rFonts w:eastAsia="Times New Roman" w:cs="Times New Roman"/>
          <w:color w:val="000000"/>
          <w:sz w:val="28"/>
          <w:szCs w:val="28"/>
          <w:lang w:eastAsia="el-GR"/>
        </w:rPr>
        <w:t>ήταν σημαντικές σε τοπικό επίπεδο και προκά</w:t>
      </w:r>
      <w:r w:rsidRPr="00052316">
        <w:rPr>
          <w:rFonts w:eastAsia="Times New Roman" w:cs="Times New Roman"/>
          <w:color w:val="000000"/>
          <w:sz w:val="28"/>
          <w:szCs w:val="28"/>
          <w:lang w:eastAsia="el-GR"/>
        </w:rPr>
        <w:softHyphen/>
        <w:t>λεσαν την κατάρρευση ολόκληρων πολιτισμών. Λέγεται ότι ο περίφημος Μινωικός πολιτισμός κατέρρευσε με την καταστροφή των δασών της Κρήτης. Επίσης είναι διαπιστωμένο ότι περιοχές όπου αναπτύχθηκαν μεγάλοι πολιτι</w:t>
      </w:r>
      <w:r w:rsidRPr="00052316">
        <w:rPr>
          <w:rFonts w:eastAsia="Times New Roman" w:cs="Times New Roman"/>
          <w:color w:val="000000"/>
          <w:sz w:val="28"/>
          <w:szCs w:val="28"/>
          <w:lang w:eastAsia="el-GR"/>
        </w:rPr>
        <w:softHyphen/>
        <w:t>σμοί (Μεσόγειος, Κίνα, Μεξικό) έχασαν σημα</w:t>
      </w:r>
      <w:r w:rsidRPr="00052316">
        <w:rPr>
          <w:rFonts w:eastAsia="Times New Roman" w:cs="Times New Roman"/>
          <w:color w:val="000000"/>
          <w:sz w:val="28"/>
          <w:szCs w:val="28"/>
          <w:lang w:eastAsia="el-GR"/>
        </w:rPr>
        <w:softHyphen/>
        <w:t>ντικό ποσοστό των δασών τους. Εκτεταμένα δάση της Μεσογείου, για παράδειγμα, θυσιά</w:t>
      </w:r>
      <w:r w:rsidRPr="00052316">
        <w:rPr>
          <w:rFonts w:eastAsia="Times New Roman" w:cs="Times New Roman"/>
          <w:color w:val="000000"/>
          <w:sz w:val="28"/>
          <w:szCs w:val="28"/>
          <w:lang w:eastAsia="el-GR"/>
        </w:rPr>
        <w:softHyphen/>
        <w:t>στηκαν για να γίνουν οι στόλοι των λαών της περιοχής.</w:t>
      </w:r>
      <w:r w:rsidRPr="00052316">
        <w:rPr>
          <w:rFonts w:eastAsia="Times New Roman" w:cs="Times New Roman"/>
          <w:i/>
          <w:iCs/>
          <w:color w:val="000000"/>
          <w:sz w:val="28"/>
          <w:szCs w:val="28"/>
          <w:lang w:eastAsia="el-GR"/>
        </w:rPr>
        <w:t xml:space="preserve"> </w:t>
      </w:r>
    </w:p>
    <w:p w:rsidR="00A51AE0" w:rsidRPr="00052316" w:rsidRDefault="00A51AE0" w:rsidP="000F70DA">
      <w:pPr>
        <w:spacing w:after="0" w:line="240" w:lineRule="auto"/>
        <w:jc w:val="both"/>
        <w:rPr>
          <w:rFonts w:eastAsia="Times New Roman" w:cs="Times New Roman"/>
          <w:sz w:val="28"/>
          <w:szCs w:val="28"/>
          <w:lang w:eastAsia="el-GR"/>
        </w:rPr>
      </w:pPr>
      <w:r w:rsidRPr="00052316">
        <w:rPr>
          <w:rFonts w:eastAsia="Times New Roman" w:cs="Times New Roman"/>
          <w:color w:val="000000"/>
          <w:sz w:val="28"/>
          <w:szCs w:val="28"/>
          <w:lang w:eastAsia="el-GR"/>
        </w:rPr>
        <w:lastRenderedPageBreak/>
        <w:t>Η συνεχιζόμενη και σήμερα απώλεια δασι</w:t>
      </w:r>
      <w:r w:rsidRPr="00052316">
        <w:rPr>
          <w:rFonts w:eastAsia="Times New Roman" w:cs="Times New Roman"/>
          <w:color w:val="000000"/>
          <w:sz w:val="28"/>
          <w:szCs w:val="28"/>
          <w:lang w:eastAsia="el-GR"/>
        </w:rPr>
        <w:softHyphen/>
        <w:t>κής βλάστησης (οι συνολικές δασικές εκτάσεις σε παγκόσμιο επίπεδο μειώνονται – αν και με φθίνοντα ρυθμό – σε ένα μέσο ετήσιο ποσοστό της τάξης του 0,2%) έχει αρχίσει να επηρεάζει άμεσα την οικονομική και την περιβαλλοντική κατάσταση πολλών χωρών.</w:t>
      </w:r>
    </w:p>
    <w:p w:rsidR="00A51AE0" w:rsidRPr="00052316" w:rsidRDefault="00A51AE0" w:rsidP="000F70DA">
      <w:pPr>
        <w:spacing w:after="0" w:line="240" w:lineRule="auto"/>
        <w:jc w:val="both"/>
        <w:rPr>
          <w:rFonts w:eastAsia="Times New Roman" w:cs="Times New Roman"/>
          <w:sz w:val="28"/>
          <w:szCs w:val="28"/>
          <w:lang w:eastAsia="el-GR"/>
        </w:rPr>
      </w:pPr>
      <w:r w:rsidRPr="00052316">
        <w:rPr>
          <w:rFonts w:eastAsia="Times New Roman" w:cs="Times New Roman"/>
          <w:color w:val="000000"/>
          <w:sz w:val="28"/>
          <w:szCs w:val="28"/>
          <w:lang w:eastAsia="el-GR"/>
        </w:rPr>
        <w:t>Οι συνέπειες της καταστροφής των δασών στην απώλεια γόνιμων εδαφών, τις διαβρώ</w:t>
      </w:r>
      <w:r w:rsidRPr="00052316">
        <w:rPr>
          <w:rFonts w:eastAsia="Times New Roman" w:cs="Times New Roman"/>
          <w:color w:val="000000"/>
          <w:sz w:val="28"/>
          <w:szCs w:val="28"/>
          <w:lang w:eastAsia="el-GR"/>
        </w:rPr>
        <w:softHyphen/>
        <w:t xml:space="preserve">σεις </w:t>
      </w:r>
      <w:r w:rsidRPr="00052316">
        <w:rPr>
          <w:rFonts w:eastAsia="Times New Roman" w:cs="Times New Roman"/>
          <w:i/>
          <w:iCs/>
          <w:color w:val="000000"/>
          <w:sz w:val="28"/>
          <w:szCs w:val="28"/>
          <w:lang w:eastAsia="el-GR"/>
        </w:rPr>
        <w:t> </w:t>
      </w:r>
      <w:r w:rsidRPr="00052316">
        <w:rPr>
          <w:rFonts w:eastAsia="Times New Roman" w:cs="Times New Roman"/>
          <w:color w:val="000000"/>
          <w:sz w:val="28"/>
          <w:szCs w:val="28"/>
          <w:lang w:eastAsia="el-GR"/>
        </w:rPr>
        <w:t xml:space="preserve">και τα αποθέματα νερού </w:t>
      </w:r>
      <w:r w:rsidRPr="00052316">
        <w:rPr>
          <w:rFonts w:eastAsia="Times New Roman" w:cs="Times New Roman"/>
          <w:i/>
          <w:iCs/>
          <w:color w:val="000000"/>
          <w:sz w:val="28"/>
          <w:szCs w:val="28"/>
          <w:lang w:eastAsia="el-GR"/>
        </w:rPr>
        <w:t> </w:t>
      </w:r>
      <w:r w:rsidRPr="00052316">
        <w:rPr>
          <w:rFonts w:eastAsia="Times New Roman" w:cs="Times New Roman"/>
          <w:color w:val="000000"/>
          <w:sz w:val="28"/>
          <w:szCs w:val="28"/>
          <w:lang w:eastAsia="el-GR"/>
        </w:rPr>
        <w:t>είναι δραματικές. Κάθε χρόνο 26 δισ. τόνοι επιφανειακού εδάφους χάνονται παγκο</w:t>
      </w:r>
      <w:r w:rsidRPr="00052316">
        <w:rPr>
          <w:rFonts w:eastAsia="Times New Roman" w:cs="Times New Roman"/>
          <w:color w:val="000000"/>
          <w:sz w:val="28"/>
          <w:szCs w:val="28"/>
          <w:lang w:eastAsia="el-GR"/>
        </w:rPr>
        <w:softHyphen/>
        <w:t>σμίως. Η γη στα ορεινά υποβαθμίζεται συνε</w:t>
      </w:r>
      <w:r w:rsidRPr="00052316">
        <w:rPr>
          <w:rFonts w:eastAsia="Times New Roman" w:cs="Times New Roman"/>
          <w:color w:val="000000"/>
          <w:sz w:val="28"/>
          <w:szCs w:val="28"/>
          <w:lang w:eastAsia="el-GR"/>
        </w:rPr>
        <w:softHyphen/>
        <w:t>χώς, οι πλημμύρες καταστρέφουν την υποδομή που υπάρχει στα πεδινά. Τα φερτά υλικά που παρασύρονται από τους χείμαρρους προσχώ</w:t>
      </w:r>
      <w:r w:rsidRPr="00052316">
        <w:rPr>
          <w:rFonts w:eastAsia="Times New Roman" w:cs="Times New Roman"/>
          <w:color w:val="000000"/>
          <w:sz w:val="28"/>
          <w:szCs w:val="28"/>
          <w:lang w:eastAsia="el-GR"/>
        </w:rPr>
        <w:softHyphen/>
        <w:t>νουν τις λίμνες και δημιουργούν προβλήματα στις συγκοινωνίες.</w:t>
      </w:r>
    </w:p>
    <w:p w:rsidR="00A51AE0" w:rsidRPr="00052316" w:rsidRDefault="00A51AE0" w:rsidP="000F70DA">
      <w:pPr>
        <w:spacing w:after="0" w:line="240" w:lineRule="auto"/>
        <w:jc w:val="both"/>
        <w:rPr>
          <w:rFonts w:eastAsia="Times New Roman" w:cs="Times New Roman"/>
          <w:sz w:val="28"/>
          <w:szCs w:val="28"/>
          <w:lang w:eastAsia="el-GR"/>
        </w:rPr>
      </w:pPr>
      <w:r w:rsidRPr="00052316">
        <w:rPr>
          <w:rFonts w:eastAsia="Times New Roman" w:cs="Times New Roman"/>
          <w:color w:val="000000"/>
          <w:sz w:val="28"/>
          <w:szCs w:val="28"/>
          <w:lang w:eastAsia="el-GR"/>
        </w:rPr>
        <w:t>Μια από τις επιπτώσεις της καταστροφής των δασών σε παγκόσμια κλίμακα είναι η συμ</w:t>
      </w:r>
      <w:r w:rsidRPr="00052316">
        <w:rPr>
          <w:rFonts w:eastAsia="Times New Roman" w:cs="Times New Roman"/>
          <w:color w:val="000000"/>
          <w:sz w:val="28"/>
          <w:szCs w:val="28"/>
          <w:lang w:eastAsia="el-GR"/>
        </w:rPr>
        <w:softHyphen/>
        <w:t>βολή της στο </w:t>
      </w:r>
      <w:r w:rsidRPr="00052316">
        <w:rPr>
          <w:rFonts w:eastAsia="Times New Roman" w:cs="Times New Roman"/>
          <w:i/>
          <w:iCs/>
          <w:color w:val="000000"/>
          <w:sz w:val="28"/>
          <w:szCs w:val="28"/>
          <w:lang w:eastAsia="el-GR"/>
        </w:rPr>
        <w:t>φαινόμενο του θερμοκηπίου, </w:t>
      </w:r>
      <w:r w:rsidRPr="00052316">
        <w:rPr>
          <w:rFonts w:eastAsia="Times New Roman" w:cs="Times New Roman"/>
          <w:color w:val="000000"/>
          <w:sz w:val="28"/>
          <w:szCs w:val="28"/>
          <w:lang w:eastAsia="el-GR"/>
        </w:rPr>
        <w:t xml:space="preserve">στην αύξηση δηλαδή της θερμοκρασίας της Γης εξαιτίας της αύξησης του διοξειδίου του άνθρακα </w:t>
      </w:r>
      <w:r w:rsidRPr="00052316">
        <w:rPr>
          <w:rFonts w:eastAsia="Times New Roman" w:cs="Times New Roman"/>
          <w:i/>
          <w:iCs/>
          <w:color w:val="000000"/>
          <w:sz w:val="28"/>
          <w:szCs w:val="28"/>
          <w:lang w:eastAsia="el-GR"/>
        </w:rPr>
        <w:t>. </w:t>
      </w:r>
      <w:r w:rsidRPr="00052316">
        <w:rPr>
          <w:rFonts w:eastAsia="Times New Roman" w:cs="Times New Roman"/>
          <w:color w:val="000000"/>
          <w:sz w:val="28"/>
          <w:szCs w:val="28"/>
          <w:lang w:eastAsia="el-GR"/>
        </w:rPr>
        <w:t>Με την απώλεια των δασών αυξάνεται το διοξείδιο του άνθρακα, διότι αφενός χάνονται τα δέντρα τα οποία έχουν την ικανότητα να το απορροφούν για τις ανάγκες του μεταβολισμού τους και αφετέρου τα νεκρά δέντρα αποτελούν πηγή τροφοδο</w:t>
      </w:r>
      <w:r w:rsidRPr="00052316">
        <w:rPr>
          <w:rFonts w:eastAsia="Times New Roman" w:cs="Times New Roman"/>
          <w:color w:val="000000"/>
          <w:sz w:val="28"/>
          <w:szCs w:val="28"/>
          <w:lang w:eastAsia="el-GR"/>
        </w:rPr>
        <w:softHyphen/>
        <w:t>σίας διοξειδίου του άνθρακα στην ατμόσφαιρα. Υπολογίζεται ότι οι φωτιές στα τροπικά δάση (συμπεριλαμβανομένου του Αμαζονίου) το 1998, παρήγαγαν 1-2 δισεκατομμύρια τόνους άνθρακα, ποσότητα που είναι ισοδύναμη με το 1/3 των παγκόσμιων εκπομπών από την καύση ορυκτών καυσίμων .</w:t>
      </w:r>
    </w:p>
    <w:p w:rsidR="000F70DA" w:rsidRPr="001D6896" w:rsidRDefault="00A51AE0" w:rsidP="000F70DA">
      <w:pPr>
        <w:spacing w:after="0" w:line="240" w:lineRule="auto"/>
        <w:jc w:val="both"/>
        <w:rPr>
          <w:rFonts w:eastAsia="Times New Roman" w:cs="Times New Roman"/>
          <w:bCs/>
          <w:sz w:val="28"/>
          <w:szCs w:val="28"/>
          <w:lang w:eastAsia="el-GR"/>
        </w:rPr>
      </w:pPr>
      <w:r w:rsidRPr="00052316">
        <w:rPr>
          <w:rFonts w:eastAsia="Times New Roman" w:cs="Times New Roman"/>
          <w:color w:val="000000"/>
          <w:sz w:val="28"/>
          <w:szCs w:val="28"/>
          <w:lang w:eastAsia="el-GR"/>
        </w:rPr>
        <w:t>Η μείωση των δασικών εκτάσεων συνδέεται με δύο βασικές διεργασίες. Η πρώτη, και πιο σημαντική, είναι η αποψίλωση και αναφέρεται στη μετατροπή των δασών σε άλλες χρήσης (όπως η καλλιέργεια και η οικοδόμηση) εξαιτίας της παρέμβασης του ανθρώπου. Η δεύτερη αναφέρεται στις φυσικές καταστροφές, όπως οι πυρκαγιές που δεν ακολουθούνται από φυσική αναγέννηση ή αναδάσωση.</w:t>
      </w:r>
      <w:r w:rsidR="002C0FAF" w:rsidRPr="002C0FAF">
        <w:rPr>
          <w:rFonts w:eastAsia="Times New Roman" w:cs="Times New Roman"/>
          <w:color w:val="000000"/>
          <w:sz w:val="28"/>
          <w:szCs w:val="28"/>
          <w:lang w:eastAsia="el-GR"/>
        </w:rPr>
        <w:t xml:space="preserve"> </w:t>
      </w:r>
      <w:r w:rsidR="002C0FAF" w:rsidRPr="00052316">
        <w:rPr>
          <w:rFonts w:eastAsia="Times New Roman" w:cs="Times New Roman"/>
          <w:color w:val="000000"/>
          <w:sz w:val="28"/>
          <w:szCs w:val="28"/>
          <w:lang w:eastAsia="el-GR"/>
        </w:rPr>
        <w:t>Συγκεκριμένα, οι </w:t>
      </w:r>
      <w:r w:rsidR="002C0FAF" w:rsidRPr="00052316">
        <w:rPr>
          <w:rFonts w:eastAsia="Times New Roman" w:cs="Times New Roman"/>
          <w:i/>
          <w:iCs/>
          <w:color w:val="000000"/>
          <w:sz w:val="28"/>
          <w:szCs w:val="28"/>
          <w:lang w:eastAsia="el-GR"/>
        </w:rPr>
        <w:t>σημαντικότερες απειλές των δασών </w:t>
      </w:r>
      <w:r w:rsidR="002C0FAF" w:rsidRPr="00052316">
        <w:rPr>
          <w:rFonts w:eastAsia="Times New Roman" w:cs="Times New Roman"/>
          <w:color w:val="000000"/>
          <w:sz w:val="28"/>
          <w:szCs w:val="28"/>
          <w:lang w:eastAsia="el-GR"/>
        </w:rPr>
        <w:t>που</w:t>
      </w:r>
      <w:r w:rsidR="002C0FAF" w:rsidRPr="00052316">
        <w:rPr>
          <w:rFonts w:eastAsia="Times New Roman" w:cs="Times New Roman"/>
          <w:i/>
          <w:iCs/>
          <w:color w:val="000000"/>
          <w:sz w:val="28"/>
          <w:szCs w:val="28"/>
          <w:lang w:eastAsia="el-GR"/>
        </w:rPr>
        <w:t> </w:t>
      </w:r>
      <w:r w:rsidR="002C0FAF" w:rsidRPr="00052316">
        <w:rPr>
          <w:rFonts w:eastAsia="Times New Roman" w:cs="Times New Roman"/>
          <w:color w:val="000000"/>
          <w:sz w:val="28"/>
          <w:szCs w:val="28"/>
          <w:lang w:eastAsia="el-GR"/>
        </w:rPr>
        <w:t>εξακολουθούν να ισχύουν και σήμερα και οδη</w:t>
      </w:r>
      <w:r w:rsidR="002C0FAF" w:rsidRPr="00052316">
        <w:rPr>
          <w:rFonts w:eastAsia="Times New Roman" w:cs="Times New Roman"/>
          <w:color w:val="000000"/>
          <w:sz w:val="28"/>
          <w:szCs w:val="28"/>
          <w:lang w:eastAsia="el-GR"/>
        </w:rPr>
        <w:softHyphen/>
        <w:t>γούν στις δυσμενείς επιπτώσεις που αναφέρα</w:t>
      </w:r>
      <w:r w:rsidR="002C0FAF" w:rsidRPr="00052316">
        <w:rPr>
          <w:rFonts w:eastAsia="Times New Roman" w:cs="Times New Roman"/>
          <w:color w:val="000000"/>
          <w:sz w:val="28"/>
          <w:szCs w:val="28"/>
          <w:lang w:eastAsia="el-GR"/>
        </w:rPr>
        <w:softHyphen/>
        <w:t>με είναι οι ακόλουθες:</w:t>
      </w:r>
      <w:r w:rsidR="002C0FAF" w:rsidRPr="002C0FAF">
        <w:rPr>
          <w:rFonts w:eastAsia="Times New Roman" w:cs="Times New Roman"/>
          <w:bCs/>
          <w:sz w:val="28"/>
          <w:szCs w:val="28"/>
          <w:lang w:eastAsia="el-GR"/>
        </w:rPr>
        <w:t xml:space="preserve"> </w:t>
      </w:r>
    </w:p>
    <w:p w:rsidR="000F70DA" w:rsidRPr="001D6896" w:rsidRDefault="000F70DA" w:rsidP="000F70DA">
      <w:pPr>
        <w:spacing w:after="0" w:line="240" w:lineRule="auto"/>
        <w:jc w:val="both"/>
        <w:rPr>
          <w:rFonts w:eastAsia="Times New Roman" w:cs="Times New Roman"/>
          <w:bCs/>
          <w:sz w:val="28"/>
          <w:szCs w:val="28"/>
          <w:lang w:eastAsia="el-GR"/>
        </w:rPr>
      </w:pPr>
    </w:p>
    <w:p w:rsidR="002C0FAF" w:rsidRPr="00052316" w:rsidRDefault="002C0FAF" w:rsidP="00273EA8">
      <w:pPr>
        <w:spacing w:after="0" w:line="240" w:lineRule="auto"/>
        <w:rPr>
          <w:rFonts w:eastAsia="Times New Roman" w:cs="Times New Roman"/>
          <w:sz w:val="28"/>
          <w:szCs w:val="28"/>
          <w:lang w:eastAsia="el-GR"/>
        </w:rPr>
      </w:pPr>
      <w:r w:rsidRPr="00052316">
        <w:rPr>
          <w:rFonts w:eastAsia="Times New Roman" w:cs="Times New Roman"/>
          <w:bCs/>
          <w:sz w:val="28"/>
          <w:szCs w:val="28"/>
          <w:lang w:eastAsia="el-GR"/>
        </w:rPr>
        <w:t>- </w:t>
      </w:r>
      <w:r w:rsidRPr="000F70DA">
        <w:rPr>
          <w:rFonts w:eastAsia="Times New Roman" w:cs="Times New Roman"/>
          <w:bCs/>
          <w:color w:val="FF0000"/>
          <w:sz w:val="28"/>
          <w:szCs w:val="28"/>
          <w:u w:val="single"/>
          <w:lang w:eastAsia="el-GR"/>
        </w:rPr>
        <w:t>η αποψίλωση περιοχών</w:t>
      </w:r>
      <w:r w:rsidRPr="00052316">
        <w:rPr>
          <w:rFonts w:eastAsia="Times New Roman" w:cs="Times New Roman"/>
          <w:bCs/>
          <w:sz w:val="28"/>
          <w:szCs w:val="28"/>
          <w:lang w:eastAsia="el-GR"/>
        </w:rPr>
        <w:t>: η απομάκρυνση δηλαδή δέντρων και άλλων φυτών από μια περιοχή για την εξασφάλιση καύσιμης ύλης, εμπορικής ξυλείας, για οικοδόμηση ή και την μετατροπή της σε καλλιεργήσιμη έκταση</w:t>
      </w:r>
      <w:r w:rsidRPr="00052316">
        <w:rPr>
          <w:rFonts w:eastAsia="Times New Roman" w:cs="Times New Roman"/>
          <w:bCs/>
          <w:sz w:val="28"/>
          <w:szCs w:val="28"/>
          <w:lang w:eastAsia="el-GR"/>
        </w:rPr>
        <w:br/>
      </w:r>
      <w:r w:rsidRPr="00052316">
        <w:rPr>
          <w:rFonts w:eastAsia="Times New Roman" w:cs="Times New Roman"/>
          <w:bCs/>
          <w:sz w:val="28"/>
          <w:szCs w:val="28"/>
          <w:lang w:eastAsia="el-GR"/>
        </w:rPr>
        <w:br/>
      </w:r>
      <w:r w:rsidRPr="000F70DA">
        <w:rPr>
          <w:rFonts w:eastAsia="Times New Roman" w:cs="Times New Roman"/>
          <w:bCs/>
          <w:color w:val="FF0000"/>
          <w:sz w:val="28"/>
          <w:szCs w:val="28"/>
          <w:lang w:eastAsia="el-GR"/>
        </w:rPr>
        <w:t>- </w:t>
      </w:r>
      <w:r w:rsidRPr="000F70DA">
        <w:rPr>
          <w:rFonts w:eastAsia="Times New Roman" w:cs="Times New Roman"/>
          <w:bCs/>
          <w:color w:val="FF0000"/>
          <w:sz w:val="28"/>
          <w:szCs w:val="28"/>
          <w:u w:val="single"/>
          <w:lang w:eastAsia="el-GR"/>
        </w:rPr>
        <w:t xml:space="preserve">η </w:t>
      </w:r>
      <w:proofErr w:type="spellStart"/>
      <w:r w:rsidRPr="000F70DA">
        <w:rPr>
          <w:rFonts w:eastAsia="Times New Roman" w:cs="Times New Roman"/>
          <w:bCs/>
          <w:color w:val="FF0000"/>
          <w:sz w:val="28"/>
          <w:szCs w:val="28"/>
          <w:u w:val="single"/>
          <w:lang w:eastAsia="el-GR"/>
        </w:rPr>
        <w:t>υπερβόσκηση</w:t>
      </w:r>
      <w:proofErr w:type="spellEnd"/>
      <w:r w:rsidRPr="00052316">
        <w:rPr>
          <w:rFonts w:eastAsia="Times New Roman" w:cs="Times New Roman"/>
          <w:bCs/>
          <w:sz w:val="28"/>
          <w:szCs w:val="28"/>
          <w:lang w:eastAsia="el-GR"/>
        </w:rPr>
        <w:t>: Τα κτηνοτροφικά είδη εξαντλούν συχνά τη φυτική επικάλυψη μιας περιοχής και παρεμποδίζουν τη μελλοντική αναγέννησή της καθιστώντας τα γυμνά εδάφη που προκύπτουν ευάλωτα στη διάβρωση.</w:t>
      </w:r>
      <w:r w:rsidRPr="00052316">
        <w:rPr>
          <w:rFonts w:eastAsia="Times New Roman" w:cs="Times New Roman"/>
          <w:bCs/>
          <w:sz w:val="28"/>
          <w:szCs w:val="28"/>
          <w:lang w:eastAsia="el-GR"/>
        </w:rPr>
        <w:br/>
      </w:r>
      <w:r w:rsidRPr="00052316">
        <w:rPr>
          <w:rFonts w:eastAsia="Times New Roman" w:cs="Times New Roman"/>
          <w:bCs/>
          <w:sz w:val="28"/>
          <w:szCs w:val="28"/>
          <w:lang w:eastAsia="el-GR"/>
        </w:rPr>
        <w:br/>
        <w:t>- </w:t>
      </w:r>
      <w:r w:rsidRPr="00052316">
        <w:rPr>
          <w:rFonts w:eastAsia="Times New Roman" w:cs="Times New Roman"/>
          <w:bCs/>
          <w:sz w:val="28"/>
          <w:szCs w:val="28"/>
          <w:u w:val="single"/>
          <w:lang w:eastAsia="el-GR"/>
        </w:rPr>
        <w:t xml:space="preserve">η </w:t>
      </w:r>
      <w:r w:rsidRPr="000F70DA">
        <w:rPr>
          <w:rFonts w:eastAsia="Times New Roman" w:cs="Times New Roman"/>
          <w:bCs/>
          <w:color w:val="FF0000"/>
          <w:sz w:val="28"/>
          <w:szCs w:val="28"/>
          <w:u w:val="single"/>
          <w:lang w:eastAsia="el-GR"/>
        </w:rPr>
        <w:t>εφαρμογή ακατάλληλων πρακτικών καλλιέργειας της γης</w:t>
      </w:r>
      <w:r w:rsidRPr="00052316">
        <w:rPr>
          <w:rFonts w:eastAsia="Times New Roman" w:cs="Times New Roman"/>
          <w:bCs/>
          <w:sz w:val="28"/>
          <w:szCs w:val="28"/>
          <w:lang w:eastAsia="el-GR"/>
        </w:rPr>
        <w:t xml:space="preserve">: καλλιέργειες δηλαδή που δεν αρμόζουν στον τύπο του εδάφους, εντατικές καλλιέργειες που δεν επιτρέπουν στο έδαφος να </w:t>
      </w:r>
      <w:proofErr w:type="spellStart"/>
      <w:r w:rsidRPr="00052316">
        <w:rPr>
          <w:rFonts w:eastAsia="Times New Roman" w:cs="Times New Roman"/>
          <w:bCs/>
          <w:sz w:val="28"/>
          <w:szCs w:val="28"/>
          <w:lang w:eastAsia="el-GR"/>
        </w:rPr>
        <w:t>επανεμπλουτιστεί</w:t>
      </w:r>
      <w:proofErr w:type="spellEnd"/>
      <w:r w:rsidRPr="00052316">
        <w:rPr>
          <w:rFonts w:eastAsia="Times New Roman" w:cs="Times New Roman"/>
          <w:bCs/>
          <w:sz w:val="28"/>
          <w:szCs w:val="28"/>
          <w:lang w:eastAsia="el-GR"/>
        </w:rPr>
        <w:t xml:space="preserve"> με τα απαραίτητα θρεπτικά </w:t>
      </w:r>
      <w:r w:rsidRPr="00052316">
        <w:rPr>
          <w:rFonts w:eastAsia="Times New Roman" w:cs="Times New Roman"/>
          <w:bCs/>
          <w:sz w:val="28"/>
          <w:szCs w:val="28"/>
          <w:lang w:eastAsia="el-GR"/>
        </w:rPr>
        <w:lastRenderedPageBreak/>
        <w:t>στοιχεία, χρήση χημικών αντί φυσικών λιπασμάτων</w:t>
      </w:r>
      <w:r w:rsidRPr="00052316">
        <w:rPr>
          <w:rFonts w:eastAsia="Times New Roman" w:cs="Times New Roman"/>
          <w:bCs/>
          <w:sz w:val="28"/>
          <w:szCs w:val="28"/>
          <w:lang w:eastAsia="el-GR"/>
        </w:rPr>
        <w:br/>
      </w:r>
      <w:r w:rsidRPr="00052316">
        <w:rPr>
          <w:rFonts w:eastAsia="Times New Roman" w:cs="Times New Roman"/>
          <w:bCs/>
          <w:sz w:val="28"/>
          <w:szCs w:val="28"/>
          <w:lang w:eastAsia="el-GR"/>
        </w:rPr>
        <w:br/>
        <w:t>- </w:t>
      </w:r>
      <w:r w:rsidRPr="000F70DA">
        <w:rPr>
          <w:rFonts w:eastAsia="Times New Roman" w:cs="Times New Roman"/>
          <w:bCs/>
          <w:color w:val="FF0000"/>
          <w:sz w:val="28"/>
          <w:szCs w:val="28"/>
          <w:u w:val="single"/>
          <w:lang w:eastAsia="el-GR"/>
        </w:rPr>
        <w:t>άλλες μορφές ρύπανσης</w:t>
      </w:r>
      <w:r w:rsidRPr="00052316">
        <w:rPr>
          <w:rFonts w:eastAsia="Times New Roman" w:cs="Times New Roman"/>
          <w:bCs/>
          <w:sz w:val="28"/>
          <w:szCs w:val="28"/>
          <w:lang w:eastAsia="el-GR"/>
        </w:rPr>
        <w:t>: εγκατάλειψη άχρηστων μ</w:t>
      </w:r>
      <w:r w:rsidR="00273EA8">
        <w:rPr>
          <w:rFonts w:eastAsia="Times New Roman" w:cs="Times New Roman"/>
          <w:bCs/>
          <w:sz w:val="28"/>
          <w:szCs w:val="28"/>
          <w:lang w:eastAsia="el-GR"/>
        </w:rPr>
        <w:t xml:space="preserve">ετάλλων, πλαστικών, οικοδομικών </w:t>
      </w:r>
      <w:r w:rsidRPr="00052316">
        <w:rPr>
          <w:rFonts w:eastAsia="Times New Roman" w:cs="Times New Roman"/>
          <w:bCs/>
          <w:sz w:val="28"/>
          <w:szCs w:val="28"/>
          <w:lang w:eastAsia="el-GR"/>
        </w:rPr>
        <w:t>υλικών κ.ά. σε ακατάλληλους χώρους</w:t>
      </w:r>
      <w:r w:rsidRPr="00052316">
        <w:rPr>
          <w:rFonts w:eastAsia="Times New Roman" w:cs="Times New Roman"/>
          <w:bCs/>
          <w:sz w:val="28"/>
          <w:szCs w:val="28"/>
          <w:lang w:eastAsia="el-GR"/>
        </w:rPr>
        <w:br/>
      </w:r>
      <w:r w:rsidRPr="00052316">
        <w:rPr>
          <w:rFonts w:eastAsia="Times New Roman" w:cs="Times New Roman"/>
          <w:bCs/>
          <w:sz w:val="28"/>
          <w:szCs w:val="28"/>
          <w:lang w:eastAsia="el-GR"/>
        </w:rPr>
        <w:br/>
        <w:t>- </w:t>
      </w:r>
      <w:r w:rsidRPr="000F70DA">
        <w:rPr>
          <w:rFonts w:eastAsia="Times New Roman" w:cs="Times New Roman"/>
          <w:bCs/>
          <w:color w:val="FF0000"/>
          <w:sz w:val="28"/>
          <w:szCs w:val="28"/>
          <w:u w:val="single"/>
          <w:lang w:eastAsia="el-GR"/>
        </w:rPr>
        <w:t>οι πυρκαγιές</w:t>
      </w:r>
      <w:r w:rsidRPr="00052316">
        <w:rPr>
          <w:rFonts w:eastAsia="Times New Roman" w:cs="Times New Roman"/>
          <w:bCs/>
          <w:sz w:val="28"/>
          <w:szCs w:val="28"/>
          <w:u w:val="single"/>
          <w:lang w:eastAsia="el-GR"/>
        </w:rPr>
        <w:t> </w:t>
      </w:r>
      <w:r w:rsidRPr="00052316">
        <w:rPr>
          <w:rFonts w:eastAsia="Times New Roman" w:cs="Times New Roman"/>
          <w:bCs/>
          <w:sz w:val="28"/>
          <w:szCs w:val="28"/>
          <w:lang w:eastAsia="el-GR"/>
        </w:rPr>
        <w:t>που απογυμνώνουν συχνά τα εδάφη καθιστώντας τα επιρρεπή στη διάβρωση</w:t>
      </w:r>
      <w:r w:rsidRPr="00052316">
        <w:rPr>
          <w:rFonts w:eastAsia="Times New Roman" w:cs="Times New Roman"/>
          <w:bCs/>
          <w:sz w:val="28"/>
          <w:szCs w:val="28"/>
          <w:lang w:eastAsia="el-GR"/>
        </w:rPr>
        <w:br/>
      </w:r>
      <w:r w:rsidRPr="00052316">
        <w:rPr>
          <w:rFonts w:eastAsia="Times New Roman" w:cs="Times New Roman"/>
          <w:bCs/>
          <w:sz w:val="28"/>
          <w:szCs w:val="28"/>
          <w:lang w:eastAsia="el-GR"/>
        </w:rPr>
        <w:br/>
        <w:t>- </w:t>
      </w:r>
      <w:r w:rsidRPr="000F70DA">
        <w:rPr>
          <w:rFonts w:eastAsia="Times New Roman" w:cs="Times New Roman"/>
          <w:bCs/>
          <w:color w:val="FF0000"/>
          <w:sz w:val="28"/>
          <w:szCs w:val="28"/>
          <w:u w:val="single"/>
          <w:lang w:eastAsia="el-GR"/>
        </w:rPr>
        <w:t>οι εξορύξεις</w:t>
      </w:r>
      <w:r w:rsidRPr="00052316">
        <w:rPr>
          <w:rFonts w:eastAsia="Times New Roman" w:cs="Times New Roman"/>
          <w:bCs/>
          <w:sz w:val="28"/>
          <w:szCs w:val="28"/>
          <w:lang w:eastAsia="el-GR"/>
        </w:rPr>
        <w:t> που καταστρέφουν τα επιφανειακά και τα βαθύτερα στρώματα του εδάφους. Τα χημικά στοιχεία που χρησιμοποιούνται ή και αυτά που εξορύσσονται ρυπαίνουν το έδαφος και τα υδάτινα αποθέματα.</w:t>
      </w:r>
    </w:p>
    <w:p w:rsidR="002C0FAF" w:rsidRPr="001D6896" w:rsidRDefault="002C0FAF" w:rsidP="002C0FAF">
      <w:pPr>
        <w:spacing w:after="0" w:line="240" w:lineRule="auto"/>
        <w:rPr>
          <w:rFonts w:eastAsia="Times New Roman" w:cs="Times New Roman"/>
          <w:sz w:val="28"/>
          <w:szCs w:val="28"/>
          <w:lang w:eastAsia="el-GR"/>
        </w:rPr>
      </w:pPr>
    </w:p>
    <w:p w:rsidR="000F70DA" w:rsidRPr="000F70DA" w:rsidRDefault="000F70DA" w:rsidP="002C0FAF">
      <w:pPr>
        <w:spacing w:after="0" w:line="240" w:lineRule="auto"/>
        <w:rPr>
          <w:rFonts w:eastAsia="Times New Roman" w:cs="Times New Roman"/>
          <w:sz w:val="28"/>
          <w:szCs w:val="28"/>
          <w:lang w:eastAsia="el-GR"/>
        </w:rPr>
      </w:pPr>
      <w:r w:rsidRPr="000F70DA">
        <w:rPr>
          <w:rFonts w:eastAsia="Times New Roman" w:cs="Times New Roman"/>
          <w:i/>
          <w:iCs/>
          <w:color w:val="000000"/>
          <w:sz w:val="28"/>
          <w:szCs w:val="28"/>
          <w:lang w:eastAsia="el-GR"/>
        </w:rPr>
        <w:t>-</w:t>
      </w:r>
      <w:r w:rsidRPr="000F70DA">
        <w:rPr>
          <w:rFonts w:eastAsia="Times New Roman" w:cs="Times New Roman"/>
          <w:i/>
          <w:iCs/>
          <w:color w:val="FF0000"/>
          <w:sz w:val="28"/>
          <w:szCs w:val="28"/>
          <w:lang w:eastAsia="el-GR"/>
        </w:rPr>
        <w:t>Όξινη βροχή από </w:t>
      </w:r>
      <w:r w:rsidRPr="000F70DA">
        <w:rPr>
          <w:rFonts w:eastAsia="Times New Roman" w:cs="Times New Roman"/>
          <w:color w:val="FF0000"/>
          <w:sz w:val="28"/>
          <w:szCs w:val="28"/>
          <w:lang w:eastAsia="el-GR"/>
        </w:rPr>
        <w:t>αέριους ρυπαντές</w:t>
      </w:r>
    </w:p>
    <w:p w:rsidR="000F70DA" w:rsidRPr="001D6896" w:rsidRDefault="002C0FAF" w:rsidP="002C0FAF">
      <w:pPr>
        <w:spacing w:after="0" w:line="240" w:lineRule="auto"/>
        <w:rPr>
          <w:rFonts w:eastAsia="Times New Roman" w:cs="Times New Roman"/>
          <w:i/>
          <w:iCs/>
          <w:color w:val="000000"/>
          <w:sz w:val="28"/>
          <w:szCs w:val="28"/>
          <w:lang w:eastAsia="el-GR"/>
        </w:rPr>
      </w:pPr>
      <w:r>
        <w:rPr>
          <w:rFonts w:eastAsia="Times New Roman" w:cs="Times New Roman"/>
          <w:i/>
          <w:iCs/>
          <w:color w:val="000000"/>
          <w:sz w:val="28"/>
          <w:szCs w:val="28"/>
          <w:lang w:eastAsia="el-GR"/>
        </w:rPr>
        <w:t xml:space="preserve">                  </w:t>
      </w:r>
    </w:p>
    <w:p w:rsidR="000F70DA" w:rsidRPr="001D6896" w:rsidRDefault="000F70DA" w:rsidP="002C0FAF">
      <w:pPr>
        <w:spacing w:after="0" w:line="240" w:lineRule="auto"/>
        <w:rPr>
          <w:rFonts w:eastAsia="Times New Roman" w:cs="Times New Roman"/>
          <w:i/>
          <w:iCs/>
          <w:color w:val="000000"/>
          <w:sz w:val="28"/>
          <w:szCs w:val="28"/>
          <w:lang w:eastAsia="el-GR"/>
        </w:rPr>
      </w:pPr>
    </w:p>
    <w:p w:rsidR="000F70DA" w:rsidRPr="001D6896" w:rsidRDefault="000F70DA" w:rsidP="002C0FAF">
      <w:pPr>
        <w:spacing w:after="0" w:line="240" w:lineRule="auto"/>
        <w:rPr>
          <w:rFonts w:eastAsia="Times New Roman" w:cs="Times New Roman"/>
          <w:i/>
          <w:iCs/>
          <w:color w:val="000000"/>
          <w:sz w:val="28"/>
          <w:szCs w:val="28"/>
          <w:lang w:eastAsia="el-GR"/>
        </w:rPr>
      </w:pPr>
    </w:p>
    <w:p w:rsidR="000F70DA" w:rsidRPr="001D6896" w:rsidRDefault="000F70DA" w:rsidP="002C0FAF">
      <w:pPr>
        <w:spacing w:after="0" w:line="240" w:lineRule="auto"/>
        <w:rPr>
          <w:rFonts w:eastAsia="Times New Roman" w:cs="Times New Roman"/>
          <w:i/>
          <w:iCs/>
          <w:color w:val="000000"/>
          <w:sz w:val="28"/>
          <w:szCs w:val="28"/>
          <w:lang w:eastAsia="el-GR"/>
        </w:rPr>
      </w:pPr>
    </w:p>
    <w:p w:rsidR="000F70DA" w:rsidRPr="001D6896" w:rsidRDefault="000F70DA" w:rsidP="002C0FAF">
      <w:pPr>
        <w:spacing w:after="0" w:line="240" w:lineRule="auto"/>
        <w:rPr>
          <w:rFonts w:eastAsia="Times New Roman" w:cs="Times New Roman"/>
          <w:i/>
          <w:iCs/>
          <w:color w:val="000000"/>
          <w:sz w:val="28"/>
          <w:szCs w:val="28"/>
          <w:lang w:eastAsia="el-GR"/>
        </w:rPr>
      </w:pPr>
    </w:p>
    <w:p w:rsidR="000F70DA" w:rsidRPr="009612D1" w:rsidRDefault="009612D1" w:rsidP="002C0FAF">
      <w:pPr>
        <w:spacing w:after="0" w:line="240" w:lineRule="auto"/>
        <w:rPr>
          <w:rFonts w:eastAsia="Times New Roman" w:cs="Times New Roman"/>
          <w:i/>
          <w:iCs/>
          <w:color w:val="000000"/>
          <w:sz w:val="28"/>
          <w:szCs w:val="28"/>
          <w:lang w:eastAsia="el-GR"/>
        </w:rPr>
      </w:pPr>
      <w:r w:rsidRPr="009612D1">
        <w:rPr>
          <w:rFonts w:eastAsia="Times New Roman" w:cs="Times New Roman"/>
          <w:b/>
          <w:i/>
          <w:iCs/>
          <w:color w:val="943634" w:themeColor="accent2" w:themeShade="BF"/>
          <w:sz w:val="28"/>
          <w:szCs w:val="28"/>
          <w:lang w:eastAsia="el-GR"/>
        </w:rPr>
        <w:t>Εκχερσώσεις </w:t>
      </w:r>
      <w:r w:rsidRPr="009612D1">
        <w:rPr>
          <w:rFonts w:eastAsia="Times New Roman" w:cs="Times New Roman"/>
          <w:b/>
          <w:color w:val="943634" w:themeColor="accent2" w:themeShade="BF"/>
          <w:sz w:val="28"/>
          <w:szCs w:val="28"/>
          <w:lang w:eastAsia="el-GR"/>
        </w:rPr>
        <w:t>για την επέκταση της γεωργικής γης.</w:t>
      </w:r>
      <w:r w:rsidRPr="009612D1">
        <w:rPr>
          <w:rFonts w:ascii="Times New Roman" w:eastAsia="Times New Roman" w:hAnsi="Times New Roman" w:cs="Times New Roman"/>
          <w:b/>
          <w:snapToGrid w:val="0"/>
          <w:color w:val="943634" w:themeColor="accent2" w:themeShade="BF"/>
          <w:w w:val="0"/>
          <w:sz w:val="0"/>
          <w:szCs w:val="0"/>
          <w:u w:color="000000"/>
          <w:bdr w:val="none" w:sz="0" w:space="0" w:color="000000"/>
          <w:shd w:val="clear" w:color="000000" w:fill="000000"/>
        </w:rPr>
        <w:t xml:space="preserve">      </w:t>
      </w:r>
    </w:p>
    <w:p w:rsidR="000F70DA" w:rsidRPr="009612D1" w:rsidRDefault="000F70DA" w:rsidP="002C0FAF">
      <w:pPr>
        <w:spacing w:after="0" w:line="240" w:lineRule="auto"/>
        <w:rPr>
          <w:rFonts w:eastAsia="Times New Roman" w:cs="Times New Roman"/>
          <w:i/>
          <w:iCs/>
          <w:color w:val="000000"/>
          <w:sz w:val="28"/>
          <w:szCs w:val="28"/>
          <w:lang w:eastAsia="el-GR"/>
        </w:rPr>
      </w:pPr>
    </w:p>
    <w:p w:rsidR="00A51AE0" w:rsidRPr="00052316" w:rsidRDefault="002C0FAF" w:rsidP="002C0FAF">
      <w:pPr>
        <w:spacing w:after="0" w:line="240" w:lineRule="auto"/>
        <w:rPr>
          <w:rFonts w:eastAsia="Times New Roman" w:cs="Times New Roman"/>
          <w:sz w:val="28"/>
          <w:szCs w:val="28"/>
          <w:lang w:eastAsia="el-GR"/>
        </w:rPr>
      </w:pPr>
      <w:r>
        <w:rPr>
          <w:rFonts w:eastAsia="Times New Roman" w:cs="Times New Roman"/>
          <w:i/>
          <w:iCs/>
          <w:color w:val="000000"/>
          <w:sz w:val="28"/>
          <w:szCs w:val="28"/>
          <w:lang w:eastAsia="el-GR"/>
        </w:rPr>
        <w:t xml:space="preserve"> </w:t>
      </w:r>
      <w:r w:rsidR="00DB4E84">
        <w:rPr>
          <w:rFonts w:eastAsia="Times New Roman" w:cs="Times New Roman"/>
          <w:noProof/>
          <w:color w:val="000000"/>
          <w:sz w:val="28"/>
          <w:szCs w:val="28"/>
          <w:lang w:eastAsia="el-GR"/>
        </w:rPr>
        <w:drawing>
          <wp:inline distT="0" distB="0" distL="0" distR="0">
            <wp:extent cx="5391150" cy="2409825"/>
            <wp:effectExtent l="19050" t="0" r="0" b="0"/>
            <wp:docPr id="7" name="Εικόνα 2" descr="C:\Users\NTINA\Desktop\ad988c27963f58962d8a490418b0d717131393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INA\Desktop\ad988c27963f58962d8a490418b0d7171313932970.jpg"/>
                    <pic:cNvPicPr>
                      <a:picLocks noChangeAspect="1" noChangeArrowheads="1"/>
                    </pic:cNvPicPr>
                  </pic:nvPicPr>
                  <pic:blipFill>
                    <a:blip r:embed="rId18" cstate="print"/>
                    <a:srcRect/>
                    <a:stretch>
                      <a:fillRect/>
                    </a:stretch>
                  </pic:blipFill>
                  <pic:spPr bwMode="auto">
                    <a:xfrm>
                      <a:off x="0" y="0"/>
                      <a:ext cx="5391150" cy="2409825"/>
                    </a:xfrm>
                    <a:prstGeom prst="rect">
                      <a:avLst/>
                    </a:prstGeom>
                    <a:noFill/>
                    <a:ln w="9525">
                      <a:noFill/>
                      <a:miter lim="800000"/>
                      <a:headEnd/>
                      <a:tailEnd/>
                    </a:ln>
                  </pic:spPr>
                </pic:pic>
              </a:graphicData>
            </a:graphic>
          </wp:inline>
        </w:drawing>
      </w:r>
    </w:p>
    <w:p w:rsidR="000F70DA" w:rsidRPr="009612D1" w:rsidRDefault="000F70DA" w:rsidP="000F70DA">
      <w:pPr>
        <w:spacing w:before="100" w:beforeAutospacing="1" w:after="100" w:afterAutospacing="1" w:line="240" w:lineRule="auto"/>
        <w:rPr>
          <w:rFonts w:eastAsia="Times New Roman" w:cs="Times New Roman"/>
          <w:b/>
          <w:i/>
          <w:iCs/>
          <w:color w:val="943634" w:themeColor="accent2" w:themeShade="BF"/>
          <w:sz w:val="28"/>
          <w:szCs w:val="28"/>
          <w:lang w:eastAsia="el-GR"/>
        </w:rPr>
      </w:pPr>
      <w:r w:rsidRPr="000F70DA">
        <w:rPr>
          <w:rFonts w:eastAsia="Times New Roman" w:cs="Times New Roman"/>
          <w:i/>
          <w:iCs/>
          <w:color w:val="943634" w:themeColor="accent2" w:themeShade="BF"/>
          <w:sz w:val="28"/>
          <w:szCs w:val="28"/>
          <w:lang w:eastAsia="el-GR"/>
        </w:rPr>
        <w:t xml:space="preserve">       </w:t>
      </w:r>
    </w:p>
    <w:p w:rsidR="00A51AE0" w:rsidRPr="00DB4E84" w:rsidRDefault="00A51AE0" w:rsidP="00DB4E84">
      <w:pPr>
        <w:spacing w:before="100" w:beforeAutospacing="1" w:after="100" w:afterAutospacing="1" w:line="240" w:lineRule="auto"/>
        <w:ind w:left="720"/>
        <w:rPr>
          <w:rFonts w:eastAsia="Times New Roman" w:cs="Times New Roman"/>
          <w:sz w:val="28"/>
          <w:szCs w:val="28"/>
          <w:lang w:eastAsia="el-GR"/>
        </w:rPr>
      </w:pPr>
      <w:r w:rsidRPr="00202036">
        <w:rPr>
          <w:noProof/>
          <w:sz w:val="28"/>
          <w:szCs w:val="28"/>
          <w:lang w:eastAsia="el-GR"/>
        </w:rPr>
        <w:t xml:space="preserve"> </w:t>
      </w:r>
    </w:p>
    <w:p w:rsidR="00DB4E84" w:rsidRDefault="00DB4E84" w:rsidP="00DB4E84">
      <w:pPr>
        <w:spacing w:before="100" w:beforeAutospacing="1" w:after="100" w:afterAutospacing="1" w:line="240" w:lineRule="auto"/>
        <w:rPr>
          <w:rFonts w:eastAsia="Times New Roman" w:cs="Times New Roman"/>
          <w:sz w:val="28"/>
          <w:szCs w:val="28"/>
          <w:lang w:eastAsia="el-GR"/>
        </w:rPr>
      </w:pPr>
    </w:p>
    <w:p w:rsidR="00DB4E84" w:rsidRPr="00052316" w:rsidRDefault="00DB4E84" w:rsidP="00DB4E84">
      <w:pPr>
        <w:spacing w:before="100" w:beforeAutospacing="1" w:after="100" w:afterAutospacing="1" w:line="240" w:lineRule="auto"/>
        <w:rPr>
          <w:rFonts w:eastAsia="Times New Roman" w:cs="Times New Roman"/>
          <w:sz w:val="28"/>
          <w:szCs w:val="28"/>
          <w:lang w:eastAsia="el-GR"/>
        </w:rPr>
      </w:pPr>
    </w:p>
    <w:p w:rsidR="00DB4E84" w:rsidRDefault="00DB4E84" w:rsidP="00DB4E84">
      <w:pPr>
        <w:spacing w:before="100" w:beforeAutospacing="1" w:after="100" w:afterAutospacing="1" w:line="240" w:lineRule="auto"/>
        <w:ind w:left="360"/>
        <w:rPr>
          <w:rFonts w:eastAsia="Times New Roman" w:cs="Times New Roman"/>
          <w:i/>
          <w:iCs/>
          <w:color w:val="000000"/>
          <w:sz w:val="28"/>
          <w:szCs w:val="28"/>
          <w:lang w:eastAsia="el-GR"/>
        </w:rPr>
      </w:pPr>
    </w:p>
    <w:p w:rsidR="000F70DA" w:rsidRPr="000F70DA"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0F70DA" w:rsidRDefault="000F70DA" w:rsidP="000F70DA">
      <w:pPr>
        <w:spacing w:before="100" w:beforeAutospacing="1" w:after="100" w:afterAutospacing="1" w:line="240" w:lineRule="auto"/>
        <w:rPr>
          <w:rFonts w:eastAsia="Times New Roman" w:cs="Times New Roman"/>
          <w:color w:val="943634" w:themeColor="accent2" w:themeShade="BF"/>
          <w:sz w:val="28"/>
          <w:szCs w:val="28"/>
          <w:lang w:eastAsia="el-GR"/>
        </w:rPr>
      </w:pPr>
      <w:r w:rsidRPr="009612D1">
        <w:rPr>
          <w:rFonts w:eastAsia="Times New Roman" w:cs="Times New Roman"/>
          <w:b/>
          <w:i/>
          <w:iCs/>
          <w:color w:val="943634" w:themeColor="accent2" w:themeShade="BF"/>
          <w:sz w:val="28"/>
          <w:szCs w:val="28"/>
          <w:lang w:eastAsia="el-GR"/>
        </w:rPr>
        <w:t>Υπερεκμετάλλευση </w:t>
      </w:r>
      <w:r w:rsidRPr="009612D1">
        <w:rPr>
          <w:rFonts w:eastAsia="Times New Roman" w:cs="Times New Roman"/>
          <w:b/>
          <w:color w:val="943634" w:themeColor="accent2" w:themeShade="BF"/>
          <w:sz w:val="28"/>
          <w:szCs w:val="28"/>
          <w:lang w:eastAsia="el-GR"/>
        </w:rPr>
        <w:t>με ληστρικές υλοτομίες για παραγωγή ξύλου και καύσιμης</w:t>
      </w:r>
      <w:r w:rsidRPr="000F70DA">
        <w:rPr>
          <w:rFonts w:eastAsia="Times New Roman" w:cs="Times New Roman"/>
          <w:color w:val="943634" w:themeColor="accent2" w:themeShade="BF"/>
          <w:sz w:val="28"/>
          <w:szCs w:val="28"/>
          <w:lang w:eastAsia="el-GR"/>
        </w:rPr>
        <w:t xml:space="preserve"> </w:t>
      </w:r>
      <w:r w:rsidRPr="009612D1">
        <w:rPr>
          <w:rFonts w:eastAsia="Times New Roman" w:cs="Times New Roman"/>
          <w:b/>
          <w:color w:val="943634" w:themeColor="accent2" w:themeShade="BF"/>
          <w:sz w:val="28"/>
          <w:szCs w:val="28"/>
          <w:lang w:eastAsia="el-GR"/>
        </w:rPr>
        <w:t>ύλης.</w:t>
      </w:r>
      <w:r w:rsidRPr="000F70DA">
        <w:rPr>
          <w:noProof/>
          <w:color w:val="943634" w:themeColor="accent2" w:themeShade="BF"/>
          <w:sz w:val="28"/>
          <w:szCs w:val="28"/>
          <w:lang w:eastAsia="el-GR"/>
        </w:rPr>
        <w:t xml:space="preserve"> </w:t>
      </w:r>
      <w:r w:rsidRPr="000F70DA">
        <w:rPr>
          <w:noProof/>
          <w:color w:val="943634" w:themeColor="accent2" w:themeShade="BF"/>
          <w:sz w:val="28"/>
          <w:szCs w:val="28"/>
          <w:lang w:eastAsia="el-GR"/>
        </w:rPr>
        <w:drawing>
          <wp:anchor distT="0" distB="0" distL="114300" distR="114300" simplePos="0" relativeHeight="251694080" behindDoc="1" locked="0" layoutInCell="1" allowOverlap="1">
            <wp:simplePos x="0" y="0"/>
            <wp:positionH relativeFrom="column">
              <wp:posOffset>19050</wp:posOffset>
            </wp:positionH>
            <wp:positionV relativeFrom="paragraph">
              <wp:posOffset>657225</wp:posOffset>
            </wp:positionV>
            <wp:extent cx="5248275" cy="2105025"/>
            <wp:effectExtent l="19050" t="0" r="9525" b="0"/>
            <wp:wrapTopAndBottom/>
            <wp:docPr id="3" name="Εικόνα 13" descr="http://t3.gstatic.com/images?q=tbn:ANd9GcQHt3QA4B3sCC8Kma2YqpWnwNlPhsNjTkZBiwZUbF5Wp9cP-XK4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QHt3QA4B3sCC8Kma2YqpWnwNlPhsNjTkZBiwZUbF5Wp9cP-XK43g"/>
                    <pic:cNvPicPr>
                      <a:picLocks noChangeAspect="1" noChangeArrowheads="1"/>
                    </pic:cNvPicPr>
                  </pic:nvPicPr>
                  <pic:blipFill>
                    <a:blip r:embed="rId19" cstate="print"/>
                    <a:srcRect/>
                    <a:stretch>
                      <a:fillRect/>
                    </a:stretch>
                  </pic:blipFill>
                  <pic:spPr bwMode="auto">
                    <a:xfrm>
                      <a:off x="0" y="0"/>
                      <a:ext cx="5248275" cy="2105025"/>
                    </a:xfrm>
                    <a:prstGeom prst="rect">
                      <a:avLst/>
                    </a:prstGeom>
                    <a:noFill/>
                    <a:ln w="9525">
                      <a:noFill/>
                      <a:miter lim="800000"/>
                      <a:headEnd/>
                      <a:tailEnd/>
                    </a:ln>
                  </pic:spPr>
                </pic:pic>
              </a:graphicData>
            </a:graphic>
          </wp:anchor>
        </w:drawing>
      </w: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r>
        <w:rPr>
          <w:rFonts w:eastAsia="Times New Roman" w:cs="Times New Roman"/>
          <w:i/>
          <w:iCs/>
          <w:noProof/>
          <w:color w:val="000000"/>
          <w:sz w:val="28"/>
          <w:szCs w:val="28"/>
          <w:lang w:eastAsia="el-GR"/>
        </w:rPr>
        <w:drawing>
          <wp:anchor distT="0" distB="0" distL="114300" distR="114300" simplePos="0" relativeHeight="251696128" behindDoc="1" locked="0" layoutInCell="1" allowOverlap="1">
            <wp:simplePos x="0" y="0"/>
            <wp:positionH relativeFrom="column">
              <wp:posOffset>19050</wp:posOffset>
            </wp:positionH>
            <wp:positionV relativeFrom="paragraph">
              <wp:posOffset>2407285</wp:posOffset>
            </wp:positionV>
            <wp:extent cx="5248275" cy="2209800"/>
            <wp:effectExtent l="19050" t="0" r="9525" b="0"/>
            <wp:wrapTight wrapText="bothSides">
              <wp:wrapPolygon edited="0">
                <wp:start x="-78" y="0"/>
                <wp:lineTo x="-78" y="21414"/>
                <wp:lineTo x="21639" y="21414"/>
                <wp:lineTo x="21639" y="0"/>
                <wp:lineTo x="-78" y="0"/>
              </wp:wrapPolygon>
            </wp:wrapTight>
            <wp:docPr id="4" name="Εικόνα 16" descr="http://t0.gstatic.com/images?q=tbn:ANd9GcS09KL_6R6nenox7VFpP2vunCxcNHgI80cDdui2QQEIhIp58t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S09KL_6R6nenox7VFpP2vunCxcNHgI80cDdui2QQEIhIp58tjY"/>
                    <pic:cNvPicPr>
                      <a:picLocks noChangeAspect="1" noChangeArrowheads="1"/>
                    </pic:cNvPicPr>
                  </pic:nvPicPr>
                  <pic:blipFill>
                    <a:blip r:embed="rId20" cstate="print"/>
                    <a:srcRect/>
                    <a:stretch>
                      <a:fillRect/>
                    </a:stretch>
                  </pic:blipFill>
                  <pic:spPr bwMode="auto">
                    <a:xfrm>
                      <a:off x="0" y="0"/>
                      <a:ext cx="5248275" cy="2209800"/>
                    </a:xfrm>
                    <a:prstGeom prst="rect">
                      <a:avLst/>
                    </a:prstGeom>
                    <a:noFill/>
                    <a:ln w="9525">
                      <a:noFill/>
                      <a:miter lim="800000"/>
                      <a:headEnd/>
                      <a:tailEnd/>
                    </a:ln>
                  </pic:spPr>
                </pic:pic>
              </a:graphicData>
            </a:graphic>
          </wp:anchor>
        </w:drawing>
      </w:r>
      <w:r>
        <w:rPr>
          <w:rFonts w:eastAsia="Times New Roman" w:cs="Times New Roman"/>
          <w:i/>
          <w:iCs/>
          <w:color w:val="000000"/>
          <w:sz w:val="28"/>
          <w:szCs w:val="28"/>
          <w:lang w:eastAsia="el-GR"/>
        </w:rPr>
        <w:t xml:space="preserve">      </w:t>
      </w: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1D6896" w:rsidRDefault="000F70DA" w:rsidP="000F70DA">
      <w:pPr>
        <w:spacing w:before="100" w:beforeAutospacing="1" w:after="100" w:afterAutospacing="1" w:line="240" w:lineRule="auto"/>
        <w:rPr>
          <w:rFonts w:eastAsia="Times New Roman" w:cs="Times New Roman"/>
          <w:i/>
          <w:iCs/>
          <w:color w:val="000000"/>
          <w:sz w:val="28"/>
          <w:szCs w:val="28"/>
          <w:lang w:eastAsia="el-GR"/>
        </w:rPr>
      </w:pPr>
    </w:p>
    <w:p w:rsidR="000F70DA" w:rsidRPr="001D6896" w:rsidRDefault="00DB4E84" w:rsidP="000F70DA">
      <w:pPr>
        <w:spacing w:before="100" w:beforeAutospacing="1" w:after="100" w:afterAutospacing="1" w:line="240" w:lineRule="auto"/>
        <w:rPr>
          <w:rFonts w:eastAsia="Times New Roman" w:cs="Times New Roman"/>
          <w:i/>
          <w:iCs/>
          <w:color w:val="000000"/>
          <w:sz w:val="28"/>
          <w:szCs w:val="28"/>
          <w:lang w:eastAsia="el-GR"/>
        </w:rPr>
      </w:pPr>
      <w:r>
        <w:rPr>
          <w:rFonts w:eastAsia="Times New Roman" w:cs="Times New Roman"/>
          <w:i/>
          <w:iCs/>
          <w:color w:val="000000"/>
          <w:sz w:val="28"/>
          <w:szCs w:val="28"/>
          <w:lang w:eastAsia="el-GR"/>
        </w:rPr>
        <w:t xml:space="preserve"> </w:t>
      </w:r>
    </w:p>
    <w:p w:rsidR="000F70DA" w:rsidRDefault="00A51AE0" w:rsidP="002C0FAF">
      <w:pPr>
        <w:spacing w:before="100" w:beforeAutospacing="1" w:after="100" w:afterAutospacing="1" w:line="240" w:lineRule="auto"/>
        <w:rPr>
          <w:rFonts w:eastAsia="Times New Roman" w:cs="Times New Roman"/>
          <w:sz w:val="28"/>
          <w:szCs w:val="28"/>
          <w:lang w:val="en-US" w:eastAsia="el-GR"/>
        </w:rPr>
      </w:pPr>
      <w:r w:rsidRPr="009612D1">
        <w:rPr>
          <w:rFonts w:eastAsia="Times New Roman" w:cs="Times New Roman"/>
          <w:b/>
          <w:i/>
          <w:iCs/>
          <w:color w:val="943634" w:themeColor="accent2" w:themeShade="BF"/>
          <w:sz w:val="28"/>
          <w:szCs w:val="28"/>
          <w:lang w:eastAsia="el-GR"/>
        </w:rPr>
        <w:t>Πυρκαγιές από </w:t>
      </w:r>
      <w:r w:rsidRPr="009612D1">
        <w:rPr>
          <w:rFonts w:eastAsia="Times New Roman" w:cs="Times New Roman"/>
          <w:b/>
          <w:color w:val="943634" w:themeColor="accent2" w:themeShade="BF"/>
          <w:sz w:val="28"/>
          <w:szCs w:val="28"/>
          <w:lang w:eastAsia="el-GR"/>
        </w:rPr>
        <w:t>πρόθεσ</w:t>
      </w:r>
      <w:r w:rsidR="009612D1" w:rsidRPr="009612D1">
        <w:rPr>
          <w:rFonts w:eastAsia="Times New Roman" w:cs="Times New Roman"/>
          <w:b/>
          <w:color w:val="943634" w:themeColor="accent2" w:themeShade="BF"/>
          <w:sz w:val="28"/>
          <w:szCs w:val="28"/>
          <w:lang w:eastAsia="el-GR"/>
        </w:rPr>
        <w:t>η</w:t>
      </w:r>
      <w:r w:rsidR="00DB4E84" w:rsidRPr="00DB4E84">
        <w:rPr>
          <w:rFonts w:eastAsia="Times New Roman" w:cs="Times New Roman"/>
          <w:i/>
          <w:iCs/>
          <w:noProof/>
          <w:color w:val="000000"/>
          <w:sz w:val="28"/>
          <w:szCs w:val="28"/>
          <w:lang w:eastAsia="el-GR"/>
        </w:rPr>
        <w:drawing>
          <wp:inline distT="0" distB="0" distL="0" distR="0">
            <wp:extent cx="5162550" cy="2524125"/>
            <wp:effectExtent l="19050" t="0" r="0" b="0"/>
            <wp:docPr id="11" name="Εικόνα 19" descr="http://www.zougla.gr/Image.ashx?fid=413327&amp;w=400&amp;h=30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ougla.gr/Image.ashx?fid=413327&amp;w=400&amp;h=300&amp;q=80"/>
                    <pic:cNvPicPr>
                      <a:picLocks noChangeAspect="1" noChangeArrowheads="1"/>
                    </pic:cNvPicPr>
                  </pic:nvPicPr>
                  <pic:blipFill>
                    <a:blip r:embed="rId21" cstate="print"/>
                    <a:srcRect/>
                    <a:stretch>
                      <a:fillRect/>
                    </a:stretch>
                  </pic:blipFill>
                  <pic:spPr bwMode="auto">
                    <a:xfrm>
                      <a:off x="0" y="0"/>
                      <a:ext cx="5174478" cy="2529957"/>
                    </a:xfrm>
                    <a:prstGeom prst="rect">
                      <a:avLst/>
                    </a:prstGeom>
                    <a:noFill/>
                    <a:ln w="9525">
                      <a:noFill/>
                      <a:miter lim="800000"/>
                      <a:headEnd/>
                      <a:tailEnd/>
                    </a:ln>
                  </pic:spPr>
                </pic:pic>
              </a:graphicData>
            </a:graphic>
          </wp:inline>
        </w:drawing>
      </w:r>
    </w:p>
    <w:p w:rsidR="00A51AE0" w:rsidRPr="000F70DA" w:rsidRDefault="00A51AE0" w:rsidP="002C0FAF">
      <w:pPr>
        <w:spacing w:before="100" w:beforeAutospacing="1" w:after="100" w:afterAutospacing="1" w:line="240" w:lineRule="auto"/>
        <w:rPr>
          <w:rFonts w:eastAsia="Times New Roman" w:cs="Times New Roman"/>
          <w:b/>
          <w:sz w:val="28"/>
          <w:szCs w:val="28"/>
          <w:lang w:val="en-US" w:eastAsia="el-GR"/>
        </w:rPr>
      </w:pPr>
      <w:proofErr w:type="spellStart"/>
      <w:r w:rsidRPr="000F70DA">
        <w:rPr>
          <w:rFonts w:eastAsia="Times New Roman" w:cs="Times New Roman"/>
          <w:b/>
          <w:i/>
          <w:iCs/>
          <w:color w:val="943634" w:themeColor="accent2" w:themeShade="BF"/>
          <w:sz w:val="28"/>
          <w:szCs w:val="28"/>
          <w:lang w:eastAsia="el-GR"/>
        </w:rPr>
        <w:lastRenderedPageBreak/>
        <w:t>Υπερβόσκηση</w:t>
      </w:r>
      <w:proofErr w:type="spellEnd"/>
      <w:r w:rsidRPr="000F70DA">
        <w:rPr>
          <w:rFonts w:eastAsia="Times New Roman" w:cs="Times New Roman"/>
          <w:b/>
          <w:i/>
          <w:iCs/>
          <w:color w:val="943634" w:themeColor="accent2" w:themeShade="BF"/>
          <w:sz w:val="28"/>
          <w:szCs w:val="28"/>
          <w:lang w:eastAsia="el-GR"/>
        </w:rPr>
        <w:t>.</w:t>
      </w:r>
      <w:r w:rsidR="00DB4E84" w:rsidRPr="000F70DA">
        <w:rPr>
          <w:rFonts w:ascii="Times New Roman" w:eastAsia="Times New Roman" w:hAnsi="Times New Roman" w:cs="Times New Roman"/>
          <w:b/>
          <w:snapToGrid w:val="0"/>
          <w:color w:val="943634" w:themeColor="accent2" w:themeShade="BF"/>
          <w:w w:val="0"/>
          <w:sz w:val="0"/>
          <w:szCs w:val="0"/>
          <w:u w:color="000000"/>
          <w:bdr w:val="none" w:sz="0" w:space="0" w:color="000000"/>
          <w:shd w:val="clear" w:color="000000" w:fill="000000"/>
        </w:rPr>
        <w:t xml:space="preserve"> </w:t>
      </w:r>
    </w:p>
    <w:p w:rsidR="00DB4E84" w:rsidRDefault="00DB4E84" w:rsidP="00DB4E84">
      <w:pPr>
        <w:spacing w:before="100" w:beforeAutospacing="1" w:after="100" w:afterAutospacing="1" w:line="240" w:lineRule="auto"/>
        <w:rPr>
          <w:rFonts w:eastAsia="Times New Roman" w:cs="Times New Roman"/>
          <w:i/>
          <w:iCs/>
          <w:noProof/>
          <w:color w:val="000000"/>
          <w:sz w:val="28"/>
          <w:szCs w:val="28"/>
          <w:lang w:eastAsia="el-GR"/>
        </w:rPr>
      </w:pPr>
    </w:p>
    <w:p w:rsidR="00DB4E84" w:rsidRPr="00052316" w:rsidRDefault="00DB4E84" w:rsidP="00DB4E84">
      <w:pPr>
        <w:spacing w:before="100" w:beforeAutospacing="1" w:after="100" w:afterAutospacing="1" w:line="240" w:lineRule="auto"/>
        <w:rPr>
          <w:rFonts w:eastAsia="Times New Roman" w:cs="Times New Roman"/>
          <w:sz w:val="28"/>
          <w:szCs w:val="28"/>
          <w:lang w:eastAsia="el-GR"/>
        </w:rPr>
      </w:pPr>
      <w:r w:rsidRPr="00DB4E84">
        <w:rPr>
          <w:rFonts w:eastAsia="Times New Roman" w:cs="Times New Roman"/>
          <w:noProof/>
          <w:sz w:val="28"/>
          <w:szCs w:val="28"/>
          <w:lang w:eastAsia="el-GR"/>
        </w:rPr>
        <w:drawing>
          <wp:inline distT="0" distB="0" distL="0" distR="0">
            <wp:extent cx="5153025" cy="2943225"/>
            <wp:effectExtent l="19050" t="0" r="9525" b="0"/>
            <wp:docPr id="16" name="Εικόνα 1" descr="C:\Users\NTINA\Desktop\34-35-1a-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INA\Desktop\34-35-1a-thumb-large.jpg"/>
                    <pic:cNvPicPr>
                      <a:picLocks noChangeAspect="1" noChangeArrowheads="1"/>
                    </pic:cNvPicPr>
                  </pic:nvPicPr>
                  <pic:blipFill>
                    <a:blip r:embed="rId22" cstate="print"/>
                    <a:srcRect/>
                    <a:stretch>
                      <a:fillRect/>
                    </a:stretch>
                  </pic:blipFill>
                  <pic:spPr bwMode="auto">
                    <a:xfrm>
                      <a:off x="0" y="0"/>
                      <a:ext cx="5159886" cy="2947144"/>
                    </a:xfrm>
                    <a:prstGeom prst="rect">
                      <a:avLst/>
                    </a:prstGeom>
                    <a:noFill/>
                    <a:ln w="9525">
                      <a:noFill/>
                      <a:miter lim="800000"/>
                      <a:headEnd/>
                      <a:tailEnd/>
                    </a:ln>
                  </pic:spPr>
                </pic:pic>
              </a:graphicData>
            </a:graphic>
          </wp:inline>
        </w:drawing>
      </w:r>
    </w:p>
    <w:p w:rsidR="006D2DFC" w:rsidRDefault="006D2DFC" w:rsidP="002C0FAF">
      <w:pPr>
        <w:spacing w:before="100" w:beforeAutospacing="1" w:after="100" w:afterAutospacing="1" w:line="240" w:lineRule="auto"/>
        <w:rPr>
          <w:rFonts w:eastAsia="Times New Roman" w:cs="Times New Roman"/>
          <w:i/>
          <w:iCs/>
          <w:color w:val="000000"/>
          <w:sz w:val="28"/>
          <w:szCs w:val="28"/>
          <w:lang w:eastAsia="el-GR"/>
        </w:rPr>
      </w:pPr>
    </w:p>
    <w:p w:rsidR="000F70DA" w:rsidRDefault="000F70DA" w:rsidP="002C0FAF">
      <w:pPr>
        <w:spacing w:before="100" w:beforeAutospacing="1" w:after="100" w:afterAutospacing="1" w:line="240" w:lineRule="auto"/>
        <w:rPr>
          <w:rFonts w:eastAsia="Times New Roman" w:cs="Times New Roman"/>
          <w:i/>
          <w:iCs/>
          <w:color w:val="000000"/>
          <w:sz w:val="28"/>
          <w:szCs w:val="28"/>
          <w:lang w:val="en-US" w:eastAsia="el-GR"/>
        </w:rPr>
      </w:pPr>
    </w:p>
    <w:p w:rsidR="00A51AE0" w:rsidRPr="000F70DA" w:rsidRDefault="00A51AE0" w:rsidP="002C0FAF">
      <w:pPr>
        <w:spacing w:before="100" w:beforeAutospacing="1" w:after="100" w:afterAutospacing="1" w:line="240" w:lineRule="auto"/>
        <w:rPr>
          <w:rFonts w:eastAsia="Times New Roman" w:cs="Times New Roman"/>
          <w:b/>
          <w:color w:val="943634" w:themeColor="accent2" w:themeShade="BF"/>
          <w:sz w:val="28"/>
          <w:szCs w:val="28"/>
          <w:lang w:eastAsia="el-GR"/>
        </w:rPr>
      </w:pPr>
      <w:r w:rsidRPr="000F70DA">
        <w:rPr>
          <w:rFonts w:eastAsia="Times New Roman" w:cs="Times New Roman"/>
          <w:b/>
          <w:i/>
          <w:iCs/>
          <w:color w:val="943634" w:themeColor="accent2" w:themeShade="BF"/>
          <w:sz w:val="28"/>
          <w:szCs w:val="28"/>
          <w:lang w:eastAsia="el-GR"/>
        </w:rPr>
        <w:t>Βόσκηση καμένων δασών.</w:t>
      </w:r>
    </w:p>
    <w:p w:rsidR="00DB4E84" w:rsidRDefault="00DB4E84" w:rsidP="00DB4E84">
      <w:pPr>
        <w:spacing w:before="100" w:beforeAutospacing="1" w:after="100" w:afterAutospacing="1" w:line="240" w:lineRule="auto"/>
        <w:rPr>
          <w:rFonts w:eastAsia="Times New Roman" w:cs="Times New Roman"/>
          <w:i/>
          <w:iCs/>
          <w:color w:val="000000"/>
          <w:sz w:val="28"/>
          <w:szCs w:val="28"/>
          <w:lang w:eastAsia="el-GR"/>
        </w:rPr>
      </w:pPr>
      <w:r>
        <w:rPr>
          <w:rFonts w:eastAsia="Times New Roman" w:cs="Times New Roman"/>
          <w:i/>
          <w:iCs/>
          <w:noProof/>
          <w:color w:val="000000"/>
          <w:sz w:val="28"/>
          <w:szCs w:val="28"/>
          <w:lang w:eastAsia="el-GR"/>
        </w:rPr>
        <w:drawing>
          <wp:inline distT="0" distB="0" distL="0" distR="0">
            <wp:extent cx="5105400" cy="2543175"/>
            <wp:effectExtent l="19050" t="0" r="0" b="0"/>
            <wp:docPr id="17" name="Εικόνα 3" descr="C:\Users\NTINA\Desktop\κατσίκ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INA\Desktop\κατσίκια.jpg"/>
                    <pic:cNvPicPr>
                      <a:picLocks noChangeAspect="1" noChangeArrowheads="1"/>
                    </pic:cNvPicPr>
                  </pic:nvPicPr>
                  <pic:blipFill>
                    <a:blip r:embed="rId23" cstate="print"/>
                    <a:srcRect/>
                    <a:stretch>
                      <a:fillRect/>
                    </a:stretch>
                  </pic:blipFill>
                  <pic:spPr bwMode="auto">
                    <a:xfrm>
                      <a:off x="0" y="0"/>
                      <a:ext cx="5107925" cy="2544433"/>
                    </a:xfrm>
                    <a:prstGeom prst="rect">
                      <a:avLst/>
                    </a:prstGeom>
                    <a:noFill/>
                    <a:ln w="9525">
                      <a:noFill/>
                      <a:miter lim="800000"/>
                      <a:headEnd/>
                      <a:tailEnd/>
                    </a:ln>
                  </pic:spPr>
                </pic:pic>
              </a:graphicData>
            </a:graphic>
          </wp:inline>
        </w:drawing>
      </w:r>
    </w:p>
    <w:p w:rsidR="00DB4E84" w:rsidRPr="00052316" w:rsidRDefault="00DB4E84" w:rsidP="00DB4E84">
      <w:pPr>
        <w:spacing w:before="100" w:beforeAutospacing="1" w:after="100" w:afterAutospacing="1" w:line="240" w:lineRule="auto"/>
        <w:rPr>
          <w:rFonts w:eastAsia="Times New Roman" w:cs="Times New Roman"/>
          <w:sz w:val="28"/>
          <w:szCs w:val="28"/>
          <w:lang w:eastAsia="el-GR"/>
        </w:rPr>
      </w:pPr>
    </w:p>
    <w:p w:rsidR="000F70DA" w:rsidRDefault="000F70DA" w:rsidP="002C0FAF">
      <w:pPr>
        <w:pStyle w:val="a5"/>
        <w:spacing w:before="100" w:beforeAutospacing="1" w:after="100" w:afterAutospacing="1" w:line="240" w:lineRule="auto"/>
        <w:rPr>
          <w:rFonts w:eastAsia="Times New Roman" w:cs="Times New Roman"/>
          <w:i/>
          <w:iCs/>
          <w:color w:val="943634" w:themeColor="accent2" w:themeShade="BF"/>
          <w:sz w:val="28"/>
          <w:szCs w:val="28"/>
          <w:lang w:val="en-US" w:eastAsia="el-GR"/>
        </w:rPr>
      </w:pPr>
    </w:p>
    <w:p w:rsidR="000F70DA" w:rsidRDefault="000F70DA" w:rsidP="002C0FAF">
      <w:pPr>
        <w:pStyle w:val="a5"/>
        <w:spacing w:before="100" w:beforeAutospacing="1" w:after="100" w:afterAutospacing="1" w:line="240" w:lineRule="auto"/>
        <w:rPr>
          <w:rFonts w:eastAsia="Times New Roman" w:cs="Times New Roman"/>
          <w:i/>
          <w:iCs/>
          <w:color w:val="943634" w:themeColor="accent2" w:themeShade="BF"/>
          <w:sz w:val="28"/>
          <w:szCs w:val="28"/>
          <w:lang w:val="en-US" w:eastAsia="el-GR"/>
        </w:rPr>
      </w:pPr>
    </w:p>
    <w:p w:rsidR="000F70DA" w:rsidRDefault="000F70DA" w:rsidP="002C0FAF">
      <w:pPr>
        <w:pStyle w:val="a5"/>
        <w:spacing w:before="100" w:beforeAutospacing="1" w:after="100" w:afterAutospacing="1" w:line="240" w:lineRule="auto"/>
        <w:rPr>
          <w:rFonts w:eastAsia="Times New Roman" w:cs="Times New Roman"/>
          <w:i/>
          <w:iCs/>
          <w:color w:val="943634" w:themeColor="accent2" w:themeShade="BF"/>
          <w:sz w:val="28"/>
          <w:szCs w:val="28"/>
          <w:lang w:val="en-US" w:eastAsia="el-GR"/>
        </w:rPr>
      </w:pPr>
    </w:p>
    <w:p w:rsidR="00A51AE0" w:rsidRPr="000F70DA" w:rsidRDefault="002C0FAF" w:rsidP="002C0FAF">
      <w:pPr>
        <w:pStyle w:val="a5"/>
        <w:spacing w:before="100" w:beforeAutospacing="1" w:after="100" w:afterAutospacing="1" w:line="240" w:lineRule="auto"/>
        <w:rPr>
          <w:rFonts w:eastAsia="Times New Roman" w:cs="Times New Roman"/>
          <w:b/>
          <w:color w:val="943634" w:themeColor="accent2" w:themeShade="BF"/>
          <w:sz w:val="28"/>
          <w:szCs w:val="28"/>
          <w:lang w:eastAsia="el-GR"/>
        </w:rPr>
      </w:pPr>
      <w:r w:rsidRPr="000F70DA">
        <w:rPr>
          <w:rFonts w:eastAsia="Times New Roman" w:cs="Times New Roman"/>
          <w:i/>
          <w:iCs/>
          <w:color w:val="943634" w:themeColor="accent2" w:themeShade="BF"/>
          <w:sz w:val="28"/>
          <w:szCs w:val="28"/>
          <w:lang w:eastAsia="el-GR"/>
        </w:rPr>
        <w:lastRenderedPageBreak/>
        <w:t xml:space="preserve"> </w:t>
      </w:r>
      <w:r w:rsidR="00A51AE0" w:rsidRPr="000F70DA">
        <w:rPr>
          <w:rFonts w:eastAsia="Times New Roman" w:cs="Times New Roman"/>
          <w:b/>
          <w:i/>
          <w:iCs/>
          <w:color w:val="943634" w:themeColor="accent2" w:themeShade="BF"/>
          <w:sz w:val="28"/>
          <w:szCs w:val="28"/>
          <w:lang w:eastAsia="el-GR"/>
        </w:rPr>
        <w:t>Όξινη βροχή από </w:t>
      </w:r>
      <w:r w:rsidR="00A51AE0" w:rsidRPr="000F70DA">
        <w:rPr>
          <w:rFonts w:eastAsia="Times New Roman" w:cs="Times New Roman"/>
          <w:b/>
          <w:color w:val="943634" w:themeColor="accent2" w:themeShade="BF"/>
          <w:sz w:val="28"/>
          <w:szCs w:val="28"/>
          <w:lang w:eastAsia="el-GR"/>
        </w:rPr>
        <w:t>αέριους ρυπαντές.</w:t>
      </w:r>
      <w:r w:rsidR="00A51AE0" w:rsidRPr="000F70DA">
        <w:rPr>
          <w:b/>
          <w:color w:val="943634" w:themeColor="accent2" w:themeShade="BF"/>
          <w:sz w:val="28"/>
          <w:szCs w:val="28"/>
        </w:rPr>
        <w:t xml:space="preserve"> </w:t>
      </w:r>
    </w:p>
    <w:p w:rsidR="002C0FAF" w:rsidRPr="002C0FAF" w:rsidRDefault="002C0FAF" w:rsidP="002C0FAF">
      <w:pPr>
        <w:spacing w:before="100" w:beforeAutospacing="1" w:after="100" w:afterAutospacing="1" w:line="240" w:lineRule="auto"/>
        <w:rPr>
          <w:rFonts w:eastAsia="Times New Roman" w:cs="Times New Roman"/>
          <w:sz w:val="28"/>
          <w:szCs w:val="28"/>
          <w:lang w:eastAsia="el-GR"/>
        </w:rPr>
      </w:pPr>
      <w:r>
        <w:rPr>
          <w:rFonts w:eastAsia="Times New Roman" w:cs="Times New Roman"/>
          <w:noProof/>
          <w:sz w:val="28"/>
          <w:szCs w:val="28"/>
          <w:lang w:eastAsia="el-GR"/>
        </w:rPr>
        <w:drawing>
          <wp:inline distT="0" distB="0" distL="0" distR="0">
            <wp:extent cx="6030595" cy="3447208"/>
            <wp:effectExtent l="19050" t="0" r="8255" b="0"/>
            <wp:docPr id="30" name="Εικόνα 4" descr="C:\Users\NTINA\Desktop\acid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INA\Desktop\acid334.png"/>
                    <pic:cNvPicPr>
                      <a:picLocks noChangeAspect="1" noChangeArrowheads="1"/>
                    </pic:cNvPicPr>
                  </pic:nvPicPr>
                  <pic:blipFill>
                    <a:blip r:embed="rId24" cstate="print"/>
                    <a:srcRect/>
                    <a:stretch>
                      <a:fillRect/>
                    </a:stretch>
                  </pic:blipFill>
                  <pic:spPr bwMode="auto">
                    <a:xfrm>
                      <a:off x="0" y="0"/>
                      <a:ext cx="6030595" cy="3447208"/>
                    </a:xfrm>
                    <a:prstGeom prst="rect">
                      <a:avLst/>
                    </a:prstGeom>
                    <a:noFill/>
                    <a:ln w="9525">
                      <a:noFill/>
                      <a:miter lim="800000"/>
                      <a:headEnd/>
                      <a:tailEnd/>
                    </a:ln>
                  </pic:spPr>
                </pic:pic>
              </a:graphicData>
            </a:graphic>
          </wp:inline>
        </w:drawing>
      </w:r>
    </w:p>
    <w:p w:rsidR="00A569A7" w:rsidRDefault="003B74B4" w:rsidP="00A569A7">
      <w:pPr>
        <w:spacing w:before="100" w:beforeAutospacing="1" w:after="100" w:afterAutospacing="1" w:line="240" w:lineRule="auto"/>
        <w:rPr>
          <w:rFonts w:eastAsia="Times New Roman" w:cs="Times New Roman"/>
          <w:sz w:val="28"/>
          <w:szCs w:val="28"/>
          <w:lang w:eastAsia="el-GR"/>
        </w:rPr>
      </w:pPr>
      <w:r w:rsidRPr="003B74B4">
        <w:rPr>
          <w:rFonts w:eastAsia="Times New Roman" w:cs="Times New Roman"/>
          <w:noProof/>
          <w:sz w:val="28"/>
          <w:szCs w:val="28"/>
          <w:lang w:eastAsia="el-GR"/>
        </w:rPr>
        <w:drawing>
          <wp:inline distT="0" distB="0" distL="0" distR="0">
            <wp:extent cx="6105525" cy="3304185"/>
            <wp:effectExtent l="19050" t="0" r="9525" b="0"/>
            <wp:docPr id="8" name="Εικόνα 5" descr="C:\Users\NTINA\Desktop\slid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INA\Desktop\slide_52.jpg"/>
                    <pic:cNvPicPr>
                      <a:picLocks noChangeAspect="1" noChangeArrowheads="1"/>
                    </pic:cNvPicPr>
                  </pic:nvPicPr>
                  <pic:blipFill>
                    <a:blip r:embed="rId25" cstate="print"/>
                    <a:srcRect/>
                    <a:stretch>
                      <a:fillRect/>
                    </a:stretch>
                  </pic:blipFill>
                  <pic:spPr bwMode="auto">
                    <a:xfrm>
                      <a:off x="0" y="0"/>
                      <a:ext cx="6110239" cy="3306736"/>
                    </a:xfrm>
                    <a:prstGeom prst="rect">
                      <a:avLst/>
                    </a:prstGeom>
                    <a:noFill/>
                    <a:ln w="9525">
                      <a:noFill/>
                      <a:miter lim="800000"/>
                      <a:headEnd/>
                      <a:tailEnd/>
                    </a:ln>
                  </pic:spPr>
                </pic:pic>
              </a:graphicData>
            </a:graphic>
          </wp:inline>
        </w:drawing>
      </w:r>
    </w:p>
    <w:p w:rsidR="003B74B4" w:rsidRDefault="003B74B4" w:rsidP="00A569A7">
      <w:pPr>
        <w:spacing w:before="100" w:beforeAutospacing="1" w:after="100" w:afterAutospacing="1" w:line="240" w:lineRule="auto"/>
        <w:rPr>
          <w:rFonts w:eastAsia="Times New Roman" w:cs="Times New Roman"/>
          <w:sz w:val="28"/>
          <w:szCs w:val="28"/>
          <w:lang w:eastAsia="el-GR"/>
        </w:rPr>
      </w:pPr>
    </w:p>
    <w:p w:rsidR="003B74B4" w:rsidRDefault="003B74B4" w:rsidP="00A569A7">
      <w:pPr>
        <w:spacing w:before="100" w:beforeAutospacing="1" w:after="100" w:afterAutospacing="1" w:line="240" w:lineRule="auto"/>
        <w:rPr>
          <w:rFonts w:eastAsia="Times New Roman" w:cs="Times New Roman"/>
          <w:sz w:val="28"/>
          <w:szCs w:val="28"/>
          <w:lang w:eastAsia="el-GR"/>
        </w:rPr>
      </w:pPr>
    </w:p>
    <w:p w:rsidR="00841EC2" w:rsidRDefault="00841EC2" w:rsidP="00A51AE0">
      <w:pPr>
        <w:spacing w:before="100" w:beforeAutospacing="1" w:after="100" w:afterAutospacing="1" w:line="240" w:lineRule="auto"/>
        <w:rPr>
          <w:rFonts w:eastAsia="Times New Roman" w:cs="Times New Roman"/>
          <w:sz w:val="28"/>
          <w:szCs w:val="28"/>
          <w:lang w:eastAsia="el-GR"/>
        </w:rPr>
      </w:pPr>
    </w:p>
    <w:p w:rsidR="00A51AE0" w:rsidRPr="007863C3" w:rsidRDefault="00AB0F7F" w:rsidP="007863C3">
      <w:pPr>
        <w:spacing w:before="100" w:beforeAutospacing="1" w:after="100" w:afterAutospacing="1" w:line="240" w:lineRule="auto"/>
        <w:rPr>
          <w:rFonts w:eastAsia="Times New Roman" w:cs="Times New Roman"/>
          <w:sz w:val="28"/>
          <w:szCs w:val="28"/>
          <w:lang w:eastAsia="el-GR"/>
        </w:rPr>
      </w:pPr>
      <w:r>
        <w:rPr>
          <w:rFonts w:eastAsia="Times New Roman" w:cs="Times New Roman"/>
          <w:b/>
          <w:bCs/>
          <w:sz w:val="28"/>
          <w:szCs w:val="28"/>
          <w:lang w:eastAsia="el-GR"/>
        </w:rPr>
        <w:lastRenderedPageBreak/>
        <w:t>Β2</w:t>
      </w:r>
      <w:r w:rsidR="00A51AE0">
        <w:rPr>
          <w:rFonts w:eastAsia="Times New Roman" w:cs="Times New Roman"/>
          <w:b/>
          <w:bCs/>
          <w:color w:val="FF0000"/>
          <w:sz w:val="28"/>
          <w:szCs w:val="28"/>
          <w:lang w:eastAsia="el-GR"/>
        </w:rPr>
        <w:t xml:space="preserve">.Κλιματική  αλλαγή και </w:t>
      </w:r>
      <w:r w:rsidR="00A51AE0" w:rsidRPr="00052316">
        <w:rPr>
          <w:rFonts w:eastAsia="Times New Roman" w:cs="Times New Roman"/>
          <w:b/>
          <w:bCs/>
          <w:color w:val="FF0000"/>
          <w:sz w:val="28"/>
          <w:szCs w:val="28"/>
          <w:lang w:eastAsia="el-GR"/>
        </w:rPr>
        <w:t>δάση.</w:t>
      </w:r>
      <w:r w:rsidR="006D2DFC" w:rsidRPr="006D2DFC">
        <w:rPr>
          <w:rFonts w:eastAsia="Times New Roman" w:cs="Times New Roman"/>
          <w:sz w:val="28"/>
          <w:szCs w:val="28"/>
          <w:lang w:eastAsia="el-GR"/>
        </w:rPr>
        <w:t xml:space="preserve"> </w:t>
      </w:r>
      <w:r w:rsidR="00A51AE0" w:rsidRPr="00052316">
        <w:rPr>
          <w:rFonts w:eastAsia="Times New Roman" w:cs="Times New Roman"/>
          <w:sz w:val="28"/>
          <w:szCs w:val="28"/>
          <w:lang w:eastAsia="el-GR"/>
        </w:rPr>
        <w:br/>
      </w:r>
      <w:r w:rsidR="00A51AE0" w:rsidRPr="00052316">
        <w:rPr>
          <w:rFonts w:eastAsia="Times New Roman" w:cs="Times New Roman"/>
          <w:sz w:val="28"/>
          <w:szCs w:val="28"/>
          <w:lang w:eastAsia="el-GR"/>
        </w:rPr>
        <w:br/>
        <w:t>     </w:t>
      </w:r>
      <w:r w:rsidR="006D2DFC">
        <w:rPr>
          <w:rFonts w:eastAsia="Times New Roman" w:cs="Times New Roman"/>
          <w:sz w:val="28"/>
          <w:szCs w:val="28"/>
          <w:lang w:eastAsia="el-GR"/>
        </w:rPr>
        <w:t>   Η</w:t>
      </w:r>
      <w:r w:rsidR="00A51AE0" w:rsidRPr="00052316">
        <w:rPr>
          <w:rFonts w:eastAsia="Times New Roman" w:cs="Times New Roman"/>
          <w:sz w:val="28"/>
          <w:szCs w:val="28"/>
          <w:lang w:eastAsia="el-GR"/>
        </w:rPr>
        <w:t xml:space="preserve"> κλιματική αλλαγή, μέσω της αύξησης της μέσης θερμοκρασίας του αέρα, της μεταβολής των βροχοπτώσεων και της συχνότερης εμφάνισης ακραίων καιρικών φαινομένων δημιουργεί σοβαρ</w:t>
      </w:r>
      <w:r w:rsidR="00A51AE0">
        <w:rPr>
          <w:rFonts w:eastAsia="Times New Roman" w:cs="Times New Roman"/>
          <w:sz w:val="28"/>
          <w:szCs w:val="28"/>
          <w:lang w:eastAsia="el-GR"/>
        </w:rPr>
        <w:t>ές επιπτώσεις στην ανάπτυξη των</w:t>
      </w:r>
      <w:r w:rsidR="00A51AE0" w:rsidRPr="00A05B8F">
        <w:rPr>
          <w:rFonts w:eastAsia="Times New Roman" w:cs="Times New Roman"/>
          <w:sz w:val="28"/>
          <w:szCs w:val="28"/>
          <w:lang w:eastAsia="el-GR"/>
        </w:rPr>
        <w:t xml:space="preserve"> </w:t>
      </w:r>
      <w:r w:rsidR="00A51AE0">
        <w:rPr>
          <w:rFonts w:eastAsia="Times New Roman" w:cs="Times New Roman"/>
          <w:sz w:val="28"/>
          <w:szCs w:val="28"/>
          <w:lang w:eastAsia="el-GR"/>
        </w:rPr>
        <w:t>δασών</w:t>
      </w:r>
      <w:r w:rsidR="00A51AE0" w:rsidRPr="00052316">
        <w:rPr>
          <w:rFonts w:eastAsia="Times New Roman" w:cs="Times New Roman"/>
          <w:sz w:val="28"/>
          <w:szCs w:val="28"/>
          <w:lang w:eastAsia="el-GR"/>
        </w:rPr>
        <w:t>.</w:t>
      </w:r>
      <w:r w:rsidR="00A51AE0" w:rsidRPr="00052316">
        <w:rPr>
          <w:rFonts w:eastAsia="Times New Roman" w:cs="Times New Roman"/>
          <w:sz w:val="28"/>
          <w:szCs w:val="28"/>
          <w:lang w:eastAsia="el-GR"/>
        </w:rPr>
        <w:br/>
        <w:t>        Μια από τις σοβαρότερες επιπτώσεις είναι η αλλαγή των ορίων εξάπλωσης ορισμένων δασικών ειδών. Εξαιτίας της αύξησης της θερμοκρασίας, έχει ήδη παρατηρηθεί η «μετανάστευση» ορισμένων ειδών σε μεγαλύτερα γεωγραφικά πλάτη καθώς και σε μεγαλύτερα υψόμετρα. Στη Σουηδία κατά τη διάρκεια του πρώτου μισού του 20ού αιώνα τα όρια εξάπλωσης της σημύδας </w:t>
      </w:r>
      <w:proofErr w:type="spellStart"/>
      <w:r w:rsidR="00A51AE0" w:rsidRPr="00052316">
        <w:rPr>
          <w:rFonts w:eastAsia="Times New Roman" w:cs="Times New Roman"/>
          <w:i/>
          <w:iCs/>
          <w:sz w:val="28"/>
          <w:szCs w:val="28"/>
          <w:lang w:eastAsia="el-GR"/>
        </w:rPr>
        <w:t>Betula</w:t>
      </w:r>
      <w:proofErr w:type="spellEnd"/>
      <w:r w:rsidR="00A51AE0" w:rsidRPr="00052316">
        <w:rPr>
          <w:rFonts w:eastAsia="Times New Roman" w:cs="Times New Roman"/>
          <w:i/>
          <w:iCs/>
          <w:sz w:val="28"/>
          <w:szCs w:val="28"/>
          <w:lang w:eastAsia="el-GR"/>
        </w:rPr>
        <w:t> </w:t>
      </w:r>
      <w:proofErr w:type="spellStart"/>
      <w:r w:rsidR="00A51AE0" w:rsidRPr="00052316">
        <w:rPr>
          <w:rFonts w:eastAsia="Times New Roman" w:cs="Times New Roman"/>
          <w:i/>
          <w:iCs/>
          <w:sz w:val="28"/>
          <w:szCs w:val="28"/>
          <w:lang w:eastAsia="el-GR"/>
        </w:rPr>
        <w:t>pubescens</w:t>
      </w:r>
      <w:proofErr w:type="spellEnd"/>
      <w:r w:rsidR="00A51AE0" w:rsidRPr="00052316">
        <w:rPr>
          <w:rFonts w:eastAsia="Times New Roman" w:cs="Times New Roman"/>
          <w:sz w:val="28"/>
          <w:szCs w:val="28"/>
          <w:lang w:eastAsia="el-GR"/>
        </w:rPr>
        <w:t> μεταφέρθηκαν βορειότερα προς την τούνδρα. Κατά τη διάρκεια του τελευταίου αιώνα, είδη των Αυστριακών Άλπεων «μετανάστευσαν» σε υψηλότερα υψόμετρα (από μισό έως τέσσερα μέτρα). Την ίδια περίοδο η μέση θερμοκρασία στις κεντρικές Άλπεις αυξήθηκε κατά 0,7 βαθμούς κελσίου. Τέτοιου είδους αλλαγές μπορεί να προκαλέσουν σε αρκετά είδη πολλές γενετικές και περιβαλλοντικές πιέσεις, δεδομένου ότι συχνά τα ορεινά ενδιαιτήματα έχουν περιορισμένο μέγεθος. Αυτό σημαίνει ότι μπορεί να υποστούν μείωση του πληθυσμού τους και κατ’ επέκταση της γενετ</w:t>
      </w:r>
      <w:r w:rsidR="007863C3">
        <w:rPr>
          <w:rFonts w:eastAsia="Times New Roman" w:cs="Times New Roman"/>
          <w:sz w:val="28"/>
          <w:szCs w:val="28"/>
          <w:lang w:eastAsia="el-GR"/>
        </w:rPr>
        <w:t xml:space="preserve">ικής τους </w:t>
      </w:r>
      <w:proofErr w:type="spellStart"/>
      <w:r w:rsidR="007863C3">
        <w:rPr>
          <w:rFonts w:eastAsia="Times New Roman" w:cs="Times New Roman"/>
          <w:sz w:val="28"/>
          <w:szCs w:val="28"/>
          <w:lang w:eastAsia="el-GR"/>
        </w:rPr>
        <w:t>ποικιλότητας.</w:t>
      </w:r>
      <w:r w:rsidR="00A51AE0" w:rsidRPr="00052316">
        <w:rPr>
          <w:rFonts w:eastAsia="Times New Roman" w:cs="Times New Roman"/>
          <w:sz w:val="28"/>
          <w:szCs w:val="28"/>
          <w:lang w:eastAsia="el-GR"/>
        </w:rPr>
        <w:t>Τα</w:t>
      </w:r>
      <w:proofErr w:type="spellEnd"/>
      <w:r w:rsidR="00A51AE0" w:rsidRPr="00052316">
        <w:rPr>
          <w:rFonts w:eastAsia="Times New Roman" w:cs="Times New Roman"/>
          <w:sz w:val="28"/>
          <w:szCs w:val="28"/>
          <w:lang w:eastAsia="el-GR"/>
        </w:rPr>
        <w:t xml:space="preserve"> ακραία καιρικά φαινόμενα, από την άλλη, προκαλούν σοβαρές απώλειες δασικών δέντρων. Ο τυφώνας </w:t>
      </w:r>
      <w:proofErr w:type="spellStart"/>
      <w:r w:rsidR="00A51AE0" w:rsidRPr="00052316">
        <w:rPr>
          <w:rFonts w:eastAsia="Times New Roman" w:cs="Times New Roman"/>
          <w:sz w:val="28"/>
          <w:szCs w:val="28"/>
          <w:lang w:eastAsia="el-GR"/>
        </w:rPr>
        <w:t>Ivan</w:t>
      </w:r>
      <w:proofErr w:type="spellEnd"/>
      <w:r w:rsidR="00A51AE0" w:rsidRPr="00052316">
        <w:rPr>
          <w:rFonts w:eastAsia="Times New Roman" w:cs="Times New Roman"/>
          <w:sz w:val="28"/>
          <w:szCs w:val="28"/>
          <w:lang w:eastAsia="el-GR"/>
        </w:rPr>
        <w:t xml:space="preserve"> προκάλεσε το 2004 τεράστιες καταστροφές σε δάση των ΗΠΑ. Επιπλέον όμως, έντονες πλημμύρες και θύελλες οδηγούν συχνά σε αλλαγές στη ροή του νερού από το οποίο εξαρτώντα</w:t>
      </w:r>
      <w:r w:rsidR="00A51AE0">
        <w:rPr>
          <w:rFonts w:eastAsia="Times New Roman" w:cs="Times New Roman"/>
          <w:sz w:val="28"/>
          <w:szCs w:val="28"/>
          <w:lang w:eastAsia="el-GR"/>
        </w:rPr>
        <w:t>ι τα δέντρα και συνεπώς η υγεία</w:t>
      </w:r>
      <w:r w:rsidR="00A51AE0" w:rsidRPr="00A05B8F">
        <w:rPr>
          <w:rFonts w:eastAsia="Times New Roman" w:cs="Times New Roman"/>
          <w:sz w:val="28"/>
          <w:szCs w:val="28"/>
          <w:lang w:eastAsia="el-GR"/>
        </w:rPr>
        <w:t xml:space="preserve"> </w:t>
      </w:r>
      <w:r w:rsidR="00A51AE0">
        <w:rPr>
          <w:rFonts w:eastAsia="Times New Roman" w:cs="Times New Roman"/>
          <w:sz w:val="28"/>
          <w:szCs w:val="28"/>
          <w:lang w:eastAsia="el-GR"/>
        </w:rPr>
        <w:t>των</w:t>
      </w:r>
      <w:r w:rsidR="00A51AE0" w:rsidRPr="00A05B8F">
        <w:rPr>
          <w:rFonts w:eastAsia="Times New Roman" w:cs="Times New Roman"/>
          <w:sz w:val="28"/>
          <w:szCs w:val="28"/>
          <w:lang w:eastAsia="el-GR"/>
        </w:rPr>
        <w:t xml:space="preserve"> </w:t>
      </w:r>
      <w:r w:rsidR="00A51AE0">
        <w:rPr>
          <w:rFonts w:eastAsia="Times New Roman" w:cs="Times New Roman"/>
          <w:sz w:val="28"/>
          <w:szCs w:val="28"/>
          <w:lang w:eastAsia="el-GR"/>
        </w:rPr>
        <w:t>δασικών</w:t>
      </w:r>
      <w:r w:rsidR="00A51AE0" w:rsidRPr="00A05B8F">
        <w:rPr>
          <w:rFonts w:eastAsia="Times New Roman" w:cs="Times New Roman"/>
          <w:sz w:val="28"/>
          <w:szCs w:val="28"/>
          <w:lang w:eastAsia="el-GR"/>
        </w:rPr>
        <w:t xml:space="preserve"> </w:t>
      </w:r>
      <w:r w:rsidR="00A51AE0" w:rsidRPr="00052316">
        <w:rPr>
          <w:rFonts w:eastAsia="Times New Roman" w:cs="Times New Roman"/>
          <w:sz w:val="28"/>
          <w:szCs w:val="28"/>
          <w:lang w:eastAsia="el-GR"/>
        </w:rPr>
        <w:t>οικοσυστημάτων. Μια ακόμα σοβαρή συνέπεια της αλλαγής του κλίματος είναι το γεγονός ότι ανοίγει ο δρόμος για την είσοδο ξενικών ειδών εισβολέων τα οποία μπορεί να προσβάλλουν και να αλλάξουν ριζικά τη δομή ενός δασικού οικοσυστήματος. Επιπλέον, η μεταβολή της θερμοκρασίας και των βροχοπτώσεων είναι δυνατό να οδηγήσει στην εξάπλωση παρασιτικών εντόμων με κατ</w:t>
      </w:r>
      <w:r w:rsidR="00A51AE0">
        <w:rPr>
          <w:rFonts w:eastAsia="Times New Roman" w:cs="Times New Roman"/>
          <w:sz w:val="28"/>
          <w:szCs w:val="28"/>
          <w:lang w:eastAsia="el-GR"/>
        </w:rPr>
        <w:t>αστροφικές συνέπειες σε δασικές</w:t>
      </w:r>
      <w:r w:rsidR="00A51AE0" w:rsidRPr="00A05B8F">
        <w:rPr>
          <w:rFonts w:eastAsia="Times New Roman" w:cs="Times New Roman"/>
          <w:sz w:val="28"/>
          <w:szCs w:val="28"/>
          <w:lang w:eastAsia="el-GR"/>
        </w:rPr>
        <w:t xml:space="preserve"> </w:t>
      </w:r>
      <w:r w:rsidR="00A51AE0">
        <w:rPr>
          <w:rFonts w:eastAsia="Times New Roman" w:cs="Times New Roman"/>
          <w:sz w:val="28"/>
          <w:szCs w:val="28"/>
          <w:lang w:eastAsia="el-GR"/>
        </w:rPr>
        <w:t>καλλιέργειες.</w:t>
      </w:r>
      <w:r w:rsidR="00A51AE0" w:rsidRPr="00052316">
        <w:rPr>
          <w:rFonts w:eastAsia="Times New Roman" w:cs="Times New Roman"/>
          <w:sz w:val="28"/>
          <w:szCs w:val="28"/>
          <w:lang w:eastAsia="el-GR"/>
        </w:rPr>
        <w:t> Οι παραπάνω μεταβολές μπορούν να αλλάξουν όμως και τη δυναμική των δασικών πυρκαγιών. Ξηρασίες σε περιφερειακό επίπεδο συνδέονται στενά με τη συχνότητα και την ένταση των πυρκαγιών. Χαρακτηριστική είναι η περίπτωση των καταστροφικών πυρκαγιών στην Πορτογαλία το καλοκαίρι του 2003, όπου σχεδόν 400 χιλιάδες εκτάρια δασών κάηκαν κατά τη διάρκεια ενός έντονου κύματος καύσωνα.   </w:t>
      </w:r>
    </w:p>
    <w:p w:rsidR="006D2DFC" w:rsidRPr="00A05B8F" w:rsidRDefault="006D2DFC" w:rsidP="007863C3">
      <w:pPr>
        <w:spacing w:before="100" w:beforeAutospacing="1" w:after="100" w:afterAutospacing="1" w:line="240" w:lineRule="auto"/>
        <w:jc w:val="both"/>
        <w:rPr>
          <w:rFonts w:eastAsia="Times New Roman" w:cs="Times New Roman"/>
          <w:b/>
          <w:bCs/>
          <w:color w:val="FF0000"/>
          <w:sz w:val="28"/>
          <w:szCs w:val="28"/>
          <w:lang w:eastAsia="el-GR"/>
        </w:rPr>
      </w:pPr>
    </w:p>
    <w:p w:rsidR="00A51AE0" w:rsidRPr="00F81E59" w:rsidRDefault="00A51AE0" w:rsidP="007863C3">
      <w:pPr>
        <w:spacing w:before="100" w:beforeAutospacing="1" w:after="100" w:afterAutospacing="1" w:line="240" w:lineRule="auto"/>
        <w:jc w:val="both"/>
        <w:rPr>
          <w:rFonts w:eastAsia="Times New Roman" w:cs="Arial"/>
          <w:b/>
          <w:bCs/>
          <w:i/>
          <w:iCs/>
          <w:sz w:val="28"/>
          <w:szCs w:val="28"/>
          <w:lang w:eastAsia="el-GR"/>
        </w:rPr>
      </w:pPr>
    </w:p>
    <w:p w:rsidR="00A51AE0" w:rsidRPr="00052316" w:rsidRDefault="00A51AE0" w:rsidP="007863C3">
      <w:pPr>
        <w:spacing w:after="0" w:line="240" w:lineRule="auto"/>
        <w:jc w:val="both"/>
        <w:rPr>
          <w:rFonts w:eastAsia="Times New Roman" w:cs="Times New Roman"/>
          <w:sz w:val="28"/>
          <w:szCs w:val="28"/>
          <w:lang w:eastAsia="el-GR"/>
        </w:rPr>
      </w:pPr>
      <w:r w:rsidRPr="00052316">
        <w:rPr>
          <w:rFonts w:eastAsia="Times New Roman" w:cs="Arial"/>
          <w:color w:val="000000"/>
          <w:sz w:val="28"/>
          <w:szCs w:val="28"/>
          <w:lang w:eastAsia="el-GR"/>
        </w:rPr>
        <w:t> </w:t>
      </w:r>
    </w:p>
    <w:p w:rsidR="00A51AE0" w:rsidRPr="00052316" w:rsidRDefault="00A51AE0" w:rsidP="007863C3">
      <w:pPr>
        <w:spacing w:after="0" w:line="240" w:lineRule="auto"/>
        <w:jc w:val="both"/>
        <w:rPr>
          <w:rFonts w:eastAsia="Times New Roman" w:cs="Arial"/>
          <w:color w:val="000000"/>
          <w:sz w:val="28"/>
          <w:szCs w:val="28"/>
          <w:lang w:eastAsia="el-GR"/>
        </w:rPr>
      </w:pPr>
    </w:p>
    <w:p w:rsidR="00A51AE0" w:rsidRDefault="00A51AE0" w:rsidP="007863C3">
      <w:pPr>
        <w:spacing w:after="0" w:line="240" w:lineRule="auto"/>
        <w:jc w:val="both"/>
        <w:rPr>
          <w:b/>
          <w:color w:val="002060"/>
          <w:sz w:val="28"/>
          <w:szCs w:val="28"/>
        </w:rPr>
      </w:pPr>
    </w:p>
    <w:p w:rsidR="00216250" w:rsidRPr="00AB0F7F" w:rsidRDefault="007863C3" w:rsidP="00AB0F7F">
      <w:pPr>
        <w:pBdr>
          <w:bottom w:val="single" w:sz="12" w:space="0" w:color="AAAAAA"/>
        </w:pBdr>
        <w:spacing w:after="24" w:line="288" w:lineRule="atLeast"/>
        <w:outlineLvl w:val="0"/>
        <w:rPr>
          <w:rFonts w:eastAsia="Times New Roman" w:cs="Arial"/>
          <w:b/>
          <w:color w:val="FF0000"/>
          <w:kern w:val="36"/>
          <w:sz w:val="28"/>
          <w:szCs w:val="28"/>
          <w:lang w:eastAsia="el-GR"/>
        </w:rPr>
      </w:pPr>
      <w:r>
        <w:rPr>
          <w:rFonts w:eastAsia="Times New Roman" w:cs="Arial"/>
          <w:b/>
          <w:color w:val="FF0000"/>
          <w:kern w:val="36"/>
          <w:sz w:val="28"/>
          <w:szCs w:val="28"/>
          <w:lang w:eastAsia="el-GR"/>
        </w:rPr>
        <w:lastRenderedPageBreak/>
        <w:t xml:space="preserve"> </w:t>
      </w:r>
      <w:r w:rsidRPr="007863C3">
        <w:rPr>
          <w:rFonts w:eastAsia="Times New Roman" w:cs="Arial"/>
          <w:b/>
          <w:kern w:val="36"/>
          <w:sz w:val="28"/>
          <w:szCs w:val="28"/>
          <w:lang w:eastAsia="el-GR"/>
        </w:rPr>
        <w:t xml:space="preserve"> Β3</w:t>
      </w:r>
      <w:r w:rsidR="008B1483">
        <w:rPr>
          <w:rFonts w:eastAsia="Times New Roman" w:cs="Arial"/>
          <w:b/>
          <w:color w:val="FF0000"/>
          <w:kern w:val="36"/>
          <w:sz w:val="28"/>
          <w:szCs w:val="28"/>
          <w:lang w:eastAsia="el-GR"/>
        </w:rPr>
        <w:t xml:space="preserve">.       </w:t>
      </w:r>
      <w:proofErr w:type="spellStart"/>
      <w:r w:rsidR="008B1483">
        <w:rPr>
          <w:rFonts w:eastAsia="Times New Roman" w:cs="Arial"/>
          <w:b/>
          <w:color w:val="FF0000"/>
          <w:kern w:val="36"/>
          <w:sz w:val="28"/>
          <w:szCs w:val="28"/>
          <w:lang w:eastAsia="el-GR"/>
        </w:rPr>
        <w:t>Αποδάσωση</w:t>
      </w:r>
      <w:proofErr w:type="spellEnd"/>
    </w:p>
    <w:p w:rsidR="00216250" w:rsidRPr="00052316" w:rsidRDefault="00216250" w:rsidP="003C2830">
      <w:pPr>
        <w:pBdr>
          <w:bottom w:val="single" w:sz="12" w:space="2" w:color="AAAAAA"/>
        </w:pBdr>
        <w:spacing w:after="0" w:line="508" w:lineRule="atLeast"/>
        <w:outlineLvl w:val="0"/>
        <w:rPr>
          <w:rFonts w:eastAsia="Times New Roman" w:cs="Arial"/>
          <w:color w:val="000000"/>
          <w:kern w:val="36"/>
          <w:sz w:val="28"/>
          <w:szCs w:val="28"/>
          <w:lang w:eastAsia="el-GR"/>
        </w:rPr>
      </w:pPr>
      <w:r w:rsidRPr="00052316">
        <w:rPr>
          <w:noProof/>
          <w:sz w:val="28"/>
          <w:szCs w:val="28"/>
          <w:lang w:eastAsia="el-GR"/>
        </w:rPr>
        <w:drawing>
          <wp:inline distT="0" distB="0" distL="0" distR="0">
            <wp:extent cx="2288215" cy="1934141"/>
            <wp:effectExtent l="19050" t="0" r="0" b="0"/>
            <wp:docPr id="5" name="Εικόνα 71" descr="http://t2.gstatic.com/images?q=tbn:ANd9GcTVphDYzkGqDdaUyy_JZuJH0FYJdeSGhp3FmkTvpbe4JPuXU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2.gstatic.com/images?q=tbn:ANd9GcTVphDYzkGqDdaUyy_JZuJH0FYJdeSGhp3FmkTvpbe4JPuXUeBm"/>
                    <pic:cNvPicPr>
                      <a:picLocks noChangeAspect="1" noChangeArrowheads="1"/>
                    </pic:cNvPicPr>
                  </pic:nvPicPr>
                  <pic:blipFill>
                    <a:blip r:embed="rId26" cstate="print"/>
                    <a:srcRect/>
                    <a:stretch>
                      <a:fillRect/>
                    </a:stretch>
                  </pic:blipFill>
                  <pic:spPr bwMode="auto">
                    <a:xfrm>
                      <a:off x="0" y="0"/>
                      <a:ext cx="2286000" cy="1932269"/>
                    </a:xfrm>
                    <a:prstGeom prst="rect">
                      <a:avLst/>
                    </a:prstGeom>
                    <a:noFill/>
                    <a:ln w="9525">
                      <a:noFill/>
                      <a:miter lim="800000"/>
                      <a:headEnd/>
                      <a:tailEnd/>
                    </a:ln>
                  </pic:spPr>
                </pic:pic>
              </a:graphicData>
            </a:graphic>
          </wp:inline>
        </w:drawing>
      </w:r>
      <w:r w:rsidR="00AB0F7F">
        <w:rPr>
          <w:rFonts w:eastAsia="Times New Roman" w:cs="Arial"/>
          <w:noProof/>
          <w:color w:val="000000"/>
          <w:kern w:val="36"/>
          <w:sz w:val="28"/>
          <w:szCs w:val="28"/>
          <w:lang w:eastAsia="el-GR"/>
        </w:rPr>
        <w:t xml:space="preserve">                          </w:t>
      </w:r>
      <w:r w:rsidRPr="00052316">
        <w:rPr>
          <w:rFonts w:eastAsia="Times New Roman" w:cs="Arial"/>
          <w:noProof/>
          <w:color w:val="000000"/>
          <w:kern w:val="36"/>
          <w:sz w:val="28"/>
          <w:szCs w:val="28"/>
          <w:lang w:eastAsia="el-GR"/>
        </w:rPr>
        <w:drawing>
          <wp:inline distT="0" distB="0" distL="0" distR="0">
            <wp:extent cx="2475156" cy="1933322"/>
            <wp:effectExtent l="19050" t="0" r="1344" b="0"/>
            <wp:docPr id="102" name="Εικόνα 95" descr="http://t3.gstatic.com/images?q=tbn:ANd9GcTeiyWMbsdG7aLnaUskA7ZUhxiC9MoH4eMHNVQla5DYlo4H38W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3.gstatic.com/images?q=tbn:ANd9GcTeiyWMbsdG7aLnaUskA7ZUhxiC9MoH4eMHNVQla5DYlo4H38W9GQ"/>
                    <pic:cNvPicPr>
                      <a:picLocks noChangeAspect="1" noChangeArrowheads="1"/>
                    </pic:cNvPicPr>
                  </pic:nvPicPr>
                  <pic:blipFill>
                    <a:blip r:embed="rId27" cstate="print"/>
                    <a:srcRect/>
                    <a:stretch>
                      <a:fillRect/>
                    </a:stretch>
                  </pic:blipFill>
                  <pic:spPr bwMode="auto">
                    <a:xfrm>
                      <a:off x="0" y="0"/>
                      <a:ext cx="2472055" cy="1930900"/>
                    </a:xfrm>
                    <a:prstGeom prst="rect">
                      <a:avLst/>
                    </a:prstGeom>
                    <a:noFill/>
                    <a:ln w="9525">
                      <a:noFill/>
                      <a:miter lim="800000"/>
                      <a:headEnd/>
                      <a:tailEnd/>
                    </a:ln>
                  </pic:spPr>
                </pic:pic>
              </a:graphicData>
            </a:graphic>
          </wp:inline>
        </w:drawing>
      </w:r>
    </w:p>
    <w:p w:rsidR="00216250" w:rsidRPr="00052316" w:rsidRDefault="00216250" w:rsidP="00216250">
      <w:pPr>
        <w:spacing w:before="96" w:after="120" w:line="360" w:lineRule="atLeast"/>
        <w:rPr>
          <w:rFonts w:eastAsia="Times New Roman" w:cs="Arial"/>
          <w:color w:val="000000"/>
          <w:sz w:val="28"/>
          <w:szCs w:val="28"/>
          <w:lang w:eastAsia="el-GR"/>
        </w:rPr>
      </w:pPr>
      <w:r w:rsidRPr="00052316">
        <w:rPr>
          <w:rFonts w:eastAsia="Times New Roman" w:cs="Arial"/>
          <w:color w:val="000000"/>
          <w:sz w:val="28"/>
          <w:szCs w:val="28"/>
          <w:lang w:eastAsia="el-GR"/>
        </w:rPr>
        <w:t xml:space="preserve">Η </w:t>
      </w:r>
      <w:proofErr w:type="spellStart"/>
      <w:r w:rsidRPr="00052316">
        <w:rPr>
          <w:rFonts w:eastAsia="Times New Roman" w:cs="Arial"/>
          <w:color w:val="000000"/>
          <w:sz w:val="28"/>
          <w:szCs w:val="28"/>
          <w:lang w:eastAsia="el-GR"/>
        </w:rPr>
        <w:t>αποδάσωση</w:t>
      </w:r>
      <w:proofErr w:type="spellEnd"/>
      <w:r w:rsidRPr="00052316">
        <w:rPr>
          <w:rFonts w:eastAsia="Times New Roman" w:cs="Arial"/>
          <w:color w:val="000000"/>
          <w:sz w:val="28"/>
          <w:szCs w:val="28"/>
          <w:lang w:eastAsia="el-GR"/>
        </w:rPr>
        <w:t xml:space="preserve"> είναι ένα παγκόσμιο πρόβλημα, με πολλές επιπτώσεις. Στη βιομηχανοποιημένη Ευρώπη, η ρύπανση (όξινη βροχή, αιθάλη και χημικές ουσίες από τις καπνοδόχους των εργοστασίων) έχει προκαλέσει ζημιά σε μεγάλο μέρος της δασικής έκτασης. Στην πρώην Τσεχοσλοβακία,</w:t>
      </w:r>
      <w:r w:rsidR="00A34C15" w:rsidRPr="00052316">
        <w:rPr>
          <w:rFonts w:eastAsia="Times New Roman" w:cs="Arial"/>
          <w:color w:val="000000"/>
          <w:sz w:val="28"/>
          <w:szCs w:val="28"/>
          <w:lang w:eastAsia="el-GR"/>
        </w:rPr>
        <w:t xml:space="preserve"> </w:t>
      </w:r>
      <w:r w:rsidRPr="00052316">
        <w:rPr>
          <w:rFonts w:eastAsia="Times New Roman" w:cs="Arial"/>
          <w:color w:val="000000"/>
          <w:sz w:val="28"/>
          <w:szCs w:val="28"/>
          <w:lang w:eastAsia="el-GR"/>
        </w:rPr>
        <w:t>το ένα δεύτερο των δασών καταστρέφεται ή βλάπτεται από τους ρύπους. Παρόμοια αποτελέσματα γίνονται αισθητά στη Γερμανία, την Πολωνία, και ακόμη και τις Σκανδιναβικές χώρες. Στις τροπικές χώρες, το πολύτιμο τροπικό δάσος καταστρέφεται σε μια προσπάθεια να καθαριστεί το ενδεχομένως πολύτιμο για γεωργική ή κτηνοτροφική εκμετάλλευση έδαφος. Αυτό έχει οδηγήσει στις τεράστιες απώλειες τροπικού δάσους σε όλη τη λατινική Αμερική (Κεντρική Αμερική, Νότιο Μεξικό, Αϊτή), τη Νότια Αμερική (Βραζιλία), την Αφρική και την Ασία. Στην Αϊτή και στη Μαδαγασκάρη ειδικότερα, τα αποτελέσματα είναι καταστρεπτικά.</w:t>
      </w:r>
    </w:p>
    <w:p w:rsidR="00216250" w:rsidRPr="00052316" w:rsidRDefault="00216250" w:rsidP="00216250">
      <w:pPr>
        <w:spacing w:before="96" w:after="120" w:line="360" w:lineRule="atLeast"/>
        <w:rPr>
          <w:rFonts w:eastAsia="Times New Roman" w:cs="Arial"/>
          <w:color w:val="000000"/>
          <w:sz w:val="28"/>
          <w:szCs w:val="28"/>
          <w:lang w:eastAsia="el-GR"/>
        </w:rPr>
      </w:pPr>
      <w:r w:rsidRPr="00052316">
        <w:rPr>
          <w:rFonts w:eastAsia="Times New Roman" w:cs="Arial"/>
          <w:color w:val="000000"/>
          <w:sz w:val="28"/>
          <w:szCs w:val="28"/>
          <w:lang w:eastAsia="el-GR"/>
        </w:rPr>
        <w:t>Η απώλεια δασών αυξάνει την διάβρωση του εδάφους , την προσάμμωση των ποταμών, και την απόθεση λάσπης, πο</w:t>
      </w:r>
      <w:r w:rsidR="00A34C15" w:rsidRPr="00052316">
        <w:rPr>
          <w:rFonts w:eastAsia="Times New Roman" w:cs="Arial"/>
          <w:color w:val="000000"/>
          <w:sz w:val="28"/>
          <w:szCs w:val="28"/>
          <w:lang w:eastAsia="el-GR"/>
        </w:rPr>
        <w:t>υ έχει επιπτώσεις στη ναυσιπλοΐα</w:t>
      </w:r>
      <w:r w:rsidRPr="00052316">
        <w:rPr>
          <w:rFonts w:eastAsia="Times New Roman" w:cs="Arial"/>
          <w:color w:val="000000"/>
          <w:sz w:val="28"/>
          <w:szCs w:val="28"/>
          <w:lang w:eastAsia="el-GR"/>
        </w:rPr>
        <w:t xml:space="preserve">, την αλιεία, την καταλληλότητα του βιότοπου για άγρια ζωή, και στα </w:t>
      </w:r>
      <w:r w:rsidR="00A34C15" w:rsidRPr="00052316">
        <w:rPr>
          <w:rFonts w:eastAsia="Times New Roman" w:cs="Arial"/>
          <w:color w:val="000000"/>
          <w:sz w:val="28"/>
          <w:szCs w:val="28"/>
          <w:lang w:eastAsia="el-GR"/>
        </w:rPr>
        <w:t>αποθέματα</w:t>
      </w:r>
      <w:r w:rsidRPr="00052316">
        <w:rPr>
          <w:rFonts w:eastAsia="Times New Roman" w:cs="Arial"/>
          <w:color w:val="000000"/>
          <w:sz w:val="28"/>
          <w:szCs w:val="28"/>
          <w:lang w:eastAsia="el-GR"/>
        </w:rPr>
        <w:t xml:space="preserve"> πόσιμου νερού, καθώς επίσης και την παραγωγικότητα και την αυτάρκεια καλλιέργειας. Η παρακολούθηση της υγείας αυτού του δάσους είναι ένα βήμα προς την προστασία των ακτών από τη διάβρωση και την υποβάθμιση, και των κοντινών εσωτερικών περιοχών από την πλημμύρα. Η απώλεια δασών έχει επιπτώσεις επίσης στη γενετική ποικιλομορφία των ειδών στη γη, η οποία ελέγχει την εγγενή δυνατότητά μας να προσαρμοστούμε στις μεταβαλλόμενες συνθήκες και το περιβάλλον.</w:t>
      </w:r>
      <w:r w:rsidRPr="00052316">
        <w:rPr>
          <w:sz w:val="28"/>
          <w:szCs w:val="28"/>
        </w:rPr>
        <w:t xml:space="preserve"> </w:t>
      </w:r>
    </w:p>
    <w:p w:rsidR="00216250" w:rsidRPr="00052316" w:rsidRDefault="00216250" w:rsidP="00216250">
      <w:pPr>
        <w:spacing w:before="96" w:after="120" w:line="360" w:lineRule="atLeast"/>
        <w:rPr>
          <w:rFonts w:eastAsia="Times New Roman" w:cs="Arial"/>
          <w:color w:val="000000"/>
          <w:sz w:val="28"/>
          <w:szCs w:val="28"/>
          <w:lang w:eastAsia="el-GR"/>
        </w:rPr>
      </w:pPr>
      <w:r w:rsidRPr="00052316">
        <w:rPr>
          <w:rFonts w:eastAsia="Times New Roman" w:cs="Arial"/>
          <w:color w:val="000000"/>
          <w:sz w:val="28"/>
          <w:szCs w:val="28"/>
          <w:lang w:eastAsia="el-GR"/>
        </w:rPr>
        <w:t xml:space="preserve">Το ποσοστό και η έκταση της </w:t>
      </w:r>
      <w:proofErr w:type="spellStart"/>
      <w:r w:rsidRPr="00052316">
        <w:rPr>
          <w:rFonts w:eastAsia="Times New Roman" w:cs="Arial"/>
          <w:color w:val="000000"/>
          <w:sz w:val="28"/>
          <w:szCs w:val="28"/>
          <w:lang w:eastAsia="el-GR"/>
        </w:rPr>
        <w:t>αποδάσωσης</w:t>
      </w:r>
      <w:proofErr w:type="spellEnd"/>
      <w:r w:rsidRPr="00052316">
        <w:rPr>
          <w:rFonts w:eastAsia="Times New Roman" w:cs="Arial"/>
          <w:color w:val="000000"/>
          <w:sz w:val="28"/>
          <w:szCs w:val="28"/>
          <w:lang w:eastAsia="el-GR"/>
        </w:rPr>
        <w:t xml:space="preserve">, καθώς επίσης και της καταγραφής της φυσικής αναγέννησης , είναι οι βασικές παράμετροι που μετριούνται με τις μεθόδους </w:t>
      </w:r>
      <w:proofErr w:type="spellStart"/>
      <w:r w:rsidRPr="00052316">
        <w:rPr>
          <w:rFonts w:eastAsia="Times New Roman" w:cs="Arial"/>
          <w:color w:val="000000"/>
          <w:sz w:val="28"/>
          <w:szCs w:val="28"/>
          <w:lang w:eastAsia="el-GR"/>
        </w:rPr>
        <w:t>τηλεπισκόπησης.Η</w:t>
      </w:r>
      <w:proofErr w:type="spellEnd"/>
      <w:r w:rsidRPr="00052316">
        <w:rPr>
          <w:rFonts w:eastAsia="Times New Roman" w:cs="Arial"/>
          <w:color w:val="000000"/>
          <w:sz w:val="28"/>
          <w:szCs w:val="28"/>
          <w:lang w:eastAsia="el-GR"/>
        </w:rPr>
        <w:t xml:space="preserve"> τηλεπισκόπηση συγκεντρώνει ένα πλήθος εργαλείων για να αναλύσει καλύτερα το πεδίο και την κλίμακα του προβλήματος </w:t>
      </w:r>
      <w:proofErr w:type="spellStart"/>
      <w:r w:rsidRPr="00052316">
        <w:rPr>
          <w:rFonts w:eastAsia="Times New Roman" w:cs="Arial"/>
          <w:color w:val="000000"/>
          <w:sz w:val="28"/>
          <w:szCs w:val="28"/>
          <w:lang w:eastAsia="el-GR"/>
        </w:rPr>
        <w:t>αποδάσωσης</w:t>
      </w:r>
      <w:proofErr w:type="spellEnd"/>
      <w:r w:rsidRPr="00052316">
        <w:rPr>
          <w:rFonts w:eastAsia="Times New Roman" w:cs="Arial"/>
          <w:color w:val="000000"/>
          <w:sz w:val="28"/>
          <w:szCs w:val="28"/>
          <w:lang w:eastAsia="el-GR"/>
        </w:rPr>
        <w:t xml:space="preserve">. </w:t>
      </w:r>
      <w:r w:rsidR="00A05B8F">
        <w:rPr>
          <w:rFonts w:eastAsia="Times New Roman" w:cs="Arial"/>
          <w:color w:val="000000"/>
          <w:sz w:val="28"/>
          <w:szCs w:val="28"/>
          <w:lang w:eastAsia="el-GR"/>
        </w:rPr>
        <w:t xml:space="preserve"> </w:t>
      </w:r>
      <w:r w:rsidRPr="00052316">
        <w:rPr>
          <w:rFonts w:eastAsia="Times New Roman" w:cs="Arial"/>
          <w:color w:val="000000"/>
          <w:sz w:val="28"/>
          <w:szCs w:val="28"/>
          <w:lang w:eastAsia="el-GR"/>
        </w:rPr>
        <w:t xml:space="preserve">Τα μακροχρόνια στοιχεία παρέχουν τη δυνατότητα αναλύσεων των αλλαγών που έχουν παρατηρηθεί. Εικόνες προηγούμενων ετών συγκρίνονται με </w:t>
      </w:r>
      <w:r w:rsidRPr="00052316">
        <w:rPr>
          <w:rFonts w:eastAsia="Times New Roman" w:cs="Arial"/>
          <w:color w:val="000000"/>
          <w:sz w:val="28"/>
          <w:szCs w:val="28"/>
          <w:lang w:eastAsia="el-GR"/>
        </w:rPr>
        <w:lastRenderedPageBreak/>
        <w:t>τις πρόσφατες, για να μετρήσουν με απτά στοιχεία τις διαφορές στα μεγέθη και την έκταση των ευδιάκριτα κομμένων δέντρων ή την απώλεια δάσους. Τα στοιχεία από ποικίλες πηγές χρησιμοποιούνται για να παρέχουν συμπληρωματικές πληροφορίες. Στοιχεία από ραντάρ, που συνδυάζονται με οπτικά στοιχεία, μπορούν να χρησιμοποιηθούν για να ελέγξουν αποτελεσματικά την κατάσταση των υπαρχόντων ευδιάκριτα κομμένων δέντρων ή την εμφάνιση νέων, και να αξιολογήσουν ακόμη και την κατάσταση ανάπλασης.</w:t>
      </w:r>
    </w:p>
    <w:p w:rsidR="00216250" w:rsidRPr="00052316" w:rsidRDefault="00216250" w:rsidP="00216250">
      <w:pPr>
        <w:spacing w:before="96" w:after="120" w:line="360" w:lineRule="atLeast"/>
        <w:rPr>
          <w:rFonts w:eastAsia="Times New Roman" w:cs="Arial"/>
          <w:color w:val="000000"/>
          <w:sz w:val="28"/>
          <w:szCs w:val="28"/>
          <w:lang w:eastAsia="el-GR"/>
        </w:rPr>
      </w:pPr>
      <w:r w:rsidRPr="00052316">
        <w:rPr>
          <w:rFonts w:eastAsia="Times New Roman" w:cs="Arial"/>
          <w:color w:val="000000"/>
          <w:sz w:val="28"/>
          <w:szCs w:val="28"/>
          <w:lang w:eastAsia="el-GR"/>
        </w:rPr>
        <w:t xml:space="preserve">Στις χώρες όπου η κοπή ελέγχεται και ρυθμίζεται, η τηλεπισκόπηση εξυπηρετεί ως ένα εργαλείο καταγραφής για να διασφαλίσει ότι οι επιχειρήσεις ακολουθούν τις οδηγίες και τις προδιαγραφές για την κοπή δέντρων. Τα στοιχεία υψηλής ανάλυσης παρέχουν μια </w:t>
      </w:r>
      <w:r w:rsidR="00A34C15" w:rsidRPr="00052316">
        <w:rPr>
          <w:rFonts w:eastAsia="Times New Roman" w:cs="Arial"/>
          <w:color w:val="000000"/>
          <w:sz w:val="28"/>
          <w:szCs w:val="28"/>
          <w:lang w:eastAsia="el-GR"/>
        </w:rPr>
        <w:t>λεπτομερή</w:t>
      </w:r>
      <w:r w:rsidRPr="00052316">
        <w:rPr>
          <w:rFonts w:eastAsia="Times New Roman" w:cs="Arial"/>
          <w:color w:val="000000"/>
          <w:sz w:val="28"/>
          <w:szCs w:val="28"/>
          <w:lang w:eastAsia="el-GR"/>
        </w:rPr>
        <w:t xml:space="preserve"> εικόνα της δασικής μείωσης, ενώ το ραντάρ μπορεί να παρέχει μια εικόνα που μπορεί ενδεχομένως να επισκιαστεί από τα σύννεφα. Όλες οι συσκευές τηλεπισκόπησης, εντούτοις, παρέχουν μια εικόνα των συχνά απομακρυσμένων και απρόσιτων περιοχών, όπου η παράνομη κοπή ή η ζημία θα μπορούσε να συνεχίσει απαρατήρητη για μεγάλες χρονικές περιόδους εάν η εναέρια επιτήρηση δεν ήταν δυνατή.</w:t>
      </w:r>
    </w:p>
    <w:p w:rsidR="00216250" w:rsidRPr="00052316" w:rsidRDefault="00216250" w:rsidP="00216250">
      <w:pPr>
        <w:spacing w:before="96" w:after="120" w:line="360" w:lineRule="atLeast"/>
        <w:rPr>
          <w:rFonts w:eastAsia="Times New Roman" w:cs="Arial"/>
          <w:color w:val="000000"/>
          <w:sz w:val="28"/>
          <w:szCs w:val="28"/>
          <w:lang w:eastAsia="el-GR"/>
        </w:rPr>
      </w:pPr>
    </w:p>
    <w:p w:rsidR="006D2DFC" w:rsidRDefault="00216250" w:rsidP="003C2830">
      <w:pPr>
        <w:pStyle w:val="Web"/>
        <w:spacing w:before="96" w:beforeAutospacing="0" w:after="120" w:afterAutospacing="0" w:line="508" w:lineRule="atLeast"/>
        <w:rPr>
          <w:rFonts w:asciiTheme="minorHAnsi" w:hAnsiTheme="minorHAnsi" w:cs="Arial"/>
          <w:color w:val="000000"/>
          <w:sz w:val="28"/>
          <w:szCs w:val="28"/>
        </w:rPr>
      </w:pPr>
      <w:r w:rsidRPr="00052316">
        <w:rPr>
          <w:rFonts w:asciiTheme="minorHAnsi" w:hAnsiTheme="minorHAnsi" w:cs="Arial"/>
          <w:color w:val="000000"/>
          <w:sz w:val="28"/>
          <w:szCs w:val="28"/>
        </w:rPr>
        <w:t xml:space="preserve">  </w:t>
      </w:r>
    </w:p>
    <w:p w:rsidR="006B6AE4" w:rsidRDefault="006B6AE4" w:rsidP="003C2830">
      <w:pPr>
        <w:pStyle w:val="Web"/>
        <w:spacing w:before="96" w:beforeAutospacing="0" w:after="120" w:afterAutospacing="0" w:line="508" w:lineRule="atLeast"/>
        <w:rPr>
          <w:rFonts w:asciiTheme="minorHAnsi" w:hAnsiTheme="minorHAnsi" w:cs="Arial"/>
          <w:b/>
          <w:color w:val="000000"/>
          <w:sz w:val="28"/>
          <w:szCs w:val="28"/>
        </w:rPr>
      </w:pPr>
    </w:p>
    <w:p w:rsidR="006B6AE4" w:rsidRDefault="006B6AE4" w:rsidP="003C2830">
      <w:pPr>
        <w:pStyle w:val="Web"/>
        <w:spacing w:before="96" w:beforeAutospacing="0" w:after="120" w:afterAutospacing="0" w:line="508" w:lineRule="atLeast"/>
        <w:rPr>
          <w:rFonts w:asciiTheme="minorHAnsi" w:hAnsiTheme="minorHAnsi" w:cs="Arial"/>
          <w:b/>
          <w:color w:val="000000"/>
          <w:sz w:val="28"/>
          <w:szCs w:val="28"/>
        </w:rPr>
      </w:pPr>
    </w:p>
    <w:p w:rsidR="006B6AE4" w:rsidRDefault="006B6AE4" w:rsidP="003C2830">
      <w:pPr>
        <w:pStyle w:val="Web"/>
        <w:spacing w:before="96" w:beforeAutospacing="0" w:after="120" w:afterAutospacing="0" w:line="508" w:lineRule="atLeast"/>
        <w:rPr>
          <w:rFonts w:asciiTheme="minorHAnsi" w:hAnsiTheme="minorHAnsi" w:cs="Arial"/>
          <w:b/>
          <w:color w:val="000000"/>
          <w:sz w:val="28"/>
          <w:szCs w:val="28"/>
        </w:rPr>
      </w:pPr>
    </w:p>
    <w:p w:rsidR="006B6AE4" w:rsidRDefault="006B6AE4" w:rsidP="003C2830">
      <w:pPr>
        <w:pStyle w:val="Web"/>
        <w:spacing w:before="96" w:beforeAutospacing="0" w:after="120" w:afterAutospacing="0" w:line="508" w:lineRule="atLeast"/>
        <w:rPr>
          <w:rFonts w:asciiTheme="minorHAnsi" w:hAnsiTheme="minorHAnsi" w:cs="Arial"/>
          <w:b/>
          <w:color w:val="000000"/>
          <w:sz w:val="28"/>
          <w:szCs w:val="28"/>
        </w:rPr>
      </w:pPr>
    </w:p>
    <w:p w:rsidR="006B6AE4" w:rsidRDefault="006B6AE4"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73EA8" w:rsidRDefault="00273EA8" w:rsidP="003C2830">
      <w:pPr>
        <w:pStyle w:val="Web"/>
        <w:spacing w:before="96" w:beforeAutospacing="0" w:after="120" w:afterAutospacing="0" w:line="508" w:lineRule="atLeast"/>
        <w:rPr>
          <w:rFonts w:asciiTheme="minorHAnsi" w:hAnsiTheme="minorHAnsi" w:cs="Arial"/>
          <w:b/>
          <w:color w:val="000000"/>
          <w:sz w:val="28"/>
          <w:szCs w:val="28"/>
        </w:rPr>
      </w:pPr>
    </w:p>
    <w:p w:rsidR="00216250" w:rsidRDefault="007863C3" w:rsidP="003C2830">
      <w:pPr>
        <w:pStyle w:val="Web"/>
        <w:spacing w:before="96" w:beforeAutospacing="0" w:after="120" w:afterAutospacing="0" w:line="508" w:lineRule="atLeast"/>
        <w:rPr>
          <w:rFonts w:asciiTheme="minorHAnsi" w:hAnsiTheme="minorHAnsi" w:cs="Arial"/>
          <w:b/>
          <w:bCs/>
          <w:i/>
          <w:iCs/>
          <w:color w:val="FF0000"/>
          <w:sz w:val="28"/>
          <w:szCs w:val="28"/>
          <w:u w:val="single"/>
        </w:rPr>
      </w:pPr>
      <w:r>
        <w:rPr>
          <w:rFonts w:asciiTheme="minorHAnsi" w:hAnsiTheme="minorHAnsi" w:cs="Arial"/>
          <w:b/>
          <w:color w:val="000000"/>
          <w:sz w:val="28"/>
          <w:szCs w:val="28"/>
        </w:rPr>
        <w:lastRenderedPageBreak/>
        <w:t>Β4</w:t>
      </w:r>
      <w:r w:rsidR="00AB0F7F" w:rsidRPr="00AB0F7F">
        <w:rPr>
          <w:rFonts w:asciiTheme="minorHAnsi" w:hAnsiTheme="minorHAnsi" w:cs="Arial"/>
          <w:b/>
          <w:color w:val="000000"/>
          <w:sz w:val="28"/>
          <w:szCs w:val="28"/>
        </w:rPr>
        <w:t xml:space="preserve"> </w:t>
      </w:r>
      <w:r w:rsidR="008B1483">
        <w:rPr>
          <w:rFonts w:asciiTheme="minorHAnsi" w:hAnsiTheme="minorHAnsi" w:cs="Arial"/>
          <w:color w:val="000000"/>
          <w:sz w:val="28"/>
          <w:szCs w:val="28"/>
        </w:rPr>
        <w:t xml:space="preserve">.  </w:t>
      </w:r>
      <w:r w:rsidR="008B1483" w:rsidRPr="008B1483">
        <w:rPr>
          <w:rFonts w:asciiTheme="minorHAnsi" w:hAnsiTheme="minorHAnsi" w:cs="Arial"/>
          <w:b/>
          <w:color w:val="FF0000"/>
          <w:sz w:val="28"/>
          <w:szCs w:val="28"/>
        </w:rPr>
        <w:t>Διάβρωση</w:t>
      </w:r>
    </w:p>
    <w:p w:rsidR="00AB0F7F" w:rsidRPr="00AB0F7F"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b/>
          <w:bCs/>
          <w:i/>
          <w:iCs/>
          <w:color w:val="FF0000"/>
          <w:sz w:val="28"/>
          <w:szCs w:val="28"/>
          <w:lang w:eastAsia="el-GR"/>
        </w:rPr>
        <w:t>Η διάβρωση ως φυσική διεργασία</w:t>
      </w:r>
      <w:r w:rsidRPr="00052316">
        <w:rPr>
          <w:color w:val="FF0000"/>
          <w:sz w:val="28"/>
          <w:szCs w:val="28"/>
        </w:rPr>
        <w:t xml:space="preserve"> </w:t>
      </w:r>
    </w:p>
    <w:p w:rsidR="00AB0F7F" w:rsidRPr="00052316" w:rsidRDefault="00AB0F7F" w:rsidP="00AB0F7F">
      <w:pPr>
        <w:spacing w:after="0" w:line="240" w:lineRule="auto"/>
        <w:rPr>
          <w:rFonts w:eastAsia="Times New Roman" w:cs="Arial"/>
          <w:b/>
          <w:bCs/>
          <w:color w:val="000000"/>
          <w:sz w:val="28"/>
          <w:szCs w:val="28"/>
          <w:lang w:eastAsia="el-GR"/>
        </w:rPr>
      </w:pPr>
      <w:r w:rsidRPr="00052316">
        <w:rPr>
          <w:rFonts w:eastAsia="Times New Roman" w:cs="Arial"/>
          <w:b/>
          <w:bCs/>
          <w:color w:val="000000"/>
          <w:sz w:val="28"/>
          <w:szCs w:val="28"/>
          <w:lang w:eastAsia="el-GR"/>
        </w:rPr>
        <w:t xml:space="preserve">Διάβρωση είναι η αλλαγή της εξωτερικής επιφάνειας του εδάφους που οφείλεται στις εξωγενείς δυνάμεις. Τα υλικά δηλαδή της αποσάθρωσης παρασύρονται και προκαλείται μείωση (φάγωμα) του εδάφους </w:t>
      </w:r>
    </w:p>
    <w:p w:rsidR="00AB0F7F" w:rsidRPr="00052316" w:rsidRDefault="00AB0F7F" w:rsidP="00AB0F7F">
      <w:pPr>
        <w:spacing w:after="0" w:line="240" w:lineRule="auto"/>
        <w:rPr>
          <w:rFonts w:eastAsia="Times New Roman" w:cs="Arial"/>
          <w:color w:val="000000"/>
          <w:sz w:val="28"/>
          <w:szCs w:val="28"/>
          <w:lang w:eastAsia="el-GR"/>
        </w:rPr>
      </w:pPr>
      <w:r w:rsidRPr="00052316">
        <w:rPr>
          <w:rFonts w:eastAsia="Times New Roman" w:cs="Times New Roman"/>
          <w:snapToGrid w:val="0"/>
          <w:color w:val="000000"/>
          <w:w w:val="0"/>
          <w:sz w:val="28"/>
          <w:szCs w:val="28"/>
          <w:u w:color="000000"/>
          <w:bdr w:val="none" w:sz="0" w:space="0" w:color="000000"/>
          <w:shd w:val="clear" w:color="000000" w:fill="000000"/>
        </w:rPr>
        <w:t xml:space="preserve">          </w:t>
      </w:r>
      <w:r w:rsidRPr="00052316">
        <w:rPr>
          <w:rFonts w:eastAsia="Times New Roman" w:cs="Arial"/>
          <w:b/>
          <w:bCs/>
          <w:noProof/>
          <w:color w:val="000000"/>
          <w:sz w:val="28"/>
          <w:szCs w:val="28"/>
          <w:lang w:eastAsia="el-GR"/>
        </w:rPr>
        <w:t xml:space="preserve"> </w:t>
      </w: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w:t>
      </w:r>
    </w:p>
    <w:p w:rsidR="00AB0F7F" w:rsidRPr="00052316" w:rsidRDefault="00AB0F7F" w:rsidP="00AB0F7F">
      <w:pPr>
        <w:spacing w:after="0" w:line="240" w:lineRule="auto"/>
        <w:jc w:val="both"/>
        <w:rPr>
          <w:rFonts w:eastAsia="Times New Roman" w:cs="Arial"/>
          <w:i/>
          <w:iCs/>
          <w:color w:val="000000"/>
          <w:sz w:val="28"/>
          <w:szCs w:val="28"/>
          <w:lang w:eastAsia="el-GR"/>
        </w:rPr>
      </w:pPr>
      <w:r w:rsidRPr="00052316">
        <w:rPr>
          <w:rFonts w:eastAsia="Times New Roman" w:cs="Arial"/>
          <w:i/>
          <w:iCs/>
          <w:noProof/>
          <w:color w:val="000000"/>
          <w:sz w:val="28"/>
          <w:szCs w:val="28"/>
          <w:lang w:eastAsia="el-GR"/>
        </w:rPr>
        <w:drawing>
          <wp:anchor distT="0" distB="0" distL="114300" distR="114300" simplePos="0" relativeHeight="251686912" behindDoc="1" locked="0" layoutInCell="1" allowOverlap="1">
            <wp:simplePos x="0" y="0"/>
            <wp:positionH relativeFrom="column">
              <wp:posOffset>20320</wp:posOffset>
            </wp:positionH>
            <wp:positionV relativeFrom="paragraph">
              <wp:posOffset>748030</wp:posOffset>
            </wp:positionV>
            <wp:extent cx="4839970" cy="1732915"/>
            <wp:effectExtent l="19050" t="0" r="0" b="0"/>
            <wp:wrapTight wrapText="bothSides">
              <wp:wrapPolygon edited="0">
                <wp:start x="-85" y="0"/>
                <wp:lineTo x="-85" y="21370"/>
                <wp:lineTo x="21594" y="21370"/>
                <wp:lineTo x="21594" y="0"/>
                <wp:lineTo x="-85" y="0"/>
              </wp:wrapPolygon>
            </wp:wrapTight>
            <wp:docPr id="33" name="Εικόνα 21" descr="C:\Users\NTINA\Desktop\550_334_6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TINA\Desktop\550_334_68732.jpg"/>
                    <pic:cNvPicPr>
                      <a:picLocks noChangeAspect="1" noChangeArrowheads="1"/>
                    </pic:cNvPicPr>
                  </pic:nvPicPr>
                  <pic:blipFill>
                    <a:blip r:embed="rId28" cstate="print"/>
                    <a:srcRect/>
                    <a:stretch>
                      <a:fillRect/>
                    </a:stretch>
                  </pic:blipFill>
                  <pic:spPr bwMode="auto">
                    <a:xfrm>
                      <a:off x="0" y="0"/>
                      <a:ext cx="4839970" cy="1732915"/>
                    </a:xfrm>
                    <a:prstGeom prst="rect">
                      <a:avLst/>
                    </a:prstGeom>
                    <a:noFill/>
                    <a:ln w="9525">
                      <a:noFill/>
                      <a:miter lim="800000"/>
                      <a:headEnd/>
                      <a:tailEnd/>
                    </a:ln>
                  </pic:spPr>
                </pic:pic>
              </a:graphicData>
            </a:graphic>
          </wp:anchor>
        </w:drawing>
      </w:r>
      <w:r w:rsidRPr="00052316">
        <w:rPr>
          <w:rFonts w:eastAsia="Times New Roman" w:cs="Arial"/>
          <w:i/>
          <w:iCs/>
          <w:color w:val="000000"/>
          <w:sz w:val="28"/>
          <w:szCs w:val="28"/>
          <w:lang w:eastAsia="el-GR"/>
        </w:rPr>
        <w:t>Η διάβρωση αποτελεί σύνολο διεργασιών μηχανικού κυρίως χαρακτήρα που περιλαμβάνει τόσο την απόσπαση από το γήινο φλοιό εδάφους και θραυσμάτων από πετρώματα, όσο και τη μεταφορά του υλικού αυτού από φυσικούς παράγοντες (νερά, άνεμο, παγετώνες, βαρύτητα) και την απόθεση του σε νέες θέσεις ως κλαστικό ίζημα.</w:t>
      </w:r>
    </w:p>
    <w:p w:rsidR="00AB0F7F" w:rsidRPr="00052316" w:rsidRDefault="00AB0F7F" w:rsidP="00AB0F7F">
      <w:pPr>
        <w:spacing w:after="0" w:line="240" w:lineRule="auto"/>
        <w:jc w:val="both"/>
        <w:rPr>
          <w:rFonts w:eastAsia="Times New Roman" w:cs="Arial"/>
          <w:color w:val="000000"/>
          <w:sz w:val="28"/>
          <w:szCs w:val="28"/>
          <w:lang w:eastAsia="el-GR"/>
        </w:rPr>
      </w:pP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i/>
          <w:iCs/>
          <w:color w:val="000000"/>
          <w:sz w:val="28"/>
          <w:szCs w:val="28"/>
          <w:lang w:eastAsia="el-GR"/>
        </w:rPr>
        <w:t>Η διάβρωση ως κύριος παράγοντας μεταφοράς και απόθεσης των ιζημάτων παίζει σπουδαίο ρόλο στην εξέλιξη του ανάγλυφου δρώντας δημιουργικά (π.χ. δημιουργεί εύφορες πεδιάδες) και καταστροφικά (π.χ. απογυμνώνει από το έδαφος τους περιοχές με απότομη κλίση όπως τα ψηλά βουνά).</w:t>
      </w: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i/>
          <w:iCs/>
          <w:color w:val="000000"/>
          <w:sz w:val="28"/>
          <w:szCs w:val="28"/>
          <w:lang w:eastAsia="el-GR"/>
        </w:rPr>
        <w:t xml:space="preserve">Ο κύριος αποδέκτης των μεταφερόμενων από τη διάβρωση υλικών είναι η θάλασσα. Σύμφωνα με εκτιμήσεις του </w:t>
      </w:r>
      <w:proofErr w:type="spellStart"/>
      <w:r w:rsidRPr="00052316">
        <w:rPr>
          <w:rFonts w:eastAsia="Times New Roman" w:cs="Arial"/>
          <w:i/>
          <w:iCs/>
          <w:color w:val="000000"/>
          <w:sz w:val="28"/>
          <w:szCs w:val="28"/>
          <w:lang w:eastAsia="el-GR"/>
        </w:rPr>
        <w:t>World</w:t>
      </w:r>
      <w:proofErr w:type="spellEnd"/>
      <w:r w:rsidRPr="00052316">
        <w:rPr>
          <w:rFonts w:eastAsia="Times New Roman" w:cs="Arial"/>
          <w:i/>
          <w:iCs/>
          <w:color w:val="000000"/>
          <w:sz w:val="28"/>
          <w:szCs w:val="28"/>
          <w:lang w:eastAsia="el-GR"/>
        </w:rPr>
        <w:t xml:space="preserve"> </w:t>
      </w:r>
      <w:proofErr w:type="spellStart"/>
      <w:r w:rsidRPr="00052316">
        <w:rPr>
          <w:rFonts w:eastAsia="Times New Roman" w:cs="Arial"/>
          <w:i/>
          <w:iCs/>
          <w:color w:val="000000"/>
          <w:sz w:val="28"/>
          <w:szCs w:val="28"/>
          <w:lang w:eastAsia="el-GR"/>
        </w:rPr>
        <w:t>Resources</w:t>
      </w:r>
      <w:proofErr w:type="spellEnd"/>
      <w:r w:rsidRPr="00052316">
        <w:rPr>
          <w:rFonts w:eastAsia="Times New Roman" w:cs="Arial"/>
          <w:i/>
          <w:iCs/>
          <w:color w:val="000000"/>
          <w:sz w:val="28"/>
          <w:szCs w:val="28"/>
          <w:lang w:eastAsia="el-GR"/>
        </w:rPr>
        <w:t xml:space="preserve"> </w:t>
      </w:r>
      <w:proofErr w:type="spellStart"/>
      <w:r w:rsidRPr="00052316">
        <w:rPr>
          <w:rFonts w:eastAsia="Times New Roman" w:cs="Arial"/>
          <w:i/>
          <w:iCs/>
          <w:color w:val="000000"/>
          <w:sz w:val="28"/>
          <w:szCs w:val="28"/>
          <w:lang w:eastAsia="el-GR"/>
        </w:rPr>
        <w:t>Institute</w:t>
      </w:r>
      <w:proofErr w:type="spellEnd"/>
      <w:r w:rsidRPr="00052316">
        <w:rPr>
          <w:rFonts w:eastAsia="Times New Roman" w:cs="Arial"/>
          <w:i/>
          <w:iCs/>
          <w:color w:val="000000"/>
          <w:sz w:val="28"/>
          <w:szCs w:val="28"/>
          <w:lang w:eastAsia="el-GR"/>
        </w:rPr>
        <w:t xml:space="preserve"> 9 </w:t>
      </w:r>
      <w:proofErr w:type="spellStart"/>
      <w:r w:rsidRPr="00052316">
        <w:rPr>
          <w:rFonts w:eastAsia="Times New Roman" w:cs="Arial"/>
          <w:i/>
          <w:iCs/>
          <w:color w:val="000000"/>
          <w:sz w:val="28"/>
          <w:szCs w:val="28"/>
          <w:lang w:eastAsia="el-GR"/>
        </w:rPr>
        <w:t>δισεκ</w:t>
      </w:r>
      <w:proofErr w:type="spellEnd"/>
      <w:r w:rsidRPr="00052316">
        <w:rPr>
          <w:rFonts w:eastAsia="Times New Roman" w:cs="Arial"/>
          <w:i/>
          <w:iCs/>
          <w:color w:val="000000"/>
          <w:sz w:val="28"/>
          <w:szCs w:val="28"/>
          <w:lang w:eastAsia="el-GR"/>
        </w:rPr>
        <w:t xml:space="preserve">. τόνοι εδάφους μεταφέρονται στη θάλασσα κάθε χρόνο λόγω της διάβρωσης. Ο ρυθμός αυτός της μεταφοράς είναι φυσιολογικός αφού το έδαφος που χάνεται αντικαθίσταται με τη δημιουργία νέου εδάφους με τις </w:t>
      </w:r>
      <w:proofErr w:type="spellStart"/>
      <w:r w:rsidRPr="00052316">
        <w:rPr>
          <w:rFonts w:eastAsia="Times New Roman" w:cs="Arial"/>
          <w:i/>
          <w:iCs/>
          <w:color w:val="000000"/>
          <w:sz w:val="28"/>
          <w:szCs w:val="28"/>
          <w:lang w:eastAsia="el-GR"/>
        </w:rPr>
        <w:t>εδαφογενετικές</w:t>
      </w:r>
      <w:proofErr w:type="spellEnd"/>
      <w:r w:rsidRPr="00052316">
        <w:rPr>
          <w:rFonts w:eastAsia="Times New Roman" w:cs="Arial"/>
          <w:i/>
          <w:iCs/>
          <w:color w:val="000000"/>
          <w:sz w:val="28"/>
          <w:szCs w:val="28"/>
          <w:lang w:eastAsia="el-GR"/>
        </w:rPr>
        <w:t xml:space="preserve"> διεργασίες.</w:t>
      </w: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i/>
          <w:iCs/>
          <w:color w:val="000000"/>
          <w:sz w:val="28"/>
          <w:szCs w:val="28"/>
          <w:lang w:eastAsia="el-GR"/>
        </w:rPr>
        <w:t>Οι παράγοντες οι οποίοι διαδραματίζουν σημαντικό ρόλο στην εμφάνιση και την εξέλιξη της διάβρωσης ανάλογα με τον τρόπο δράσης τους διακρίνονται σε παράγοντες γένεσης, οι οποίοι προκαλούν την έναρξη του φαινομένου, και σε παράγοντες ρυθμιστικούς, οι οποίοι σε συνδυασμό με τους προηγούμενους ευνοούν ή εμποδίζουν την εξέλιξη της διάβρωσης.</w:t>
      </w:r>
      <w:r w:rsidRPr="00052316">
        <w:rPr>
          <w:sz w:val="28"/>
          <w:szCs w:val="28"/>
        </w:rPr>
        <w:t xml:space="preserve"> </w:t>
      </w: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i/>
          <w:iCs/>
          <w:color w:val="000000"/>
          <w:sz w:val="28"/>
          <w:szCs w:val="28"/>
          <w:lang w:eastAsia="el-GR"/>
        </w:rPr>
        <w:lastRenderedPageBreak/>
        <w:t>Παράγοντες γένεσης της διάβρωσης είναι το κινούμενο νερό (κύματα, ποτάμια, βροχή, χιόνι, παγετός), ο κινούμενος πάγος και στις άνυδρες ερημικές περιοχές ο άνεμος. Ιδιαίτερα σημαντικοί παράγοντες είναι το ύψος, η ένταση και η συχνότητα των βροχών.</w:t>
      </w:r>
      <w:r w:rsidRPr="00052316">
        <w:rPr>
          <w:rFonts w:eastAsia="Times New Roman" w:cs="Arial"/>
          <w:color w:val="000000"/>
          <w:sz w:val="28"/>
          <w:szCs w:val="28"/>
          <w:lang w:eastAsia="el-GR"/>
        </w:rPr>
        <w:t xml:space="preserve"> </w:t>
      </w:r>
      <w:r w:rsidRPr="00052316">
        <w:rPr>
          <w:rFonts w:eastAsia="Times New Roman" w:cs="Arial"/>
          <w:i/>
          <w:iCs/>
          <w:noProof/>
          <w:color w:val="000000"/>
          <w:sz w:val="28"/>
          <w:szCs w:val="28"/>
          <w:lang w:eastAsia="el-GR"/>
        </w:rPr>
        <w:drawing>
          <wp:anchor distT="0" distB="0" distL="114300" distR="114300" simplePos="0" relativeHeight="251687936" behindDoc="1" locked="0" layoutInCell="1" allowOverlap="1">
            <wp:simplePos x="0" y="0"/>
            <wp:positionH relativeFrom="column">
              <wp:posOffset>20512</wp:posOffset>
            </wp:positionH>
            <wp:positionV relativeFrom="paragraph">
              <wp:posOffset>552982</wp:posOffset>
            </wp:positionV>
            <wp:extent cx="5104573" cy="2849525"/>
            <wp:effectExtent l="19050" t="0" r="827" b="0"/>
            <wp:wrapTight wrapText="bothSides">
              <wp:wrapPolygon edited="0">
                <wp:start x="-81" y="0"/>
                <wp:lineTo x="-81" y="21516"/>
                <wp:lineTo x="21603" y="21516"/>
                <wp:lineTo x="21603" y="0"/>
                <wp:lineTo x="-81" y="0"/>
              </wp:wrapPolygon>
            </wp:wrapTight>
            <wp:docPr id="35" name="Εικόνα 18" descr="C:\Users\NTINA\Desktop\ZLi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INA\Desktop\ZLim002.jpg"/>
                    <pic:cNvPicPr>
                      <a:picLocks noChangeAspect="1" noChangeArrowheads="1"/>
                    </pic:cNvPicPr>
                  </pic:nvPicPr>
                  <pic:blipFill>
                    <a:blip r:embed="rId29" cstate="print"/>
                    <a:srcRect/>
                    <a:stretch>
                      <a:fillRect/>
                    </a:stretch>
                  </pic:blipFill>
                  <pic:spPr bwMode="auto">
                    <a:xfrm>
                      <a:off x="0" y="0"/>
                      <a:ext cx="5104573" cy="2849525"/>
                    </a:xfrm>
                    <a:prstGeom prst="rect">
                      <a:avLst/>
                    </a:prstGeom>
                    <a:noFill/>
                    <a:ln w="9525">
                      <a:noFill/>
                      <a:miter lim="800000"/>
                      <a:headEnd/>
                      <a:tailEnd/>
                    </a:ln>
                  </pic:spPr>
                </pic:pic>
              </a:graphicData>
            </a:graphic>
          </wp:anchor>
        </w:drawing>
      </w:r>
    </w:p>
    <w:p w:rsidR="00AB0F7F" w:rsidRDefault="00AB0F7F" w:rsidP="00AB0F7F">
      <w:pPr>
        <w:spacing w:after="0" w:line="240" w:lineRule="auto"/>
        <w:jc w:val="both"/>
        <w:rPr>
          <w:rFonts w:eastAsia="Times New Roman" w:cs="Arial"/>
          <w:i/>
          <w:iCs/>
          <w:color w:val="000000"/>
          <w:sz w:val="28"/>
          <w:szCs w:val="28"/>
          <w:lang w:eastAsia="el-GR"/>
        </w:rPr>
      </w:pPr>
      <w:r w:rsidRPr="00052316">
        <w:rPr>
          <w:rFonts w:eastAsia="Times New Roman" w:cs="Arial"/>
          <w:i/>
          <w:iCs/>
          <w:color w:val="000000"/>
          <w:sz w:val="28"/>
          <w:szCs w:val="28"/>
          <w:lang w:eastAsia="el-GR"/>
        </w:rPr>
        <w:t>Ρυθμιστικοί παράγοντες της διάβρωσης ονομάζονται εκείνοι οι οποίοι παρεμβαίνουν έμμεσα ή άμεσα στη ρύθμιση της έντασης της διάβρωσης και είναι η βλάστηση, η μορφολογία του ανάγλυφου, οι φυσικοχημικές ιδιότητες του εδάφους, οι τρόποι καλλιέργειας και οι μέθοδοι άρδευσης.</w:t>
      </w:r>
    </w:p>
    <w:p w:rsidR="006B6AE4" w:rsidRDefault="006B6AE4" w:rsidP="00AB0F7F">
      <w:pPr>
        <w:spacing w:after="0" w:line="240" w:lineRule="auto"/>
        <w:jc w:val="both"/>
        <w:rPr>
          <w:rFonts w:eastAsia="Times New Roman" w:cs="Arial"/>
          <w:i/>
          <w:iCs/>
          <w:color w:val="000000"/>
          <w:sz w:val="28"/>
          <w:szCs w:val="28"/>
          <w:lang w:eastAsia="el-GR"/>
        </w:rPr>
      </w:pPr>
    </w:p>
    <w:p w:rsidR="006B6AE4" w:rsidRDefault="006B6AE4" w:rsidP="00AB0F7F">
      <w:pPr>
        <w:spacing w:after="0" w:line="240" w:lineRule="auto"/>
        <w:jc w:val="both"/>
        <w:rPr>
          <w:rFonts w:eastAsia="Times New Roman" w:cs="Arial"/>
          <w:i/>
          <w:iCs/>
          <w:color w:val="000000"/>
          <w:sz w:val="28"/>
          <w:szCs w:val="28"/>
          <w:lang w:eastAsia="el-GR"/>
        </w:rPr>
      </w:pPr>
      <w:r>
        <w:rPr>
          <w:rFonts w:eastAsia="Times New Roman" w:cs="Arial"/>
          <w:i/>
          <w:iCs/>
          <w:noProof/>
          <w:color w:val="000000"/>
          <w:sz w:val="28"/>
          <w:szCs w:val="28"/>
          <w:lang w:eastAsia="el-GR"/>
        </w:rPr>
        <w:drawing>
          <wp:inline distT="0" distB="0" distL="0" distR="0">
            <wp:extent cx="6030595" cy="3648403"/>
            <wp:effectExtent l="19050" t="0" r="8255" b="0"/>
            <wp:docPr id="12" name="Εικόνα 1" descr="C:\Users\NTINA\Desktop\01 01 xarths dynhtikoy kind erhmopoih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INA\Desktop\01 01 xarths dynhtikoy kind erhmopoihshs.jpg"/>
                    <pic:cNvPicPr>
                      <a:picLocks noChangeAspect="1" noChangeArrowheads="1"/>
                    </pic:cNvPicPr>
                  </pic:nvPicPr>
                  <pic:blipFill>
                    <a:blip r:embed="rId30" cstate="print"/>
                    <a:srcRect/>
                    <a:stretch>
                      <a:fillRect/>
                    </a:stretch>
                  </pic:blipFill>
                  <pic:spPr bwMode="auto">
                    <a:xfrm>
                      <a:off x="0" y="0"/>
                      <a:ext cx="6030595" cy="3648403"/>
                    </a:xfrm>
                    <a:prstGeom prst="rect">
                      <a:avLst/>
                    </a:prstGeom>
                    <a:noFill/>
                    <a:ln w="9525">
                      <a:noFill/>
                      <a:miter lim="800000"/>
                      <a:headEnd/>
                      <a:tailEnd/>
                    </a:ln>
                  </pic:spPr>
                </pic:pic>
              </a:graphicData>
            </a:graphic>
          </wp:inline>
        </w:drawing>
      </w:r>
    </w:p>
    <w:p w:rsidR="006B6AE4" w:rsidRPr="00052316" w:rsidRDefault="006B6AE4" w:rsidP="00AB0F7F">
      <w:pPr>
        <w:spacing w:after="0" w:line="240" w:lineRule="auto"/>
        <w:jc w:val="both"/>
        <w:rPr>
          <w:rFonts w:eastAsia="Times New Roman" w:cs="Arial"/>
          <w:color w:val="000000"/>
          <w:sz w:val="28"/>
          <w:szCs w:val="28"/>
          <w:lang w:eastAsia="el-GR"/>
        </w:rPr>
      </w:pPr>
    </w:p>
    <w:p w:rsidR="00AB0F7F" w:rsidRPr="00052316" w:rsidRDefault="00AB0F7F" w:rsidP="00AB0F7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lastRenderedPageBreak/>
        <w:t xml:space="preserve">                  </w:t>
      </w:r>
      <w:r w:rsidRPr="00052316">
        <w:rPr>
          <w:rFonts w:eastAsia="Times New Roman" w:cs="Arial"/>
          <w:bCs/>
          <w:color w:val="000000"/>
          <w:sz w:val="28"/>
          <w:szCs w:val="28"/>
          <w:lang w:eastAsia="el-GR"/>
        </w:rPr>
        <w:t xml:space="preserve">Παραδείγματα διαταραχών από διάβρωση αναφέρονται από τα ιστορικά χρόνια. Ο Πλάτωνας τον 4ο αι. </w:t>
      </w:r>
      <w:proofErr w:type="spellStart"/>
      <w:r w:rsidRPr="00052316">
        <w:rPr>
          <w:rFonts w:eastAsia="Times New Roman" w:cs="Arial"/>
          <w:bCs/>
          <w:color w:val="000000"/>
          <w:sz w:val="28"/>
          <w:szCs w:val="28"/>
          <w:lang w:eastAsia="el-GR"/>
        </w:rPr>
        <w:t>π.Χ.</w:t>
      </w:r>
      <w:proofErr w:type="spellEnd"/>
      <w:r w:rsidRPr="00052316">
        <w:rPr>
          <w:rFonts w:eastAsia="Times New Roman" w:cs="Arial"/>
          <w:bCs/>
          <w:color w:val="000000"/>
          <w:sz w:val="28"/>
          <w:szCs w:val="28"/>
          <w:lang w:eastAsia="el-GR"/>
        </w:rPr>
        <w:t xml:space="preserve"> αποδίδει την έντονη διάβρωση της Αττικής στην εκτεταμένη εκχέρσωση του Υμηττού. Τον 3ο αι. </w:t>
      </w:r>
      <w:proofErr w:type="spellStart"/>
      <w:r w:rsidRPr="00052316">
        <w:rPr>
          <w:rFonts w:eastAsia="Times New Roman" w:cs="Arial"/>
          <w:bCs/>
          <w:color w:val="000000"/>
          <w:sz w:val="28"/>
          <w:szCs w:val="28"/>
          <w:lang w:eastAsia="el-GR"/>
        </w:rPr>
        <w:t>π.Χ.</w:t>
      </w:r>
      <w:proofErr w:type="spellEnd"/>
      <w:r w:rsidRPr="00052316">
        <w:rPr>
          <w:rFonts w:eastAsia="Times New Roman" w:cs="Arial"/>
          <w:bCs/>
          <w:color w:val="000000"/>
          <w:sz w:val="28"/>
          <w:szCs w:val="28"/>
          <w:lang w:eastAsia="el-GR"/>
        </w:rPr>
        <w:t xml:space="preserve"> η καταστροφή των δασών στις όχθες του Ευφράτη για ξυλεία οδήγησε σε καταστρεπτικές πλημμύρες που αποδόθηκαν σε οργή του θεού. Ανάλογες περιπτώσεις καταστροφών από πλημμύρες περιγράφονται στην Αμερική, την Πολυνησία και τις Ινδίες, ενώ η κατάρρευση του αγροτικού πολιτισμού των Μάγια αποδίδεται στα διαβρωτικά φαινόμενα που προκλήθηκαν από τις εκτεταμένες </w:t>
      </w:r>
      <w:proofErr w:type="spellStart"/>
      <w:r w:rsidRPr="00052316">
        <w:rPr>
          <w:rFonts w:eastAsia="Times New Roman" w:cs="Arial"/>
          <w:bCs/>
          <w:color w:val="000000"/>
          <w:sz w:val="28"/>
          <w:szCs w:val="28"/>
          <w:lang w:eastAsia="el-GR"/>
        </w:rPr>
        <w:t>αποδασώσεις</w:t>
      </w:r>
      <w:proofErr w:type="spellEnd"/>
      <w:r w:rsidRPr="00052316">
        <w:rPr>
          <w:rFonts w:eastAsia="Times New Roman" w:cs="Arial"/>
          <w:bCs/>
          <w:color w:val="000000"/>
          <w:sz w:val="28"/>
          <w:szCs w:val="28"/>
          <w:lang w:eastAsia="el-GR"/>
        </w:rPr>
        <w:t>. Ωστόσο, οι διαβρωτικές επιπτώσεις στο παρελθόν παρά τις καταστροφές που προξένησαν περιορίζονταν σε τοπικά επίπεδα και αδυνατούν να συγκριθούν με τη σημερινή παγκόσμια εξάπλωση του προβλήματος.</w:t>
      </w:r>
    </w:p>
    <w:p w:rsidR="00AB0F7F" w:rsidRPr="00052316" w:rsidRDefault="00AB0F7F" w:rsidP="00AB0F7F">
      <w:pPr>
        <w:spacing w:after="0" w:line="240" w:lineRule="auto"/>
        <w:jc w:val="both"/>
        <w:rPr>
          <w:rFonts w:eastAsia="Times New Roman" w:cs="Arial"/>
          <w:b/>
          <w:bCs/>
          <w:color w:val="000000"/>
          <w:sz w:val="28"/>
          <w:szCs w:val="28"/>
          <w:lang w:eastAsia="el-GR"/>
        </w:rPr>
      </w:pPr>
      <w:r w:rsidRPr="00052316">
        <w:rPr>
          <w:rFonts w:eastAsia="Times New Roman" w:cs="Arial"/>
          <w:b/>
          <w:bCs/>
          <w:color w:val="000000"/>
          <w:sz w:val="28"/>
          <w:szCs w:val="28"/>
          <w:lang w:eastAsia="el-GR"/>
        </w:rPr>
        <w:t xml:space="preserve">                              </w:t>
      </w:r>
    </w:p>
    <w:p w:rsidR="00AB0F7F" w:rsidRPr="00052316" w:rsidRDefault="00AB0F7F" w:rsidP="003C2830">
      <w:pPr>
        <w:pStyle w:val="Web"/>
        <w:spacing w:before="96" w:beforeAutospacing="0" w:after="120" w:afterAutospacing="0" w:line="508" w:lineRule="atLeast"/>
        <w:rPr>
          <w:rFonts w:asciiTheme="minorHAnsi" w:hAnsiTheme="minorHAnsi" w:cs="Arial"/>
          <w:color w:val="000000"/>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DB3EA1" w:rsidRDefault="00DB3EA1" w:rsidP="00216250">
      <w:pPr>
        <w:pStyle w:val="Web"/>
        <w:spacing w:before="96" w:beforeAutospacing="0" w:after="120" w:afterAutospacing="0" w:line="508" w:lineRule="atLeast"/>
        <w:rPr>
          <w:rFonts w:asciiTheme="minorHAnsi" w:hAnsiTheme="minorHAnsi" w:cs="Arial"/>
          <w:b/>
          <w:color w:val="000000" w:themeColor="text1"/>
          <w:sz w:val="28"/>
          <w:szCs w:val="28"/>
        </w:rPr>
      </w:pPr>
    </w:p>
    <w:p w:rsidR="00216250" w:rsidRPr="00052316" w:rsidRDefault="00A34C15" w:rsidP="00216250">
      <w:pPr>
        <w:pStyle w:val="Web"/>
        <w:spacing w:before="96" w:beforeAutospacing="0" w:after="120" w:afterAutospacing="0" w:line="508" w:lineRule="atLeast"/>
        <w:rPr>
          <w:rFonts w:asciiTheme="minorHAnsi" w:hAnsiTheme="minorHAnsi" w:cs="Arial"/>
          <w:color w:val="000000"/>
          <w:sz w:val="28"/>
          <w:szCs w:val="28"/>
        </w:rPr>
      </w:pPr>
      <w:r w:rsidRPr="00CC1C44">
        <w:rPr>
          <w:rFonts w:asciiTheme="minorHAnsi" w:hAnsiTheme="minorHAnsi" w:cs="Arial"/>
          <w:b/>
          <w:noProof/>
          <w:color w:val="000000" w:themeColor="text1"/>
          <w:sz w:val="28"/>
          <w:szCs w:val="28"/>
        </w:rPr>
        <w:lastRenderedPageBreak/>
        <w:drawing>
          <wp:anchor distT="0" distB="0" distL="114300" distR="114300" simplePos="0" relativeHeight="251668480" behindDoc="0" locked="0" layoutInCell="1" allowOverlap="1">
            <wp:simplePos x="0" y="0"/>
            <wp:positionH relativeFrom="column">
              <wp:posOffset>17145</wp:posOffset>
            </wp:positionH>
            <wp:positionV relativeFrom="paragraph">
              <wp:posOffset>400685</wp:posOffset>
            </wp:positionV>
            <wp:extent cx="5764530" cy="2369185"/>
            <wp:effectExtent l="19050" t="0" r="7620" b="0"/>
            <wp:wrapTopAndBottom/>
            <wp:docPr id="34" name="Εικόνα 22" descr="C:\Users\NTINA\Desktop\15efe3d306eafbc987159c5a0af4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INA\Desktop\15efe3d306eafbc987159c5a0af46596.jpg"/>
                    <pic:cNvPicPr>
                      <a:picLocks noChangeAspect="1" noChangeArrowheads="1"/>
                    </pic:cNvPicPr>
                  </pic:nvPicPr>
                  <pic:blipFill>
                    <a:blip r:embed="rId31" cstate="print"/>
                    <a:srcRect/>
                    <a:stretch>
                      <a:fillRect/>
                    </a:stretch>
                  </pic:blipFill>
                  <pic:spPr bwMode="auto">
                    <a:xfrm>
                      <a:off x="0" y="0"/>
                      <a:ext cx="5764530" cy="2369185"/>
                    </a:xfrm>
                    <a:prstGeom prst="rect">
                      <a:avLst/>
                    </a:prstGeom>
                    <a:noFill/>
                    <a:ln w="9525">
                      <a:noFill/>
                      <a:miter lim="800000"/>
                      <a:headEnd/>
                      <a:tailEnd/>
                    </a:ln>
                  </pic:spPr>
                </pic:pic>
              </a:graphicData>
            </a:graphic>
          </wp:anchor>
        </w:drawing>
      </w:r>
      <w:r w:rsidR="00CC1C44" w:rsidRPr="00CC1C44">
        <w:rPr>
          <w:rFonts w:asciiTheme="minorHAnsi" w:hAnsiTheme="minorHAnsi" w:cs="Arial"/>
          <w:b/>
          <w:color w:val="000000" w:themeColor="text1"/>
          <w:sz w:val="28"/>
          <w:szCs w:val="28"/>
        </w:rPr>
        <w:t>Β</w:t>
      </w:r>
      <w:r w:rsidR="00395DE2">
        <w:rPr>
          <w:rFonts w:asciiTheme="minorHAnsi" w:hAnsiTheme="minorHAnsi" w:cs="Arial"/>
          <w:b/>
          <w:color w:val="000000" w:themeColor="text1"/>
          <w:sz w:val="28"/>
          <w:szCs w:val="28"/>
        </w:rPr>
        <w:t>5</w:t>
      </w:r>
      <w:r w:rsidR="00CC1C44">
        <w:rPr>
          <w:rFonts w:asciiTheme="minorHAnsi" w:hAnsiTheme="minorHAnsi" w:cs="Arial"/>
          <w:color w:val="FF0000"/>
          <w:sz w:val="28"/>
          <w:szCs w:val="28"/>
        </w:rPr>
        <w:t xml:space="preserve">  </w:t>
      </w:r>
      <w:r w:rsidR="00AB0F7F">
        <w:rPr>
          <w:rFonts w:asciiTheme="minorHAnsi" w:hAnsiTheme="minorHAnsi" w:cs="Arial"/>
          <w:color w:val="FF0000"/>
          <w:sz w:val="28"/>
          <w:szCs w:val="28"/>
        </w:rPr>
        <w:t>Η ε</w:t>
      </w:r>
      <w:r w:rsidR="00216250" w:rsidRPr="00052316">
        <w:rPr>
          <w:rFonts w:asciiTheme="minorHAnsi" w:hAnsiTheme="minorHAnsi" w:cs="Arial"/>
          <w:color w:val="FF0000"/>
          <w:sz w:val="28"/>
          <w:szCs w:val="28"/>
        </w:rPr>
        <w:t>δαφολογική διάβρωση</w:t>
      </w:r>
      <w:r w:rsidR="00216250" w:rsidRPr="00052316">
        <w:rPr>
          <w:rFonts w:asciiTheme="minorHAnsi" w:hAnsiTheme="minorHAnsi"/>
          <w:sz w:val="28"/>
          <w:szCs w:val="28"/>
        </w:rPr>
        <w:t xml:space="preserve"> </w:t>
      </w:r>
      <w:r w:rsidR="00AB0F7F" w:rsidRPr="00AB0F7F">
        <w:rPr>
          <w:rFonts w:cs="Arial"/>
          <w:color w:val="FF0000"/>
          <w:sz w:val="28"/>
          <w:szCs w:val="28"/>
        </w:rPr>
        <w:t>ως περιβαλλοντικό πρόβλημα</w:t>
      </w:r>
    </w:p>
    <w:p w:rsidR="00216250" w:rsidRPr="00052316" w:rsidRDefault="00216250" w:rsidP="00A05B8F">
      <w:pPr>
        <w:spacing w:after="0" w:line="240" w:lineRule="auto"/>
        <w:rPr>
          <w:rFonts w:eastAsia="Times New Roman" w:cs="Arial"/>
          <w:color w:val="000000"/>
          <w:sz w:val="28"/>
          <w:szCs w:val="28"/>
          <w:lang w:eastAsia="el-GR"/>
        </w:rPr>
      </w:pPr>
      <w:r w:rsidRPr="00052316">
        <w:rPr>
          <w:rFonts w:eastAsia="Times New Roman" w:cs="Arial"/>
          <w:color w:val="000000"/>
          <w:sz w:val="28"/>
          <w:szCs w:val="28"/>
          <w:lang w:eastAsia="el-GR"/>
        </w:rPr>
        <w:t xml:space="preserve">Η διάβρωση του εδάφους (γνωστή και με τον όρο «ανθρωπογενής επιταχυνόμενη διάβρωση» - </w:t>
      </w:r>
      <w:proofErr w:type="spellStart"/>
      <w:r w:rsidRPr="00052316">
        <w:rPr>
          <w:rFonts w:eastAsia="Times New Roman" w:cs="Arial"/>
          <w:color w:val="000000"/>
          <w:sz w:val="28"/>
          <w:szCs w:val="28"/>
          <w:lang w:eastAsia="el-GR"/>
        </w:rPr>
        <w:t>man</w:t>
      </w:r>
      <w:proofErr w:type="spellEnd"/>
      <w:r w:rsidRPr="00052316">
        <w:rPr>
          <w:rFonts w:eastAsia="Times New Roman" w:cs="Arial"/>
          <w:color w:val="000000"/>
          <w:sz w:val="28"/>
          <w:szCs w:val="28"/>
          <w:lang w:eastAsia="el-GR"/>
        </w:rPr>
        <w:t xml:space="preserve"> </w:t>
      </w:r>
      <w:proofErr w:type="spellStart"/>
      <w:r w:rsidRPr="00052316">
        <w:rPr>
          <w:rFonts w:eastAsia="Times New Roman" w:cs="Arial"/>
          <w:color w:val="000000"/>
          <w:sz w:val="28"/>
          <w:szCs w:val="28"/>
          <w:lang w:eastAsia="el-GR"/>
        </w:rPr>
        <w:t>accelerated</w:t>
      </w:r>
      <w:proofErr w:type="spellEnd"/>
      <w:r w:rsidRPr="00052316">
        <w:rPr>
          <w:rFonts w:eastAsia="Times New Roman" w:cs="Arial"/>
          <w:color w:val="000000"/>
          <w:sz w:val="28"/>
          <w:szCs w:val="28"/>
          <w:lang w:eastAsia="el-GR"/>
        </w:rPr>
        <w:t xml:space="preserve"> </w:t>
      </w:r>
      <w:proofErr w:type="spellStart"/>
      <w:r w:rsidRPr="00052316">
        <w:rPr>
          <w:rFonts w:eastAsia="Times New Roman" w:cs="Arial"/>
          <w:color w:val="000000"/>
          <w:sz w:val="28"/>
          <w:szCs w:val="28"/>
          <w:lang w:eastAsia="el-GR"/>
        </w:rPr>
        <w:t>soil</w:t>
      </w:r>
      <w:proofErr w:type="spellEnd"/>
      <w:r w:rsidRPr="00052316">
        <w:rPr>
          <w:rFonts w:eastAsia="Times New Roman" w:cs="Arial"/>
          <w:color w:val="000000"/>
          <w:sz w:val="28"/>
          <w:szCs w:val="28"/>
          <w:lang w:eastAsia="el-GR"/>
        </w:rPr>
        <w:t xml:space="preserve"> </w:t>
      </w:r>
      <w:proofErr w:type="spellStart"/>
      <w:r w:rsidRPr="00052316">
        <w:rPr>
          <w:rFonts w:eastAsia="Times New Roman" w:cs="Arial"/>
          <w:color w:val="000000"/>
          <w:sz w:val="28"/>
          <w:szCs w:val="28"/>
          <w:lang w:eastAsia="el-GR"/>
        </w:rPr>
        <w:t>erosion</w:t>
      </w:r>
      <w:proofErr w:type="spellEnd"/>
      <w:r w:rsidRPr="00052316">
        <w:rPr>
          <w:rFonts w:eastAsia="Times New Roman" w:cs="Arial"/>
          <w:color w:val="000000"/>
          <w:sz w:val="28"/>
          <w:szCs w:val="28"/>
          <w:lang w:eastAsia="el-GR"/>
        </w:rPr>
        <w:t xml:space="preserve">) οφείλεται κυρίως στην υποβάθμιση των δασών και των δασικών εκτάσεων </w:t>
      </w:r>
      <w:r w:rsidRPr="00052316">
        <w:rPr>
          <w:rFonts w:eastAsia="Times New Roman" w:cs="Arial"/>
          <w:i/>
          <w:iCs/>
          <w:color w:val="000000"/>
          <w:sz w:val="28"/>
          <w:szCs w:val="28"/>
          <w:lang w:eastAsia="el-GR"/>
        </w:rPr>
        <w:t> </w:t>
      </w:r>
      <w:r w:rsidRPr="00052316">
        <w:rPr>
          <w:rFonts w:eastAsia="Times New Roman" w:cs="Arial"/>
          <w:color w:val="000000"/>
          <w:sz w:val="28"/>
          <w:szCs w:val="28"/>
          <w:lang w:eastAsia="el-GR"/>
        </w:rPr>
        <w:t>καθώς και σε ορισμένες καλλιεργητικές και αρδευτικές πρακτικές. Το έδαφος μιας περιοχής όπου η βλάστηση είναι υποβαθμισμένη ή δεν υπάρχει καθόλου μεταφέρεται με τη δράση των διαβρωτικών παραγόντων πολύ εύκολα στη θάλασσα με ανυπολόγιστες συνέπειες στη γεωργική παραγωγή και την κάλυψη των ανθρώπινων αναγκών.</w:t>
      </w:r>
      <w:r w:rsidR="008539BB" w:rsidRPr="00052316">
        <w:rPr>
          <w:rFonts w:eastAsia="Times New Roman" w:cs="Times New Roman"/>
          <w:snapToGrid w:val="0"/>
          <w:color w:val="000000"/>
          <w:w w:val="0"/>
          <w:sz w:val="28"/>
          <w:szCs w:val="28"/>
          <w:u w:color="000000"/>
          <w:bdr w:val="none" w:sz="0" w:space="0" w:color="000000"/>
          <w:shd w:val="clear" w:color="000000" w:fill="000000"/>
        </w:rPr>
        <w:t xml:space="preserve">         </w:t>
      </w:r>
      <w:r w:rsidR="00A34C15" w:rsidRPr="00052316">
        <w:rPr>
          <w:rFonts w:eastAsia="Times New Roman" w:cs="Times New Roman"/>
          <w:snapToGrid w:val="0"/>
          <w:color w:val="000000"/>
          <w:w w:val="0"/>
          <w:sz w:val="28"/>
          <w:szCs w:val="28"/>
          <w:u w:color="000000"/>
          <w:bdr w:val="none" w:sz="0" w:space="0" w:color="000000"/>
          <w:shd w:val="clear" w:color="000000" w:fill="000000"/>
        </w:rPr>
        <w:t xml:space="preserve">            </w:t>
      </w:r>
      <w:r w:rsidR="008539BB" w:rsidRPr="00052316">
        <w:rPr>
          <w:rFonts w:eastAsia="Times New Roman" w:cs="Arial"/>
          <w:noProof/>
          <w:color w:val="000000"/>
          <w:sz w:val="28"/>
          <w:szCs w:val="28"/>
          <w:lang w:eastAsia="el-GR"/>
        </w:rPr>
        <w:drawing>
          <wp:inline distT="0" distB="0" distL="0" distR="0">
            <wp:extent cx="5563043" cy="2700670"/>
            <wp:effectExtent l="19050" t="0" r="0" b="0"/>
            <wp:docPr id="29" name="Εικόνα 19" descr="C:\Users\NTINA\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TINA\Desktop\03.jpg"/>
                    <pic:cNvPicPr>
                      <a:picLocks noChangeAspect="1" noChangeArrowheads="1"/>
                    </pic:cNvPicPr>
                  </pic:nvPicPr>
                  <pic:blipFill>
                    <a:blip r:embed="rId32" cstate="print"/>
                    <a:srcRect/>
                    <a:stretch>
                      <a:fillRect/>
                    </a:stretch>
                  </pic:blipFill>
                  <pic:spPr bwMode="auto">
                    <a:xfrm>
                      <a:off x="0" y="0"/>
                      <a:ext cx="5563043" cy="2700670"/>
                    </a:xfrm>
                    <a:prstGeom prst="rect">
                      <a:avLst/>
                    </a:prstGeom>
                    <a:noFill/>
                    <a:ln w="9525">
                      <a:noFill/>
                      <a:miter lim="800000"/>
                      <a:headEnd/>
                      <a:tailEnd/>
                    </a:ln>
                  </pic:spPr>
                </pic:pic>
              </a:graphicData>
            </a:graphic>
          </wp:inline>
        </w:drawing>
      </w:r>
    </w:p>
    <w:p w:rsidR="00216250" w:rsidRPr="00052316" w:rsidRDefault="00216250" w:rsidP="00A05B8F">
      <w:pPr>
        <w:spacing w:after="0" w:line="240" w:lineRule="auto"/>
        <w:rPr>
          <w:rFonts w:eastAsia="Times New Roman" w:cs="Arial"/>
          <w:color w:val="000000"/>
          <w:sz w:val="28"/>
          <w:szCs w:val="28"/>
          <w:lang w:eastAsia="el-GR"/>
        </w:rPr>
      </w:pPr>
      <w:r w:rsidRPr="00052316">
        <w:rPr>
          <w:rFonts w:eastAsia="Times New Roman" w:cs="Arial"/>
          <w:color w:val="000000"/>
          <w:sz w:val="28"/>
          <w:szCs w:val="28"/>
          <w:lang w:eastAsia="el-GR"/>
        </w:rPr>
        <w:t>Η παρουσία της βλάστησης παίζει καθοριστικό ρόλο στη συγκράτηση του εδάφους. Τα φυτά με τις ρίζες τους δημιουργούν ένα είδος πλέγματος που συγκρατεί το έδαφος. Συγχρόνως το φύλλωμα μπορεί να συγκρατήσει μέχρι το 50% της βροχής, αφήνοντας ένα μικρό μέρος περίπου 10-20% να απορρέει επιφανειακά αποτρέποντας τις πλημμύρες ενώ το μεγαλύτερο ποσοστό με τη βοήθεια της βλάστησης</w:t>
      </w:r>
      <w:r w:rsidR="00165DCF">
        <w:rPr>
          <w:rFonts w:eastAsia="Times New Roman" w:cs="Arial"/>
          <w:color w:val="000000"/>
          <w:sz w:val="28"/>
          <w:szCs w:val="28"/>
          <w:lang w:eastAsia="el-GR"/>
        </w:rPr>
        <w:t xml:space="preserve"> </w:t>
      </w:r>
      <w:r w:rsidRPr="00052316">
        <w:rPr>
          <w:rFonts w:eastAsia="Times New Roman" w:cs="Arial"/>
          <w:color w:val="000000"/>
          <w:sz w:val="28"/>
          <w:szCs w:val="28"/>
          <w:lang w:eastAsia="el-GR"/>
        </w:rPr>
        <w:t>απορροφάται από το έδαφος και εμπλουτίζει τους υπόγειους υδροφόρους ορίζοντες</w:t>
      </w:r>
      <w:r w:rsidR="008539BB" w:rsidRPr="00052316">
        <w:rPr>
          <w:rFonts w:eastAsia="Times New Roman" w:cs="Arial"/>
          <w:i/>
          <w:iCs/>
          <w:color w:val="000000"/>
          <w:sz w:val="28"/>
          <w:szCs w:val="28"/>
          <w:lang w:eastAsia="el-GR"/>
        </w:rPr>
        <w:t>.</w:t>
      </w:r>
      <w:r w:rsidRPr="00052316">
        <w:rPr>
          <w:sz w:val="28"/>
          <w:szCs w:val="28"/>
        </w:rPr>
        <w:t xml:space="preserve"> </w:t>
      </w:r>
    </w:p>
    <w:p w:rsidR="00216250" w:rsidRPr="00052316" w:rsidRDefault="00216250" w:rsidP="00216250">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lastRenderedPageBreak/>
        <w:t xml:space="preserve">Τα δάση όμως σήμερα, και κυρίως στις ανεπτυγμένες χώρες της Βόρειας Ευρώπης, πληρώνουν το τίμημα της βιομηχανικής ανάπτυξης και πλήττονται από την όξινη βροχή </w:t>
      </w:r>
      <w:r w:rsidRPr="00052316">
        <w:rPr>
          <w:rFonts w:eastAsia="Times New Roman" w:cs="Arial"/>
          <w:i/>
          <w:iCs/>
          <w:color w:val="000000"/>
          <w:sz w:val="28"/>
          <w:szCs w:val="28"/>
          <w:lang w:eastAsia="el-GR"/>
        </w:rPr>
        <w:t>.</w:t>
      </w:r>
      <w:r w:rsidRPr="00052316">
        <w:rPr>
          <w:rFonts w:eastAsia="Times New Roman" w:cs="Arial"/>
          <w:color w:val="000000"/>
          <w:sz w:val="28"/>
          <w:szCs w:val="28"/>
          <w:lang w:eastAsia="el-GR"/>
        </w:rPr>
        <w:t xml:space="preserve">Συγχρόνως τεράστιες εκτάσεις δασών και δασικών εκτάσεων στις χώρες της Νότιας Ευρώπης πλήττονται κυρίως από τις πυρκαγιές και την </w:t>
      </w:r>
      <w:proofErr w:type="spellStart"/>
      <w:r w:rsidRPr="00052316">
        <w:rPr>
          <w:rFonts w:eastAsia="Times New Roman" w:cs="Arial"/>
          <w:color w:val="000000"/>
          <w:sz w:val="28"/>
          <w:szCs w:val="28"/>
          <w:lang w:eastAsia="el-GR"/>
        </w:rPr>
        <w:t>υπερβόσκηση</w:t>
      </w:r>
      <w:proofErr w:type="spellEnd"/>
      <w:r w:rsidRPr="00052316">
        <w:rPr>
          <w:rFonts w:eastAsia="Times New Roman" w:cs="Arial"/>
          <w:color w:val="000000"/>
          <w:sz w:val="28"/>
          <w:szCs w:val="28"/>
          <w:lang w:eastAsia="el-GR"/>
        </w:rPr>
        <w:t xml:space="preserve">. Στις χώρες του Τρίτου Κόσμου εξάλλου, οι εκχερσώσεις των τροπικών δασών συνδυασμένες με τις πυρκαγιές, την </w:t>
      </w:r>
      <w:proofErr w:type="spellStart"/>
      <w:r w:rsidRPr="00052316">
        <w:rPr>
          <w:rFonts w:eastAsia="Times New Roman" w:cs="Arial"/>
          <w:color w:val="000000"/>
          <w:sz w:val="28"/>
          <w:szCs w:val="28"/>
          <w:lang w:eastAsia="el-GR"/>
        </w:rPr>
        <w:t>υπερβόσκηση</w:t>
      </w:r>
      <w:proofErr w:type="spellEnd"/>
      <w:r w:rsidRPr="00052316">
        <w:rPr>
          <w:rFonts w:eastAsia="Times New Roman" w:cs="Arial"/>
          <w:color w:val="000000"/>
          <w:sz w:val="28"/>
          <w:szCs w:val="28"/>
          <w:lang w:eastAsia="el-GR"/>
        </w:rPr>
        <w:t xml:space="preserve"> και τις ληστρικές υλοτομίες ακολουθούν ρυθμούς πολύ ταχύτερους από αυτούς της φυσικής αναγέννησης των δασικών οικοσυστημάτων και απειλούν ολόκληρα οικοσυστήματα με κατάρρευση. Ενδεικτικά, υπολογίζεται ότι σε παγκόσμιο επίπεδο περίπου 5.800 εκατ. στρέμματα γης έχουν υποστεί υποβάθμιση εξαιτίας της αποψίλωσης, ενώ το 20% της έκτασης των βοσκοτόπων έχουν καταστραφεί από την </w:t>
      </w:r>
      <w:proofErr w:type="spellStart"/>
      <w:r w:rsidRPr="00052316">
        <w:rPr>
          <w:rFonts w:eastAsia="Times New Roman" w:cs="Arial"/>
          <w:color w:val="000000"/>
          <w:sz w:val="28"/>
          <w:szCs w:val="28"/>
          <w:lang w:eastAsia="el-GR"/>
        </w:rPr>
        <w:t>υπερβόσκηση</w:t>
      </w:r>
      <w:proofErr w:type="spellEnd"/>
      <w:r w:rsidRPr="00052316">
        <w:rPr>
          <w:rFonts w:eastAsia="Times New Roman" w:cs="Arial"/>
          <w:color w:val="000000"/>
          <w:sz w:val="28"/>
          <w:szCs w:val="28"/>
          <w:lang w:eastAsia="el-GR"/>
        </w:rPr>
        <w:t xml:space="preserve"> </w:t>
      </w:r>
    </w:p>
    <w:p w:rsidR="00216250" w:rsidRPr="00052316" w:rsidRDefault="00216250" w:rsidP="00216250">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xml:space="preserve">Επίσης η διάβρωση του εδάφους προκαλείται και από τον εντατικό τρόπο καλλιέργειας της γης που γίνεται προκειμένου να αυξηθεί η γεωργική παραγωγή (μονοκαλλιέργειες, οργώματα παράλληλα με την κλίση του εδάφους, χρήση χημικών προϊόντων, κ.λπ.) </w:t>
      </w:r>
    </w:p>
    <w:p w:rsidR="00216250" w:rsidRPr="00052316" w:rsidRDefault="008539BB" w:rsidP="00216250">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xml:space="preserve">         </w:t>
      </w:r>
      <w:r w:rsidR="00216250" w:rsidRPr="00052316">
        <w:rPr>
          <w:rFonts w:eastAsia="Times New Roman" w:cs="Arial"/>
          <w:color w:val="000000"/>
          <w:sz w:val="28"/>
          <w:szCs w:val="28"/>
          <w:lang w:eastAsia="el-GR"/>
        </w:rPr>
        <w:t>Χαρακτηριστικό του φαινομένου της εδαφικής διάβρωσης είναι η τρομακτικά μεγάλη ταχύτητα εξέλιξης του: σε χρονικό διάστημα μερικών ωρών μπορεί να καταστραφεί έδαφος για το σχηματισμό του οποίου απαιτούνται εκατοντάδες ή και χιλιάδες χρόνια.</w:t>
      </w:r>
    </w:p>
    <w:p w:rsidR="00216250" w:rsidRPr="00052316" w:rsidRDefault="00216250" w:rsidP="00216250">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 xml:space="preserve">Ενδεικτικά αναφέρουμε ότι ο φυσιολογικός αριθμός των 9 </w:t>
      </w:r>
      <w:proofErr w:type="spellStart"/>
      <w:r w:rsidRPr="00052316">
        <w:rPr>
          <w:rFonts w:eastAsia="Times New Roman" w:cs="Arial"/>
          <w:color w:val="000000"/>
          <w:sz w:val="28"/>
          <w:szCs w:val="28"/>
          <w:lang w:eastAsia="el-GR"/>
        </w:rPr>
        <w:t>δισεκ</w:t>
      </w:r>
      <w:proofErr w:type="spellEnd"/>
      <w:r w:rsidRPr="00052316">
        <w:rPr>
          <w:rFonts w:eastAsia="Times New Roman" w:cs="Arial"/>
          <w:color w:val="000000"/>
          <w:sz w:val="28"/>
          <w:szCs w:val="28"/>
          <w:lang w:eastAsia="el-GR"/>
        </w:rPr>
        <w:t xml:space="preserve">. τόνων εδάφους που μεταφέρονται στη θάλασσα ετήσια και αντικαθιστούνται από τις </w:t>
      </w:r>
      <w:proofErr w:type="spellStart"/>
      <w:r w:rsidRPr="00052316">
        <w:rPr>
          <w:rFonts w:eastAsia="Times New Roman" w:cs="Arial"/>
          <w:color w:val="000000"/>
          <w:sz w:val="28"/>
          <w:szCs w:val="28"/>
          <w:lang w:eastAsia="el-GR"/>
        </w:rPr>
        <w:t>εδαφογενετικές</w:t>
      </w:r>
      <w:proofErr w:type="spellEnd"/>
      <w:r w:rsidRPr="00052316">
        <w:rPr>
          <w:rFonts w:eastAsia="Times New Roman" w:cs="Arial"/>
          <w:color w:val="000000"/>
          <w:sz w:val="28"/>
          <w:szCs w:val="28"/>
          <w:lang w:eastAsia="el-GR"/>
        </w:rPr>
        <w:t xml:space="preserve"> διεργασίες, στη σημερινή εποχή ανέρχεται σε 25 </w:t>
      </w:r>
      <w:proofErr w:type="spellStart"/>
      <w:r w:rsidRPr="00052316">
        <w:rPr>
          <w:rFonts w:eastAsia="Times New Roman" w:cs="Arial"/>
          <w:color w:val="000000"/>
          <w:sz w:val="28"/>
          <w:szCs w:val="28"/>
          <w:lang w:eastAsia="el-GR"/>
        </w:rPr>
        <w:t>δισεκ</w:t>
      </w:r>
      <w:proofErr w:type="spellEnd"/>
      <w:r w:rsidRPr="00052316">
        <w:rPr>
          <w:rFonts w:eastAsia="Times New Roman" w:cs="Arial"/>
          <w:color w:val="000000"/>
          <w:sz w:val="28"/>
          <w:szCs w:val="28"/>
          <w:lang w:eastAsia="el-GR"/>
        </w:rPr>
        <w:t xml:space="preserve">. τόνους, χωρίς οι </w:t>
      </w:r>
      <w:proofErr w:type="spellStart"/>
      <w:r w:rsidRPr="00052316">
        <w:rPr>
          <w:rFonts w:eastAsia="Times New Roman" w:cs="Arial"/>
          <w:color w:val="000000"/>
          <w:sz w:val="28"/>
          <w:szCs w:val="28"/>
          <w:lang w:eastAsia="el-GR"/>
        </w:rPr>
        <w:t>εδαφογενετικές</w:t>
      </w:r>
      <w:proofErr w:type="spellEnd"/>
      <w:r w:rsidRPr="00052316">
        <w:rPr>
          <w:rFonts w:eastAsia="Times New Roman" w:cs="Arial"/>
          <w:color w:val="000000"/>
          <w:sz w:val="28"/>
          <w:szCs w:val="28"/>
          <w:lang w:eastAsia="el-GR"/>
        </w:rPr>
        <w:t xml:space="preserve"> διεργασίες να προλαβαίνουν να αντικαθιστούν το έδαφος που χάνεται. </w:t>
      </w:r>
      <w:r w:rsidR="008539BB" w:rsidRPr="00052316">
        <w:rPr>
          <w:rFonts w:eastAsia="Times New Roman" w:cs="Arial"/>
          <w:noProof/>
          <w:color w:val="000000"/>
          <w:sz w:val="28"/>
          <w:szCs w:val="28"/>
          <w:lang w:eastAsia="el-GR"/>
        </w:rPr>
        <w:drawing>
          <wp:anchor distT="0" distB="0" distL="114300" distR="114300" simplePos="0" relativeHeight="251667456" behindDoc="1" locked="0" layoutInCell="1" allowOverlap="1">
            <wp:simplePos x="0" y="0"/>
            <wp:positionH relativeFrom="column">
              <wp:posOffset>570171</wp:posOffset>
            </wp:positionH>
            <wp:positionV relativeFrom="paragraph">
              <wp:posOffset>745903</wp:posOffset>
            </wp:positionV>
            <wp:extent cx="5119488" cy="2147777"/>
            <wp:effectExtent l="19050" t="0" r="4962" b="0"/>
            <wp:wrapTight wrapText="bothSides">
              <wp:wrapPolygon edited="0">
                <wp:start x="-80" y="0"/>
                <wp:lineTo x="-80" y="21457"/>
                <wp:lineTo x="21621" y="21457"/>
                <wp:lineTo x="21621" y="0"/>
                <wp:lineTo x="-80" y="0"/>
              </wp:wrapPolygon>
            </wp:wrapTight>
            <wp:docPr id="53" name="Εικόνα 20" descr="C:\Users\NTINA\Desktop\Rll_I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INA\Desktop\Rll_IntR.jpg"/>
                    <pic:cNvPicPr>
                      <a:picLocks noChangeAspect="1" noChangeArrowheads="1"/>
                    </pic:cNvPicPr>
                  </pic:nvPicPr>
                  <pic:blipFill>
                    <a:blip r:embed="rId33" cstate="print"/>
                    <a:srcRect/>
                    <a:stretch>
                      <a:fillRect/>
                    </a:stretch>
                  </pic:blipFill>
                  <pic:spPr bwMode="auto">
                    <a:xfrm>
                      <a:off x="0" y="0"/>
                      <a:ext cx="5119488" cy="2147777"/>
                    </a:xfrm>
                    <a:prstGeom prst="rect">
                      <a:avLst/>
                    </a:prstGeom>
                    <a:noFill/>
                    <a:ln w="9525">
                      <a:noFill/>
                      <a:miter lim="800000"/>
                      <a:headEnd/>
                      <a:tailEnd/>
                    </a:ln>
                  </pic:spPr>
                </pic:pic>
              </a:graphicData>
            </a:graphic>
          </wp:anchor>
        </w:drawing>
      </w:r>
    </w:p>
    <w:p w:rsidR="00AB0F7F" w:rsidRDefault="00216250" w:rsidP="00AB0F7F">
      <w:pPr>
        <w:spacing w:after="0" w:line="240" w:lineRule="auto"/>
        <w:jc w:val="both"/>
        <w:rPr>
          <w:rFonts w:eastAsia="Times New Roman" w:cs="Arial"/>
          <w:color w:val="000000"/>
          <w:sz w:val="28"/>
          <w:szCs w:val="28"/>
          <w:lang w:eastAsia="el-GR"/>
        </w:rPr>
      </w:pPr>
      <w:r w:rsidRPr="00052316">
        <w:rPr>
          <w:rFonts w:eastAsia="Times New Roman" w:cs="Arial"/>
          <w:color w:val="000000"/>
          <w:sz w:val="28"/>
          <w:szCs w:val="28"/>
          <w:lang w:eastAsia="el-GR"/>
        </w:rPr>
        <w:t>Σήμερα, η παγκόσμια κατάσταση λόγω της εδαφικής διάβρωσης είναι πολύ ανησυχητική, αφού πλήττονται όλες οι χώρες του κόσμου με διαφορετική ένταση η καθεμιά. Υπολογίζεται ότι το 18% της συνολικής χρησιμοποιούμενης γης σε παγκόσμιο επίπεδο υπόκειται διάβρωση σε κάποιο βαθμό, από το οποίο το 12% υφίσταται σοβαρή διάβρωση (</w:t>
      </w:r>
      <w:proofErr w:type="spellStart"/>
      <w:r w:rsidRPr="00052316">
        <w:rPr>
          <w:rFonts w:eastAsia="Times New Roman" w:cs="Arial"/>
          <w:color w:val="000000"/>
          <w:sz w:val="28"/>
          <w:szCs w:val="28"/>
          <w:lang w:eastAsia="el-GR"/>
        </w:rPr>
        <w:t>Scherr</w:t>
      </w:r>
      <w:proofErr w:type="spellEnd"/>
      <w:r w:rsidRPr="00052316">
        <w:rPr>
          <w:rFonts w:eastAsia="Times New Roman" w:cs="Arial"/>
          <w:color w:val="000000"/>
          <w:sz w:val="28"/>
          <w:szCs w:val="28"/>
          <w:lang w:eastAsia="el-GR"/>
        </w:rPr>
        <w:t xml:space="preserve"> 1999). Ποσοστιαία, το μεγαλύτερο </w:t>
      </w:r>
      <w:r w:rsidRPr="00052316">
        <w:rPr>
          <w:rFonts w:eastAsia="Times New Roman" w:cs="Arial"/>
          <w:color w:val="000000"/>
          <w:sz w:val="28"/>
          <w:szCs w:val="28"/>
          <w:lang w:eastAsia="el-GR"/>
        </w:rPr>
        <w:lastRenderedPageBreak/>
        <w:t>πρόβλημα αντιμετωπίζει η Κεντρική Αμερική και η Αφρική. Εντούτοις σε συνολικό εμβαδόν εκτάσεων που έχουν υποστεί διάβρωση (εξαιτίας του νερού ή του αέρα) προηγείται μακράν η Ασία, ακολουθούμενη από την Αφρική και, κατ’ επέκταση την Ευρώπ</w:t>
      </w:r>
      <w:r w:rsidR="003B74B4">
        <w:rPr>
          <w:rFonts w:eastAsia="Times New Roman" w:cs="Arial"/>
          <w:color w:val="000000"/>
          <w:sz w:val="28"/>
          <w:szCs w:val="28"/>
          <w:lang w:eastAsia="el-GR"/>
        </w:rPr>
        <w:t>η</w:t>
      </w:r>
      <w:r w:rsidR="00AB0F7F">
        <w:rPr>
          <w:rFonts w:eastAsia="Times New Roman" w:cs="Arial"/>
          <w:color w:val="000000"/>
          <w:sz w:val="28"/>
          <w:szCs w:val="28"/>
          <w:lang w:eastAsia="el-GR"/>
        </w:rPr>
        <w:t>.</w:t>
      </w:r>
    </w:p>
    <w:p w:rsidR="003B74B4" w:rsidRDefault="003B74B4" w:rsidP="00AB0F7F">
      <w:pPr>
        <w:spacing w:after="0" w:line="240" w:lineRule="auto"/>
        <w:jc w:val="both"/>
        <w:rPr>
          <w:rFonts w:eastAsia="Times New Roman" w:cs="Arial"/>
          <w:color w:val="000000"/>
          <w:sz w:val="28"/>
          <w:szCs w:val="28"/>
          <w:lang w:eastAsia="el-GR"/>
        </w:rPr>
      </w:pPr>
      <w:r>
        <w:rPr>
          <w:rFonts w:eastAsia="Times New Roman" w:cs="Arial"/>
          <w:color w:val="000000"/>
          <w:sz w:val="28"/>
          <w:szCs w:val="28"/>
          <w:lang w:eastAsia="el-GR"/>
        </w:rPr>
        <w:t xml:space="preserve">  </w:t>
      </w:r>
    </w:p>
    <w:p w:rsidR="00AB0F7F" w:rsidRPr="003B74B4" w:rsidRDefault="00AB0F7F" w:rsidP="003B74B4">
      <w:pPr>
        <w:spacing w:after="0" w:line="240" w:lineRule="auto"/>
        <w:jc w:val="both"/>
        <w:rPr>
          <w:rFonts w:eastAsia="Times New Roman" w:cs="Arial"/>
          <w:color w:val="000000"/>
          <w:sz w:val="28"/>
          <w:szCs w:val="28"/>
          <w:lang w:eastAsia="el-GR"/>
        </w:rPr>
      </w:pPr>
    </w:p>
    <w:p w:rsidR="003B74B4" w:rsidRPr="003B74B4" w:rsidRDefault="003B74B4" w:rsidP="003B74B4">
      <w:pPr>
        <w:spacing w:after="0" w:line="240" w:lineRule="auto"/>
        <w:jc w:val="both"/>
        <w:rPr>
          <w:rFonts w:eastAsia="Times New Roman" w:cs="Arial"/>
          <w:color w:val="000000"/>
          <w:sz w:val="28"/>
          <w:szCs w:val="28"/>
          <w:lang w:eastAsia="el-GR"/>
        </w:rPr>
      </w:pPr>
    </w:p>
    <w:p w:rsidR="003B74B4" w:rsidRPr="003B74B4" w:rsidRDefault="00395DE2" w:rsidP="003B74B4">
      <w:pPr>
        <w:spacing w:after="0" w:line="240" w:lineRule="auto"/>
        <w:jc w:val="both"/>
        <w:rPr>
          <w:rFonts w:eastAsia="Times New Roman" w:cs="Arial"/>
          <w:sz w:val="28"/>
          <w:szCs w:val="28"/>
          <w:lang w:eastAsia="el-GR"/>
        </w:rPr>
      </w:pPr>
      <w:r>
        <w:rPr>
          <w:rFonts w:eastAsia="Times New Roman" w:cs="Arial"/>
          <w:b/>
          <w:bCs/>
          <w:color w:val="000000"/>
          <w:sz w:val="28"/>
          <w:szCs w:val="28"/>
          <w:lang w:eastAsia="el-GR"/>
        </w:rPr>
        <w:t>Β6</w:t>
      </w:r>
      <w:r w:rsidR="003B74B4">
        <w:rPr>
          <w:rFonts w:eastAsia="Times New Roman" w:cs="Arial"/>
          <w:b/>
          <w:bCs/>
          <w:color w:val="000000"/>
          <w:sz w:val="28"/>
          <w:szCs w:val="28"/>
          <w:lang w:eastAsia="el-GR"/>
        </w:rPr>
        <w:t xml:space="preserve"> .</w:t>
      </w:r>
      <w:r w:rsidR="003B74B4" w:rsidRPr="003B74B4">
        <w:rPr>
          <w:rFonts w:eastAsia="Times New Roman" w:cs="Arial"/>
          <w:b/>
          <w:bCs/>
          <w:color w:val="FF0000"/>
          <w:sz w:val="28"/>
          <w:szCs w:val="28"/>
          <w:lang w:eastAsia="el-GR"/>
        </w:rPr>
        <w:t>ΠΕΡΙΒΑΛΛΟΝΤΙΚΗ ΔΙΑΧΕΙΡΙΣΗ ΚΑΙ ΠΡΟΣΤΑΣΙΑ ΤΟΥ ΠΕΡΙΒΑΛΛΟΝΤΟΣ</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 </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 xml:space="preserve">Όλα τα περιβαλλοντικά προβλήματα που έχουν σχέση με το έδαφος ενεργοποιούνται και επιταχύνονται με τις ανθρώπινες δραστηριότητες. Κατά συνέπεια ο ασφαλέστερος τρόπος προστασίας του εδάφους είναι ο περιορισμός της καταστρεπτικής ανθρώπινης δραστηριότητας. Αυτό επιτυγχάνεται κυρίως με </w:t>
      </w:r>
      <w:r w:rsidRPr="003B74B4">
        <w:rPr>
          <w:rFonts w:eastAsia="Times New Roman" w:cs="Arial"/>
          <w:i/>
          <w:iCs/>
          <w:color w:val="000000"/>
          <w:sz w:val="28"/>
          <w:szCs w:val="28"/>
          <w:lang w:eastAsia="el-GR"/>
        </w:rPr>
        <w:t xml:space="preserve">τη θέσπιση και την εφαρμογή πολιτικής χρήσεων της γης βασιζόμενης στη διατήρηση της </w:t>
      </w:r>
      <w:proofErr w:type="spellStart"/>
      <w:r w:rsidRPr="003B74B4">
        <w:rPr>
          <w:rFonts w:eastAsia="Times New Roman" w:cs="Arial"/>
          <w:i/>
          <w:iCs/>
          <w:color w:val="000000"/>
          <w:sz w:val="28"/>
          <w:szCs w:val="28"/>
          <w:lang w:eastAsia="el-GR"/>
        </w:rPr>
        <w:t>αειφορίας</w:t>
      </w:r>
      <w:proofErr w:type="spellEnd"/>
      <w:r w:rsidRPr="003B74B4">
        <w:rPr>
          <w:rFonts w:eastAsia="Times New Roman" w:cs="Arial"/>
          <w:i/>
          <w:iCs/>
          <w:color w:val="000000"/>
          <w:sz w:val="28"/>
          <w:szCs w:val="28"/>
          <w:lang w:eastAsia="el-GR"/>
        </w:rPr>
        <w:t xml:space="preserve"> των εδαφικών πόρων (περιβαλλοντική διαχείριση των εδαφών). </w:t>
      </w:r>
      <w:r w:rsidRPr="003B74B4">
        <w:rPr>
          <w:rFonts w:eastAsia="Times New Roman" w:cs="Arial"/>
          <w:color w:val="000000"/>
          <w:sz w:val="28"/>
          <w:szCs w:val="28"/>
          <w:lang w:eastAsia="el-GR"/>
        </w:rPr>
        <w:t xml:space="preserve">Δευτερεύουσα σημασία έχουν οι διάφορες </w:t>
      </w:r>
      <w:r w:rsidRPr="003B74B4">
        <w:rPr>
          <w:rFonts w:eastAsia="Times New Roman" w:cs="Arial"/>
          <w:i/>
          <w:iCs/>
          <w:color w:val="000000"/>
          <w:sz w:val="28"/>
          <w:szCs w:val="28"/>
          <w:lang w:eastAsia="el-GR"/>
        </w:rPr>
        <w:t xml:space="preserve">τεχνικές </w:t>
      </w:r>
      <w:r w:rsidRPr="003B74B4">
        <w:rPr>
          <w:rFonts w:eastAsia="Times New Roman" w:cs="Arial"/>
          <w:color w:val="000000"/>
          <w:sz w:val="28"/>
          <w:szCs w:val="28"/>
          <w:lang w:eastAsia="el-GR"/>
        </w:rPr>
        <w:t>για την προστασία του εδάφους οι οποίες επιβραδύνουν την υποβάθμιση ή σε ορισμένες περιπτώσεις βελτιώνουν το υποβαθμισμένο έδαφος.</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 xml:space="preserve">Η </w:t>
      </w:r>
      <w:r w:rsidRPr="003B74B4">
        <w:rPr>
          <w:rFonts w:eastAsia="Times New Roman" w:cs="Arial"/>
          <w:i/>
          <w:iCs/>
          <w:color w:val="000000"/>
          <w:sz w:val="28"/>
          <w:szCs w:val="28"/>
          <w:lang w:eastAsia="el-GR"/>
        </w:rPr>
        <w:t xml:space="preserve">περιβαλλοντική διαχείριση </w:t>
      </w:r>
      <w:r w:rsidRPr="003B74B4">
        <w:rPr>
          <w:rFonts w:eastAsia="Times New Roman" w:cs="Arial"/>
          <w:color w:val="000000"/>
          <w:sz w:val="28"/>
          <w:szCs w:val="28"/>
          <w:lang w:eastAsia="el-GR"/>
        </w:rPr>
        <w:t xml:space="preserve">των εδαφών βασίζεται στη διατήρηση της </w:t>
      </w:r>
      <w:proofErr w:type="spellStart"/>
      <w:r w:rsidRPr="003B74B4">
        <w:rPr>
          <w:rFonts w:eastAsia="Times New Roman" w:cs="Arial"/>
          <w:i/>
          <w:iCs/>
          <w:color w:val="000000"/>
          <w:sz w:val="28"/>
          <w:szCs w:val="28"/>
          <w:lang w:eastAsia="el-GR"/>
        </w:rPr>
        <w:t>αειφορίας</w:t>
      </w:r>
      <w:proofErr w:type="spellEnd"/>
      <w:r w:rsidRPr="003B74B4">
        <w:rPr>
          <w:rFonts w:eastAsia="Times New Roman" w:cs="Arial"/>
          <w:i/>
          <w:iCs/>
          <w:color w:val="000000"/>
          <w:sz w:val="28"/>
          <w:szCs w:val="28"/>
          <w:lang w:eastAsia="el-GR"/>
        </w:rPr>
        <w:t xml:space="preserve"> </w:t>
      </w:r>
      <w:r w:rsidRPr="003B74B4">
        <w:rPr>
          <w:rFonts w:eastAsia="Times New Roman" w:cs="Arial"/>
          <w:color w:val="000000"/>
          <w:sz w:val="28"/>
          <w:szCs w:val="28"/>
          <w:lang w:eastAsia="el-GR"/>
        </w:rPr>
        <w:t>των εδαφικών πόρων. Περιλαμβάνει τη θέσπιση και την εφαρμογή πολιτικής χρήσεων της γης και την εκπόνηση ανάλογων προγραμμάτων ανάπτυξης.</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Σε κάθε επίπεδο ανάπτυξης μιας περιοχής πρέπει να αντιστοιχεί μια ισορροπία στην κατανομή των εδαφών κυρίως μεταξύ εκείνων που χαρακτηρίζονται εδάφη παραγωγής (δηλ. τα εδάφη που καλλιεργούνται ή θα αποδοθούν στην καλλιέργεια) και εδάφη για προστασία (δηλ. τα εδάφη με φυσική βλάστηση ή αυτά στα οποία θα γίνουν αναδασώσεις) τα οποία είναι απαραίτητα για την οικολογική ισορροπία κάθε περιοχής.</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Είναι προφανές ότι κατά την εκπόνηση των αναπτυξιακών προγραμμάτων πρέπει να λαμβάνονται υπόψη και περιπτώσεις αλλαγών των αρχικών συνθηκών π.χ. λόγω μετακίνησης του πληθυσμού (δημογραφική μεταβολή), βελτίωσης των καλλιεργητικών μεθόδων, κ.ά.</w:t>
      </w:r>
    </w:p>
    <w:p w:rsidR="003B74B4" w:rsidRPr="003B74B4" w:rsidRDefault="003B74B4" w:rsidP="003B74B4">
      <w:pPr>
        <w:spacing w:after="0" w:line="240" w:lineRule="auto"/>
        <w:jc w:val="both"/>
        <w:rPr>
          <w:rFonts w:eastAsia="Times New Roman" w:cs="Arial"/>
          <w:sz w:val="28"/>
          <w:szCs w:val="28"/>
          <w:lang w:eastAsia="el-GR"/>
        </w:rPr>
      </w:pPr>
      <w:r w:rsidRPr="003B74B4">
        <w:rPr>
          <w:rFonts w:eastAsia="Times New Roman" w:cs="Arial"/>
          <w:color w:val="000000"/>
          <w:sz w:val="28"/>
          <w:szCs w:val="28"/>
          <w:lang w:eastAsia="el-GR"/>
        </w:rPr>
        <w:t xml:space="preserve">Οι </w:t>
      </w:r>
      <w:r w:rsidRPr="003B74B4">
        <w:rPr>
          <w:rFonts w:eastAsia="Times New Roman" w:cs="Arial"/>
          <w:i/>
          <w:iCs/>
          <w:color w:val="000000"/>
          <w:sz w:val="28"/>
          <w:szCs w:val="28"/>
          <w:lang w:eastAsia="el-GR"/>
        </w:rPr>
        <w:t xml:space="preserve">τεχνικές </w:t>
      </w:r>
      <w:r w:rsidRPr="003B74B4">
        <w:rPr>
          <w:rFonts w:eastAsia="Times New Roman" w:cs="Arial"/>
          <w:color w:val="000000"/>
          <w:sz w:val="28"/>
          <w:szCs w:val="28"/>
          <w:lang w:eastAsia="el-GR"/>
        </w:rPr>
        <w:t>προστασίας του εδάφους αφορούν κυρίως σε μέτρα πρόληψης και αντιμετώπισης της διάβρωσης. Αυτό συμβαίνει διότι η διάβρωση ευθύνεται για την υποβάθμιση του εδάφους (απώλεια του εδαφικού όγκου) και επίσης ενεργοποιεί και εντείνει τη διαδικασία της ερημοποίησης. Μεταξύ των τεχνικών προστασίας οι πλέον συνήθεις είναι:</w:t>
      </w:r>
    </w:p>
    <w:p w:rsidR="006B6AE4" w:rsidRPr="00EC35B5" w:rsidRDefault="006B6AE4" w:rsidP="006B6AE4">
      <w:pPr>
        <w:numPr>
          <w:ilvl w:val="0"/>
          <w:numId w:val="6"/>
        </w:numPr>
        <w:spacing w:before="100" w:beforeAutospacing="1" w:after="100" w:afterAutospacing="1" w:line="240" w:lineRule="auto"/>
        <w:jc w:val="both"/>
        <w:rPr>
          <w:rFonts w:eastAsia="Times New Roman" w:cs="Arial"/>
          <w:sz w:val="28"/>
          <w:szCs w:val="28"/>
          <w:lang w:eastAsia="el-GR"/>
        </w:rPr>
      </w:pPr>
      <w:r>
        <w:rPr>
          <w:rFonts w:eastAsia="Times New Roman" w:cs="Arial"/>
          <w:i/>
          <w:iCs/>
          <w:noProof/>
          <w:color w:val="FF0000"/>
          <w:sz w:val="28"/>
          <w:szCs w:val="28"/>
          <w:lang w:eastAsia="el-GR"/>
        </w:rPr>
        <w:lastRenderedPageBreak/>
        <w:drawing>
          <wp:anchor distT="0" distB="0" distL="114300" distR="114300" simplePos="0" relativeHeight="251699200" behindDoc="0" locked="0" layoutInCell="1" allowOverlap="1">
            <wp:simplePos x="0" y="0"/>
            <wp:positionH relativeFrom="column">
              <wp:posOffset>476250</wp:posOffset>
            </wp:positionH>
            <wp:positionV relativeFrom="paragraph">
              <wp:posOffset>1326515</wp:posOffset>
            </wp:positionV>
            <wp:extent cx="5667375" cy="2314575"/>
            <wp:effectExtent l="19050" t="0" r="9525" b="0"/>
            <wp:wrapSquare wrapText="bothSides"/>
            <wp:docPr id="23" name="Εικόνα 2" descr="C:\Users\NTINA\Desktop\Screenshot 2014-02-02 18.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INA\Desktop\Screenshot 2014-02-02 18.37.46.jpg"/>
                    <pic:cNvPicPr>
                      <a:picLocks noChangeAspect="1" noChangeArrowheads="1"/>
                    </pic:cNvPicPr>
                  </pic:nvPicPr>
                  <pic:blipFill>
                    <a:blip r:embed="rId34" cstate="print"/>
                    <a:srcRect/>
                    <a:stretch>
                      <a:fillRect/>
                    </a:stretch>
                  </pic:blipFill>
                  <pic:spPr bwMode="auto">
                    <a:xfrm>
                      <a:off x="0" y="0"/>
                      <a:ext cx="5667375" cy="2314575"/>
                    </a:xfrm>
                    <a:prstGeom prst="rect">
                      <a:avLst/>
                    </a:prstGeom>
                    <a:noFill/>
                    <a:ln w="9525">
                      <a:noFill/>
                      <a:miter lim="800000"/>
                      <a:headEnd/>
                      <a:tailEnd/>
                    </a:ln>
                  </pic:spPr>
                </pic:pic>
              </a:graphicData>
            </a:graphic>
          </wp:anchor>
        </w:drawing>
      </w:r>
      <w:r w:rsidR="003B74B4" w:rsidRPr="003B74B4">
        <w:rPr>
          <w:rFonts w:eastAsia="Times New Roman" w:cs="Arial"/>
          <w:i/>
          <w:iCs/>
          <w:color w:val="FF0000"/>
          <w:sz w:val="28"/>
          <w:szCs w:val="28"/>
          <w:lang w:eastAsia="el-GR"/>
        </w:rPr>
        <w:t>Η αναδάσωση</w:t>
      </w:r>
      <w:r w:rsidR="003B74B4" w:rsidRPr="003B74B4">
        <w:rPr>
          <w:rFonts w:eastAsia="Times New Roman" w:cs="Arial"/>
          <w:color w:val="000000"/>
          <w:sz w:val="28"/>
          <w:szCs w:val="28"/>
          <w:lang w:eastAsia="el-GR"/>
        </w:rPr>
        <w:t>. Η αναδάσωση (φυσική και τεχνητή) ιδιαίτερα μετά από πυρκαγιές συντελεί στον περιορισμό της εδαφικής διάβρωσης. Τα οικοσυστήματα έχουν τη δυνατότητα φυσικής αναγέννησης μετά από μια πυρκαγιά, μερικές φορές όμως είναι απαραίτητες οι τεχνητές επεμβάσεις, όπως π.χ. αναδασώσεις σε απότομες πλαγιές. Επίσης, η αναδάσωση και γενικότερα η αποκατάσταση του τοπίου είναι απαραίτητη σε κάθε επιφανειακή εξόρυξη που εγκαταλείπεται (π.χ. παλιά λατομεία).</w:t>
      </w:r>
      <w:r w:rsidRPr="006B6AE4">
        <w:rPr>
          <w:rFonts w:eastAsia="Times New Roman" w:cs="Arial"/>
          <w:noProof/>
          <w:sz w:val="28"/>
          <w:szCs w:val="28"/>
          <w:lang w:eastAsia="el-GR"/>
        </w:rPr>
        <w:t xml:space="preserve"> </w:t>
      </w:r>
    </w:p>
    <w:p w:rsidR="003B74B4" w:rsidRPr="006B6AE4" w:rsidRDefault="003B74B4" w:rsidP="003B74B4">
      <w:pPr>
        <w:numPr>
          <w:ilvl w:val="0"/>
          <w:numId w:val="6"/>
        </w:numPr>
        <w:spacing w:before="100" w:beforeAutospacing="1" w:after="100" w:afterAutospacing="1" w:line="240" w:lineRule="auto"/>
        <w:jc w:val="both"/>
        <w:rPr>
          <w:rFonts w:eastAsia="Times New Roman" w:cs="Arial"/>
          <w:sz w:val="28"/>
          <w:szCs w:val="28"/>
          <w:lang w:eastAsia="el-GR"/>
        </w:rPr>
      </w:pPr>
      <w:r w:rsidRPr="003B74B4">
        <w:rPr>
          <w:rFonts w:eastAsia="Times New Roman" w:cs="Arial"/>
          <w:i/>
          <w:iCs/>
          <w:color w:val="FF0000"/>
          <w:sz w:val="28"/>
          <w:szCs w:val="28"/>
          <w:lang w:eastAsia="el-GR"/>
        </w:rPr>
        <w:t>Η διευθέτηση της κοίτης των ορμητικών χειμάρρων</w:t>
      </w:r>
      <w:r w:rsidRPr="003B74B4">
        <w:rPr>
          <w:rFonts w:eastAsia="Times New Roman" w:cs="Arial"/>
          <w:color w:val="000000"/>
          <w:sz w:val="28"/>
          <w:szCs w:val="28"/>
          <w:lang w:eastAsia="el-GR"/>
        </w:rPr>
        <w:t>. Η διευθέτηση της κοίτης γίνεται προκειμένου να μειωθεί η κλίση του χειμάρρου και επιτυγχάνεται συνήθως με την κατασκευή μικρών διαδοχικών φραγμάτων.</w:t>
      </w:r>
    </w:p>
    <w:p w:rsidR="006B6AE4" w:rsidRDefault="006B6AE4" w:rsidP="006B6AE4">
      <w:pPr>
        <w:spacing w:before="100" w:beforeAutospacing="1" w:after="100" w:afterAutospacing="1" w:line="240" w:lineRule="auto"/>
        <w:jc w:val="both"/>
        <w:rPr>
          <w:rFonts w:eastAsia="Times New Roman" w:cs="Arial"/>
          <w:sz w:val="28"/>
          <w:szCs w:val="28"/>
          <w:lang w:eastAsia="el-GR"/>
        </w:rPr>
      </w:pPr>
      <w:r>
        <w:rPr>
          <w:rFonts w:eastAsia="Times New Roman" w:cs="Arial"/>
          <w:sz w:val="28"/>
          <w:szCs w:val="28"/>
          <w:lang w:eastAsia="el-GR"/>
        </w:rPr>
        <w:t xml:space="preserve">                 </w:t>
      </w:r>
      <w:r>
        <w:rPr>
          <w:rFonts w:eastAsia="Times New Roman" w:cs="Arial"/>
          <w:noProof/>
          <w:sz w:val="28"/>
          <w:szCs w:val="28"/>
          <w:lang w:eastAsia="el-GR"/>
        </w:rPr>
        <w:drawing>
          <wp:inline distT="0" distB="0" distL="0" distR="0">
            <wp:extent cx="4533900" cy="2686050"/>
            <wp:effectExtent l="19050" t="0" r="0" b="0"/>
            <wp:docPr id="39" name="Εικόνα 6" descr="C:\Users\NTIN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INA\Desktop\4.jpg"/>
                    <pic:cNvPicPr>
                      <a:picLocks noChangeAspect="1" noChangeArrowheads="1"/>
                    </pic:cNvPicPr>
                  </pic:nvPicPr>
                  <pic:blipFill>
                    <a:blip r:embed="rId35" cstate="print"/>
                    <a:srcRect/>
                    <a:stretch>
                      <a:fillRect/>
                    </a:stretch>
                  </pic:blipFill>
                  <pic:spPr bwMode="auto">
                    <a:xfrm>
                      <a:off x="0" y="0"/>
                      <a:ext cx="4533900" cy="2686050"/>
                    </a:xfrm>
                    <a:prstGeom prst="rect">
                      <a:avLst/>
                    </a:prstGeom>
                    <a:noFill/>
                    <a:ln w="9525">
                      <a:noFill/>
                      <a:miter lim="800000"/>
                      <a:headEnd/>
                      <a:tailEnd/>
                    </a:ln>
                  </pic:spPr>
                </pic:pic>
              </a:graphicData>
            </a:graphic>
          </wp:inline>
        </w:drawing>
      </w:r>
      <w:r>
        <w:rPr>
          <w:rFonts w:eastAsia="Times New Roman" w:cs="Arial"/>
          <w:sz w:val="28"/>
          <w:szCs w:val="28"/>
          <w:lang w:eastAsia="el-GR"/>
        </w:rPr>
        <w:t xml:space="preserve">  </w:t>
      </w:r>
    </w:p>
    <w:p w:rsidR="00BD1C5F" w:rsidRPr="003B74B4" w:rsidRDefault="00BD1C5F" w:rsidP="006B6AE4">
      <w:pPr>
        <w:spacing w:before="100" w:beforeAutospacing="1" w:after="100" w:afterAutospacing="1" w:line="240" w:lineRule="auto"/>
        <w:jc w:val="both"/>
        <w:rPr>
          <w:rFonts w:eastAsia="Times New Roman" w:cs="Arial"/>
          <w:sz w:val="28"/>
          <w:szCs w:val="28"/>
          <w:lang w:eastAsia="el-GR"/>
        </w:rPr>
      </w:pPr>
      <w:r>
        <w:rPr>
          <w:rFonts w:eastAsia="Times New Roman" w:cs="Arial"/>
          <w:sz w:val="28"/>
          <w:szCs w:val="28"/>
          <w:lang w:eastAsia="el-GR"/>
        </w:rPr>
        <w:lastRenderedPageBreak/>
        <w:t xml:space="preserve">                 </w:t>
      </w:r>
      <w:r>
        <w:rPr>
          <w:noProof/>
          <w:lang w:eastAsia="el-GR"/>
        </w:rPr>
        <w:drawing>
          <wp:inline distT="0" distB="0" distL="0" distR="0">
            <wp:extent cx="4591050" cy="2171700"/>
            <wp:effectExtent l="19050" t="0" r="0" b="0"/>
            <wp:docPr id="51" name="Εικόνα 16" descr="http://1.bp.blogspot.com/-6z9iSx2tfgU/UpLycCTNqOI/AAAAAAAAP7M/eFNmTmG05Kg/s1600/rodo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6z9iSx2tfgU/UpLycCTNqOI/AAAAAAAAP7M/eFNmTmG05Kg/s1600/rodos+2.bmp"/>
                    <pic:cNvPicPr>
                      <a:picLocks noChangeAspect="1" noChangeArrowheads="1"/>
                    </pic:cNvPicPr>
                  </pic:nvPicPr>
                  <pic:blipFill>
                    <a:blip r:embed="rId36" cstate="print"/>
                    <a:srcRect/>
                    <a:stretch>
                      <a:fillRect/>
                    </a:stretch>
                  </pic:blipFill>
                  <pic:spPr bwMode="auto">
                    <a:xfrm>
                      <a:off x="0" y="0"/>
                      <a:ext cx="4595179" cy="2173653"/>
                    </a:xfrm>
                    <a:prstGeom prst="rect">
                      <a:avLst/>
                    </a:prstGeom>
                    <a:noFill/>
                    <a:ln w="9525">
                      <a:noFill/>
                      <a:miter lim="800000"/>
                      <a:headEnd/>
                      <a:tailEnd/>
                    </a:ln>
                  </pic:spPr>
                </pic:pic>
              </a:graphicData>
            </a:graphic>
          </wp:inline>
        </w:drawing>
      </w:r>
      <w:r>
        <w:rPr>
          <w:rFonts w:eastAsia="Times New Roman" w:cs="Arial"/>
          <w:sz w:val="28"/>
          <w:szCs w:val="28"/>
          <w:lang w:eastAsia="el-GR"/>
        </w:rPr>
        <w:t xml:space="preserve">     </w:t>
      </w:r>
    </w:p>
    <w:p w:rsidR="00EC35B5" w:rsidRPr="00273EA8" w:rsidRDefault="00273EA8" w:rsidP="00273EA8">
      <w:pPr>
        <w:numPr>
          <w:ilvl w:val="0"/>
          <w:numId w:val="6"/>
        </w:numPr>
        <w:spacing w:before="100" w:beforeAutospacing="1" w:after="100" w:afterAutospacing="1" w:line="240" w:lineRule="auto"/>
        <w:jc w:val="both"/>
        <w:rPr>
          <w:rFonts w:eastAsia="Times New Roman" w:cs="Arial"/>
          <w:sz w:val="28"/>
          <w:szCs w:val="28"/>
          <w:lang w:eastAsia="el-GR"/>
        </w:rPr>
      </w:pPr>
      <w:r>
        <w:rPr>
          <w:rFonts w:eastAsia="Times New Roman" w:cs="Arial"/>
          <w:i/>
          <w:iCs/>
          <w:noProof/>
          <w:color w:val="FF0000"/>
          <w:sz w:val="28"/>
          <w:szCs w:val="28"/>
          <w:lang w:eastAsia="el-GR"/>
        </w:rPr>
        <w:drawing>
          <wp:anchor distT="0" distB="0" distL="114300" distR="114300" simplePos="0" relativeHeight="251701248" behindDoc="0" locked="0" layoutInCell="1" allowOverlap="1">
            <wp:simplePos x="0" y="0"/>
            <wp:positionH relativeFrom="column">
              <wp:posOffset>704850</wp:posOffset>
            </wp:positionH>
            <wp:positionV relativeFrom="paragraph">
              <wp:posOffset>1109980</wp:posOffset>
            </wp:positionV>
            <wp:extent cx="4810125" cy="2438400"/>
            <wp:effectExtent l="19050" t="0" r="9525" b="0"/>
            <wp:wrapTopAndBottom/>
            <wp:docPr id="96" name="Εικόνα 5" descr="C:\Users\NTINA\Desktop\kapetanios.2012.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INA\Desktop\kapetanios.2012.01.15.jpg"/>
                    <pic:cNvPicPr>
                      <a:picLocks noChangeAspect="1" noChangeArrowheads="1"/>
                    </pic:cNvPicPr>
                  </pic:nvPicPr>
                  <pic:blipFill>
                    <a:blip r:embed="rId37" cstate="print"/>
                    <a:srcRect/>
                    <a:stretch>
                      <a:fillRect/>
                    </a:stretch>
                  </pic:blipFill>
                  <pic:spPr bwMode="auto">
                    <a:xfrm>
                      <a:off x="0" y="0"/>
                      <a:ext cx="4810125" cy="2438400"/>
                    </a:xfrm>
                    <a:prstGeom prst="rect">
                      <a:avLst/>
                    </a:prstGeom>
                    <a:noFill/>
                    <a:ln w="9525">
                      <a:noFill/>
                      <a:miter lim="800000"/>
                      <a:headEnd/>
                      <a:tailEnd/>
                    </a:ln>
                  </pic:spPr>
                </pic:pic>
              </a:graphicData>
            </a:graphic>
          </wp:anchor>
        </w:drawing>
      </w:r>
      <w:r w:rsidR="003B74B4" w:rsidRPr="003B74B4">
        <w:rPr>
          <w:rFonts w:eastAsia="Times New Roman" w:cs="Arial"/>
          <w:i/>
          <w:iCs/>
          <w:color w:val="FF0000"/>
          <w:sz w:val="28"/>
          <w:szCs w:val="28"/>
          <w:lang w:eastAsia="el-GR"/>
        </w:rPr>
        <w:t>Οι τεχνητές αναβαθμίδες</w:t>
      </w:r>
      <w:r w:rsidR="003B74B4" w:rsidRPr="003B74B4">
        <w:rPr>
          <w:rFonts w:eastAsia="Times New Roman" w:cs="Arial"/>
          <w:color w:val="000000"/>
          <w:sz w:val="28"/>
          <w:szCs w:val="28"/>
          <w:lang w:eastAsia="el-GR"/>
        </w:rPr>
        <w:t xml:space="preserve">. Οι </w:t>
      </w:r>
      <w:r w:rsidR="003B74B4" w:rsidRPr="003B74B4">
        <w:rPr>
          <w:rFonts w:eastAsia="Times New Roman" w:cs="Arial"/>
          <w:i/>
          <w:iCs/>
          <w:color w:val="000000"/>
          <w:sz w:val="28"/>
          <w:szCs w:val="28"/>
          <w:lang w:eastAsia="el-GR"/>
        </w:rPr>
        <w:t>«πέτρι</w:t>
      </w:r>
      <w:r w:rsidR="003B74B4" w:rsidRPr="003B74B4">
        <w:rPr>
          <w:rFonts w:eastAsia="Times New Roman" w:cs="Arial"/>
          <w:color w:val="000000"/>
          <w:sz w:val="28"/>
          <w:szCs w:val="28"/>
          <w:lang w:eastAsia="el-GR"/>
        </w:rPr>
        <w:t xml:space="preserve">νοι φράχτες» αυτοί κατασκευάζονται σε απότομες πλαγιές κάθετα με την κλίση της πλαγιάς οπότε η διάβρωση περιορίζεται σημαντικά. Οι τεχνητές αναβαθμίδες ονομάζονται πεζούλες ή πεζούλια, </w:t>
      </w:r>
      <w:proofErr w:type="spellStart"/>
      <w:r w:rsidR="003B74B4" w:rsidRPr="003B74B4">
        <w:rPr>
          <w:rFonts w:eastAsia="Times New Roman" w:cs="Arial"/>
          <w:color w:val="000000"/>
          <w:sz w:val="28"/>
          <w:szCs w:val="28"/>
          <w:lang w:eastAsia="el-GR"/>
        </w:rPr>
        <w:t>λιθιές</w:t>
      </w:r>
      <w:proofErr w:type="spellEnd"/>
      <w:r w:rsidR="003B74B4" w:rsidRPr="003B74B4">
        <w:rPr>
          <w:rFonts w:eastAsia="Times New Roman" w:cs="Arial"/>
          <w:color w:val="000000"/>
          <w:sz w:val="28"/>
          <w:szCs w:val="28"/>
          <w:lang w:eastAsia="el-GR"/>
        </w:rPr>
        <w:t>, ξερολιθιές, κ.ά. ανάλογα με την περιοχή της Ελλάδας που βρίσκονται.</w:t>
      </w:r>
      <w:r w:rsidR="00EC35B5" w:rsidRPr="00EC35B5">
        <w:rPr>
          <w:rFonts w:eastAsia="Times New Roman" w:cs="Arial"/>
          <w:noProof/>
          <w:sz w:val="28"/>
          <w:szCs w:val="28"/>
          <w:lang w:eastAsia="el-GR"/>
        </w:rPr>
        <w:t xml:space="preserve"> </w:t>
      </w:r>
    </w:p>
    <w:p w:rsidR="003B74B4" w:rsidRPr="00EC35B5" w:rsidRDefault="003B74B4" w:rsidP="00EC35B5">
      <w:pPr>
        <w:numPr>
          <w:ilvl w:val="0"/>
          <w:numId w:val="6"/>
        </w:numPr>
        <w:spacing w:before="100" w:beforeAutospacing="1" w:after="100" w:afterAutospacing="1" w:line="240" w:lineRule="auto"/>
        <w:jc w:val="both"/>
        <w:rPr>
          <w:rFonts w:eastAsia="Times New Roman" w:cs="Arial"/>
          <w:sz w:val="28"/>
          <w:szCs w:val="28"/>
          <w:lang w:eastAsia="el-GR"/>
        </w:rPr>
      </w:pPr>
      <w:r w:rsidRPr="00EC35B5">
        <w:rPr>
          <w:rFonts w:eastAsia="Times New Roman" w:cs="Arial"/>
          <w:i/>
          <w:iCs/>
          <w:color w:val="FF0000"/>
          <w:sz w:val="28"/>
          <w:szCs w:val="28"/>
          <w:lang w:eastAsia="el-GR"/>
        </w:rPr>
        <w:t>Οι καλλιέργειες παράλληλα με τις ισοϋψείς</w:t>
      </w:r>
      <w:r w:rsidRPr="00EC35B5">
        <w:rPr>
          <w:rFonts w:eastAsia="Times New Roman" w:cs="Arial"/>
          <w:color w:val="000000"/>
          <w:sz w:val="28"/>
          <w:szCs w:val="28"/>
          <w:lang w:eastAsia="el-GR"/>
        </w:rPr>
        <w:t>. Οι καλλιέργειες στα επικλινή εδάφη γίνονται παράλληλα με τις ισοϋψείς δηλ. κάθετα προς την κλίση του εδάφους και ένα μέρος του νερού της βροχής συγκρατείται στις αυλακώσεις που σχηματίζονται κατά τις καλλιεργητικές εργασίες.</w:t>
      </w:r>
    </w:p>
    <w:p w:rsidR="00EC35B5" w:rsidRDefault="00EC35B5" w:rsidP="00EC35B5">
      <w:pPr>
        <w:spacing w:before="100" w:beforeAutospacing="1" w:after="100" w:afterAutospacing="1" w:line="240" w:lineRule="auto"/>
        <w:jc w:val="both"/>
        <w:rPr>
          <w:rFonts w:eastAsia="Times New Roman" w:cs="Arial"/>
          <w:sz w:val="28"/>
          <w:szCs w:val="28"/>
          <w:lang w:eastAsia="el-GR"/>
        </w:rPr>
      </w:pPr>
      <w:r>
        <w:rPr>
          <w:rFonts w:eastAsia="Times New Roman" w:cs="Arial"/>
          <w:sz w:val="28"/>
          <w:szCs w:val="28"/>
          <w:lang w:eastAsia="el-GR"/>
        </w:rPr>
        <w:lastRenderedPageBreak/>
        <w:t xml:space="preserve">                  </w:t>
      </w:r>
      <w:r w:rsidRPr="00EC35B5">
        <w:rPr>
          <w:rFonts w:eastAsia="Times New Roman" w:cs="Arial"/>
          <w:noProof/>
          <w:sz w:val="28"/>
          <w:szCs w:val="28"/>
          <w:lang w:eastAsia="el-GR"/>
        </w:rPr>
        <w:drawing>
          <wp:inline distT="0" distB="0" distL="0" distR="0">
            <wp:extent cx="4752975" cy="2528888"/>
            <wp:effectExtent l="19050" t="0" r="9525" b="0"/>
            <wp:docPr id="44" name="Εικόνα 4" descr="C:\Users\NTINA\Desktop\kapetanios.201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INA\Desktop\kapetanios.2012.01.10.jpg"/>
                    <pic:cNvPicPr>
                      <a:picLocks noChangeAspect="1" noChangeArrowheads="1"/>
                    </pic:cNvPicPr>
                  </pic:nvPicPr>
                  <pic:blipFill>
                    <a:blip r:embed="rId38" cstate="print"/>
                    <a:srcRect/>
                    <a:stretch>
                      <a:fillRect/>
                    </a:stretch>
                  </pic:blipFill>
                  <pic:spPr bwMode="auto">
                    <a:xfrm>
                      <a:off x="0" y="0"/>
                      <a:ext cx="4752975" cy="2528888"/>
                    </a:xfrm>
                    <a:prstGeom prst="rect">
                      <a:avLst/>
                    </a:prstGeom>
                    <a:noFill/>
                    <a:ln w="9525">
                      <a:noFill/>
                      <a:miter lim="800000"/>
                      <a:headEnd/>
                      <a:tailEnd/>
                    </a:ln>
                  </pic:spPr>
                </pic:pic>
              </a:graphicData>
            </a:graphic>
          </wp:inline>
        </w:drawing>
      </w:r>
    </w:p>
    <w:p w:rsidR="00BD1C5F" w:rsidRPr="00273EA8" w:rsidRDefault="003B74B4" w:rsidP="00BD1C5F">
      <w:pPr>
        <w:pStyle w:val="a5"/>
        <w:numPr>
          <w:ilvl w:val="0"/>
          <w:numId w:val="10"/>
        </w:numPr>
        <w:spacing w:before="100" w:beforeAutospacing="1" w:after="100" w:afterAutospacing="1" w:line="240" w:lineRule="auto"/>
        <w:jc w:val="both"/>
        <w:rPr>
          <w:rFonts w:eastAsia="Times New Roman" w:cs="Arial"/>
          <w:color w:val="FF0000"/>
          <w:sz w:val="28"/>
          <w:szCs w:val="28"/>
          <w:lang w:eastAsia="el-GR"/>
        </w:rPr>
      </w:pPr>
      <w:r w:rsidRPr="00EC35B5">
        <w:rPr>
          <w:rFonts w:eastAsia="Times New Roman" w:cs="Arial"/>
          <w:i/>
          <w:iCs/>
          <w:color w:val="FF0000"/>
          <w:sz w:val="28"/>
          <w:szCs w:val="28"/>
          <w:lang w:eastAsia="el-GR"/>
        </w:rPr>
        <w:t>Οι</w:t>
      </w:r>
      <w:r w:rsidRPr="00EC35B5">
        <w:rPr>
          <w:rFonts w:eastAsia="Times New Roman" w:cs="Arial"/>
          <w:i/>
          <w:iCs/>
          <w:color w:val="000000"/>
          <w:sz w:val="28"/>
          <w:szCs w:val="28"/>
          <w:lang w:eastAsia="el-GR"/>
        </w:rPr>
        <w:t xml:space="preserve"> </w:t>
      </w:r>
      <w:proofErr w:type="spellStart"/>
      <w:r w:rsidRPr="00EC35B5">
        <w:rPr>
          <w:rFonts w:eastAsia="Times New Roman" w:cs="Arial"/>
          <w:i/>
          <w:iCs/>
          <w:color w:val="FF0000"/>
          <w:sz w:val="28"/>
          <w:szCs w:val="28"/>
          <w:lang w:eastAsia="el-GR"/>
        </w:rPr>
        <w:t>βιοκαλλιεργητικές</w:t>
      </w:r>
      <w:proofErr w:type="spellEnd"/>
      <w:r w:rsidRPr="00EC35B5">
        <w:rPr>
          <w:rFonts w:eastAsia="Times New Roman" w:cs="Arial"/>
          <w:i/>
          <w:iCs/>
          <w:color w:val="FF0000"/>
          <w:sz w:val="28"/>
          <w:szCs w:val="28"/>
          <w:lang w:eastAsia="el-GR"/>
        </w:rPr>
        <w:t xml:space="preserve"> τεχνικές</w:t>
      </w:r>
      <w:r w:rsidRPr="00EC35B5">
        <w:rPr>
          <w:rFonts w:eastAsia="Times New Roman" w:cs="Arial"/>
          <w:color w:val="000000"/>
          <w:sz w:val="28"/>
          <w:szCs w:val="28"/>
          <w:lang w:eastAsia="el-GR"/>
        </w:rPr>
        <w:t xml:space="preserve">, όπως οι καλλιέργειες των επικλινών εδαφών κατά ζώνες (δημιουργία δηλ. εναλλασσόμενων ζωνών καλλιεργειών με τρόπο ώστε αν σε μια ζώνη υπάρχει καλλιέργεια που ευνοεί τη διάβρωση, οι δύο εκατέρωθεν ζώνες να καλύπτονται ή με καλλιέργειες που εμποδίζουν τη διάβρωση ή με φυσική βλάστηση), η αγρανάπαυση (η παρέλευση δηλ. ενός χρονικού διαστήματος κατά το οποίο μια καλλιεργούμενη έκταση δεν υπόκειται σε καλλιέργεια ή σε βόσκηση), η αμειψισπορά (η καλλιέργεια δηλ. κάθε χρόνο φυτών που προσφέρουν στα εδάφη διαφορετικού βαθμού προστασία από τη διάβρωση) τα τεχνητά πρόσκαιρα βοσκοτόπια (εναλλαγή καλλιέργειας και βόσκησης), κ.ά. Οι </w:t>
      </w:r>
      <w:proofErr w:type="spellStart"/>
      <w:r w:rsidRPr="00EC35B5">
        <w:rPr>
          <w:rFonts w:eastAsia="Times New Roman" w:cs="Arial"/>
          <w:color w:val="000000"/>
          <w:sz w:val="28"/>
          <w:szCs w:val="28"/>
          <w:lang w:eastAsia="el-GR"/>
        </w:rPr>
        <w:t>βιοκαλλιεργητικές</w:t>
      </w:r>
      <w:proofErr w:type="spellEnd"/>
      <w:r w:rsidRPr="00EC35B5">
        <w:rPr>
          <w:rFonts w:eastAsia="Times New Roman" w:cs="Arial"/>
          <w:color w:val="000000"/>
          <w:sz w:val="28"/>
          <w:szCs w:val="28"/>
          <w:lang w:eastAsia="el-GR"/>
        </w:rPr>
        <w:t xml:space="preserve"> τεχνικές αποβλέπουν στη μέγιστη κάλυψη του εδάφους στο χρόνο και στο χώρο και επίσης στη συγκράτηση και την αύξηση των αποθεμάτων της απαραίτητης για τη γονιμότητα του οργανικής ουσίας. Πρόκειται δηλ. σε γενικές γραμμές για τεχνικές που επιτυγχάνουν τη συντήρηση και τη βελτίωση του </w:t>
      </w:r>
      <w:r w:rsidRPr="00EC35B5">
        <w:rPr>
          <w:rFonts w:eastAsia="Times New Roman" w:cs="Arial"/>
          <w:color w:val="000000"/>
          <w:sz w:val="28"/>
          <w:szCs w:val="28"/>
          <w:lang w:eastAsia="el-GR"/>
        </w:rPr>
        <w:lastRenderedPageBreak/>
        <w:t>εδάφους.</w:t>
      </w:r>
      <w:r w:rsidR="00273EA8">
        <w:rPr>
          <w:rFonts w:eastAsia="Times New Roman" w:cs="Arial"/>
          <w:color w:val="FF0000"/>
          <w:sz w:val="28"/>
          <w:szCs w:val="28"/>
          <w:lang w:eastAsia="el-GR"/>
        </w:rPr>
        <w:t xml:space="preserve"> </w:t>
      </w:r>
      <w:r w:rsidR="00BD1C5F" w:rsidRPr="00BD1C5F">
        <w:rPr>
          <w:rFonts w:eastAsia="Times New Roman" w:cs="Arial"/>
          <w:noProof/>
          <w:color w:val="FF0000"/>
          <w:sz w:val="28"/>
          <w:szCs w:val="28"/>
          <w:lang w:eastAsia="el-GR"/>
        </w:rPr>
        <w:drawing>
          <wp:inline distT="0" distB="0" distL="0" distR="0">
            <wp:extent cx="4876800" cy="2863850"/>
            <wp:effectExtent l="19050" t="0" r="0" b="0"/>
            <wp:docPr id="54" name="Εικόνα 3" descr="C:\Users\NTINA\Desktop\ikaria-geolog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INA\Desktop\ikaria-geology-002.jpg"/>
                    <pic:cNvPicPr>
                      <a:picLocks noChangeAspect="1" noChangeArrowheads="1"/>
                    </pic:cNvPicPr>
                  </pic:nvPicPr>
                  <pic:blipFill>
                    <a:blip r:embed="rId39" cstate="print"/>
                    <a:srcRect/>
                    <a:stretch>
                      <a:fillRect/>
                    </a:stretch>
                  </pic:blipFill>
                  <pic:spPr bwMode="auto">
                    <a:xfrm>
                      <a:off x="0" y="0"/>
                      <a:ext cx="4877827" cy="2864453"/>
                    </a:xfrm>
                    <a:prstGeom prst="rect">
                      <a:avLst/>
                    </a:prstGeom>
                    <a:noFill/>
                    <a:ln w="9525">
                      <a:noFill/>
                      <a:miter lim="800000"/>
                      <a:headEnd/>
                      <a:tailEnd/>
                    </a:ln>
                  </pic:spPr>
                </pic:pic>
              </a:graphicData>
            </a:graphic>
          </wp:inline>
        </w:drawing>
      </w:r>
      <w:r w:rsidR="0090135A" w:rsidRPr="00EC35B5">
        <w:rPr>
          <w:rFonts w:eastAsia="Times New Roman" w:cs="Arial"/>
          <w:color w:val="FF0000"/>
          <w:sz w:val="28"/>
          <w:szCs w:val="28"/>
          <w:lang w:eastAsia="el-GR"/>
        </w:rPr>
        <w:t xml:space="preserve"> </w:t>
      </w:r>
    </w:p>
    <w:p w:rsidR="00EC35B5" w:rsidRPr="00EC35B5" w:rsidRDefault="00EC35B5" w:rsidP="00EC35B5">
      <w:pPr>
        <w:pStyle w:val="a5"/>
        <w:numPr>
          <w:ilvl w:val="0"/>
          <w:numId w:val="10"/>
        </w:numPr>
        <w:spacing w:before="100" w:beforeAutospacing="1" w:after="100" w:afterAutospacing="1" w:line="240" w:lineRule="auto"/>
        <w:jc w:val="both"/>
        <w:rPr>
          <w:rFonts w:eastAsia="Times New Roman" w:cs="Arial"/>
          <w:sz w:val="28"/>
          <w:szCs w:val="28"/>
          <w:lang w:eastAsia="el-GR"/>
        </w:rPr>
      </w:pPr>
      <w:proofErr w:type="spellStart"/>
      <w:r w:rsidRPr="00EC35B5">
        <w:rPr>
          <w:rFonts w:eastAsia="Times New Roman" w:cs="Arial"/>
          <w:color w:val="FF0000"/>
          <w:sz w:val="28"/>
          <w:szCs w:val="28"/>
          <w:lang w:eastAsia="el-GR"/>
        </w:rPr>
        <w:t>Φυτοκάλυψη</w:t>
      </w:r>
      <w:proofErr w:type="spellEnd"/>
      <w:r w:rsidRPr="00EC35B5">
        <w:rPr>
          <w:rFonts w:eastAsia="Times New Roman" w:cs="Arial"/>
          <w:color w:val="FF0000"/>
          <w:sz w:val="28"/>
          <w:szCs w:val="28"/>
          <w:lang w:eastAsia="el-GR"/>
        </w:rPr>
        <w:t xml:space="preserve"> </w:t>
      </w:r>
    </w:p>
    <w:p w:rsidR="00EC35B5" w:rsidRPr="00EC35B5" w:rsidRDefault="0090135A" w:rsidP="00EC35B5">
      <w:pPr>
        <w:pStyle w:val="a5"/>
        <w:spacing w:before="100" w:beforeAutospacing="1" w:after="100" w:afterAutospacing="1" w:line="240" w:lineRule="auto"/>
        <w:ind w:left="1680"/>
        <w:jc w:val="both"/>
        <w:rPr>
          <w:rFonts w:eastAsia="Times New Roman" w:cs="Arial"/>
          <w:color w:val="FF0000"/>
          <w:sz w:val="28"/>
          <w:szCs w:val="28"/>
          <w:lang w:eastAsia="el-GR"/>
        </w:rPr>
      </w:pPr>
      <w:r w:rsidRPr="00EC35B5">
        <w:rPr>
          <w:rFonts w:eastAsia="Times New Roman" w:cs="Arial"/>
          <w:color w:val="FF0000"/>
          <w:sz w:val="28"/>
          <w:szCs w:val="28"/>
          <w:lang w:eastAsia="el-GR"/>
        </w:rPr>
        <w:t xml:space="preserve">               </w:t>
      </w:r>
    </w:p>
    <w:p w:rsidR="00EC35B5" w:rsidRPr="00EC35B5" w:rsidRDefault="00273EA8" w:rsidP="00EC35B5">
      <w:pPr>
        <w:pStyle w:val="a5"/>
        <w:spacing w:before="100" w:beforeAutospacing="1" w:after="100" w:afterAutospacing="1" w:line="240" w:lineRule="auto"/>
        <w:ind w:left="1020"/>
        <w:jc w:val="both"/>
        <w:rPr>
          <w:rFonts w:eastAsia="Times New Roman" w:cs="Arial"/>
          <w:sz w:val="28"/>
          <w:szCs w:val="28"/>
          <w:lang w:eastAsia="el-GR"/>
        </w:rPr>
      </w:pPr>
      <w:r>
        <w:rPr>
          <w:rFonts w:eastAsia="Times New Roman" w:cs="Arial"/>
          <w:noProof/>
          <w:sz w:val="28"/>
          <w:szCs w:val="28"/>
          <w:lang w:eastAsia="el-GR"/>
        </w:rPr>
        <w:drawing>
          <wp:anchor distT="0" distB="0" distL="114300" distR="114300" simplePos="0" relativeHeight="251698176" behindDoc="1" locked="0" layoutInCell="1" allowOverlap="1">
            <wp:simplePos x="0" y="0"/>
            <wp:positionH relativeFrom="column">
              <wp:posOffset>904875</wp:posOffset>
            </wp:positionH>
            <wp:positionV relativeFrom="paragraph">
              <wp:posOffset>171450</wp:posOffset>
            </wp:positionV>
            <wp:extent cx="4476750" cy="2219325"/>
            <wp:effectExtent l="19050" t="0" r="0" b="0"/>
            <wp:wrapTight wrapText="bothSides">
              <wp:wrapPolygon edited="0">
                <wp:start x="-92" y="0"/>
                <wp:lineTo x="-92" y="21507"/>
                <wp:lineTo x="21600" y="21507"/>
                <wp:lineTo x="21600" y="0"/>
                <wp:lineTo x="-92" y="0"/>
              </wp:wrapPolygon>
            </wp:wrapTight>
            <wp:docPr id="9" name="Εικόνα 24" descr="C:\Users\NTINA\Desktop\550_334_8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TINA\Desktop\550_334_89155.jpg"/>
                    <pic:cNvPicPr>
                      <a:picLocks noChangeAspect="1" noChangeArrowheads="1"/>
                    </pic:cNvPicPr>
                  </pic:nvPicPr>
                  <pic:blipFill>
                    <a:blip r:embed="rId40" cstate="print"/>
                    <a:srcRect/>
                    <a:stretch>
                      <a:fillRect/>
                    </a:stretch>
                  </pic:blipFill>
                  <pic:spPr bwMode="auto">
                    <a:xfrm>
                      <a:off x="0" y="0"/>
                      <a:ext cx="4476750" cy="2219325"/>
                    </a:xfrm>
                    <a:prstGeom prst="rect">
                      <a:avLst/>
                    </a:prstGeom>
                    <a:noFill/>
                    <a:ln w="9525">
                      <a:noFill/>
                      <a:miter lim="800000"/>
                      <a:headEnd/>
                      <a:tailEnd/>
                    </a:ln>
                  </pic:spPr>
                </pic:pic>
              </a:graphicData>
            </a:graphic>
          </wp:anchor>
        </w:drawing>
      </w:r>
    </w:p>
    <w:p w:rsidR="0090135A" w:rsidRDefault="0090135A" w:rsidP="0090135A">
      <w:pPr>
        <w:spacing w:before="100" w:beforeAutospacing="1" w:after="100" w:afterAutospacing="1" w:line="240" w:lineRule="auto"/>
        <w:jc w:val="both"/>
        <w:rPr>
          <w:rFonts w:eastAsia="Times New Roman" w:cs="Arial"/>
          <w:sz w:val="28"/>
          <w:szCs w:val="28"/>
          <w:lang w:eastAsia="el-GR"/>
        </w:rPr>
      </w:pPr>
    </w:p>
    <w:p w:rsidR="0090135A" w:rsidRDefault="0090135A" w:rsidP="0090135A">
      <w:pPr>
        <w:spacing w:before="100" w:beforeAutospacing="1" w:after="100" w:afterAutospacing="1" w:line="240" w:lineRule="auto"/>
        <w:jc w:val="both"/>
        <w:rPr>
          <w:rFonts w:eastAsia="Times New Roman" w:cs="Arial"/>
          <w:sz w:val="28"/>
          <w:szCs w:val="28"/>
          <w:lang w:eastAsia="el-GR"/>
        </w:rPr>
      </w:pPr>
    </w:p>
    <w:p w:rsidR="0090135A" w:rsidRDefault="0090135A" w:rsidP="0090135A">
      <w:pPr>
        <w:spacing w:before="100" w:beforeAutospacing="1" w:after="100" w:afterAutospacing="1" w:line="240" w:lineRule="auto"/>
        <w:jc w:val="both"/>
        <w:rPr>
          <w:rFonts w:eastAsia="Times New Roman" w:cs="Arial"/>
          <w:sz w:val="28"/>
          <w:szCs w:val="28"/>
          <w:lang w:eastAsia="el-GR"/>
        </w:rPr>
      </w:pPr>
    </w:p>
    <w:p w:rsidR="0090135A" w:rsidRDefault="0090135A" w:rsidP="0090135A">
      <w:pPr>
        <w:spacing w:before="100" w:beforeAutospacing="1" w:after="100" w:afterAutospacing="1" w:line="240" w:lineRule="auto"/>
        <w:jc w:val="both"/>
        <w:rPr>
          <w:rFonts w:eastAsia="Times New Roman" w:cs="Arial"/>
          <w:sz w:val="28"/>
          <w:szCs w:val="28"/>
          <w:lang w:eastAsia="el-GR"/>
        </w:rPr>
      </w:pPr>
    </w:p>
    <w:p w:rsidR="0090135A" w:rsidRDefault="0090135A" w:rsidP="0090135A">
      <w:pPr>
        <w:spacing w:before="100" w:beforeAutospacing="1" w:after="100" w:afterAutospacing="1" w:line="240" w:lineRule="auto"/>
        <w:jc w:val="both"/>
        <w:rPr>
          <w:rFonts w:eastAsia="Times New Roman" w:cs="Arial"/>
          <w:sz w:val="28"/>
          <w:szCs w:val="28"/>
          <w:lang w:eastAsia="el-GR"/>
        </w:rPr>
      </w:pPr>
      <w:r>
        <w:rPr>
          <w:rFonts w:eastAsia="Times New Roman" w:cs="Arial"/>
          <w:sz w:val="28"/>
          <w:szCs w:val="28"/>
          <w:lang w:eastAsia="el-GR"/>
        </w:rPr>
        <w:t xml:space="preserve">  </w:t>
      </w:r>
    </w:p>
    <w:p w:rsidR="0090135A" w:rsidRDefault="0090135A" w:rsidP="0090135A">
      <w:pPr>
        <w:spacing w:after="0" w:line="240" w:lineRule="auto"/>
        <w:jc w:val="both"/>
        <w:rPr>
          <w:rFonts w:eastAsia="Times New Roman" w:cs="Arial"/>
          <w:sz w:val="28"/>
          <w:szCs w:val="28"/>
          <w:lang w:eastAsia="el-GR"/>
        </w:rPr>
      </w:pPr>
    </w:p>
    <w:p w:rsidR="0090135A" w:rsidRPr="0090135A" w:rsidRDefault="0090135A" w:rsidP="0090135A">
      <w:pPr>
        <w:spacing w:after="0" w:line="240" w:lineRule="auto"/>
        <w:jc w:val="both"/>
        <w:rPr>
          <w:rFonts w:eastAsia="Times New Roman" w:cs="Arial"/>
          <w:sz w:val="28"/>
          <w:szCs w:val="28"/>
          <w:lang w:eastAsia="el-GR"/>
        </w:rPr>
      </w:pPr>
      <w:r w:rsidRPr="0090135A">
        <w:rPr>
          <w:rFonts w:eastAsia="Times New Roman" w:cs="Arial"/>
          <w:sz w:val="28"/>
          <w:szCs w:val="28"/>
          <w:lang w:eastAsia="el-GR"/>
        </w:rPr>
        <w:t>Ένας από τους πιο καθοριστικούς παράγοντες για την πρόληψη της υδατικής διάβρωσης είναι η παρουσία</w:t>
      </w:r>
      <w:r w:rsidR="00EC35B5">
        <w:rPr>
          <w:rFonts w:eastAsia="Times New Roman" w:cs="Arial"/>
          <w:sz w:val="28"/>
          <w:szCs w:val="28"/>
          <w:lang w:eastAsia="el-GR"/>
        </w:rPr>
        <w:t xml:space="preserve"> </w:t>
      </w:r>
      <w:r w:rsidRPr="0090135A">
        <w:rPr>
          <w:rFonts w:eastAsia="Times New Roman" w:cs="Arial"/>
          <w:sz w:val="28"/>
          <w:szCs w:val="28"/>
          <w:lang w:eastAsia="el-GR"/>
        </w:rPr>
        <w:t>βλάστησης. Η βλάστηση παίζει διπλό ρόλο στην προστασία του εδάφους.</w:t>
      </w:r>
    </w:p>
    <w:p w:rsidR="0090135A" w:rsidRDefault="0090135A" w:rsidP="0090135A">
      <w:pPr>
        <w:spacing w:after="0" w:line="240" w:lineRule="auto"/>
        <w:jc w:val="both"/>
        <w:rPr>
          <w:rFonts w:eastAsia="Times New Roman" w:cs="Arial"/>
          <w:sz w:val="28"/>
          <w:szCs w:val="28"/>
          <w:lang w:eastAsia="el-GR"/>
        </w:rPr>
      </w:pPr>
      <w:r w:rsidRPr="0090135A">
        <w:rPr>
          <w:rFonts w:eastAsia="Times New Roman" w:cs="Arial"/>
          <w:sz w:val="28"/>
          <w:szCs w:val="28"/>
          <w:lang w:eastAsia="el-GR"/>
        </w:rPr>
        <w:t>• Λειτουργεί ως ανασχετικός μηχανισμός για τη βροχή, μειώνοντας τόσο την ποσότητα όσο και την</w:t>
      </w:r>
      <w:r w:rsidR="00EC35B5">
        <w:rPr>
          <w:rFonts w:eastAsia="Times New Roman" w:cs="Arial"/>
          <w:sz w:val="28"/>
          <w:szCs w:val="28"/>
          <w:lang w:eastAsia="el-GR"/>
        </w:rPr>
        <w:t xml:space="preserve"> </w:t>
      </w:r>
      <w:r w:rsidRPr="0090135A">
        <w:rPr>
          <w:rFonts w:eastAsia="Times New Roman" w:cs="Arial"/>
          <w:sz w:val="28"/>
          <w:szCs w:val="28"/>
          <w:lang w:eastAsia="el-GR"/>
        </w:rPr>
        <w:t>ταχύτητα με την οποία το νερό φθάνει στο έδαφος. Έτσι μειώνεται τόσο η διαθέσιμη ενέργεια του νερού</w:t>
      </w:r>
      <w:r w:rsidR="00EC35B5">
        <w:rPr>
          <w:rFonts w:eastAsia="Times New Roman" w:cs="Arial"/>
          <w:sz w:val="28"/>
          <w:szCs w:val="28"/>
          <w:lang w:eastAsia="el-GR"/>
        </w:rPr>
        <w:t xml:space="preserve"> </w:t>
      </w:r>
      <w:r w:rsidRPr="0090135A">
        <w:rPr>
          <w:rFonts w:eastAsia="Times New Roman" w:cs="Arial"/>
          <w:sz w:val="28"/>
          <w:szCs w:val="28"/>
          <w:lang w:eastAsia="el-GR"/>
        </w:rPr>
        <w:t>κατά την πρόσκρουση των σταγόνων στο έδαφος όσο και ο όγκος του απορρέοντος νερού, ώστε τελικά</w:t>
      </w:r>
      <w:r w:rsidR="008B1483">
        <w:rPr>
          <w:rFonts w:eastAsia="Times New Roman" w:cs="Arial"/>
          <w:sz w:val="28"/>
          <w:szCs w:val="28"/>
          <w:lang w:eastAsia="el-GR"/>
        </w:rPr>
        <w:t xml:space="preserve"> </w:t>
      </w:r>
      <w:r w:rsidRPr="0090135A">
        <w:rPr>
          <w:rFonts w:eastAsia="Times New Roman" w:cs="Arial"/>
          <w:sz w:val="28"/>
          <w:szCs w:val="28"/>
          <w:lang w:eastAsia="el-GR"/>
        </w:rPr>
        <w:t>να μειώνεται η διαβρωτική ικανότητά του.</w:t>
      </w:r>
    </w:p>
    <w:p w:rsidR="006B6AE4" w:rsidRDefault="008B1483" w:rsidP="0090135A">
      <w:pPr>
        <w:spacing w:after="0" w:line="240" w:lineRule="auto"/>
        <w:jc w:val="both"/>
        <w:rPr>
          <w:rFonts w:eastAsia="Times New Roman" w:cs="Arial"/>
          <w:sz w:val="28"/>
          <w:szCs w:val="28"/>
          <w:lang w:eastAsia="el-GR"/>
        </w:rPr>
      </w:pPr>
      <w:r>
        <w:rPr>
          <w:rFonts w:eastAsia="Times New Roman" w:cs="Arial"/>
          <w:noProof/>
          <w:sz w:val="28"/>
          <w:szCs w:val="28"/>
          <w:lang w:eastAsia="el-GR"/>
        </w:rPr>
        <w:lastRenderedPageBreak/>
        <w:drawing>
          <wp:anchor distT="0" distB="0" distL="114300" distR="114300" simplePos="0" relativeHeight="251700224" behindDoc="1" locked="0" layoutInCell="1" allowOverlap="1">
            <wp:simplePos x="0" y="0"/>
            <wp:positionH relativeFrom="column">
              <wp:posOffset>266700</wp:posOffset>
            </wp:positionH>
            <wp:positionV relativeFrom="paragraph">
              <wp:posOffset>-361950</wp:posOffset>
            </wp:positionV>
            <wp:extent cx="5534025" cy="2352675"/>
            <wp:effectExtent l="19050" t="0" r="9525" b="0"/>
            <wp:wrapTopAndBottom/>
            <wp:docPr id="58" name="Εικόνα 19" descr="C:\Users\NTINA\Desktop\247229_10151070284952056_532556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TINA\Desktop\247229_10151070284952056_532556500_n.jpg"/>
                    <pic:cNvPicPr>
                      <a:picLocks noChangeAspect="1" noChangeArrowheads="1"/>
                    </pic:cNvPicPr>
                  </pic:nvPicPr>
                  <pic:blipFill>
                    <a:blip r:embed="rId41" cstate="print"/>
                    <a:srcRect/>
                    <a:stretch>
                      <a:fillRect/>
                    </a:stretch>
                  </pic:blipFill>
                  <pic:spPr bwMode="auto">
                    <a:xfrm>
                      <a:off x="0" y="0"/>
                      <a:ext cx="5534025" cy="2352675"/>
                    </a:xfrm>
                    <a:prstGeom prst="rect">
                      <a:avLst/>
                    </a:prstGeom>
                    <a:noFill/>
                    <a:ln w="9525">
                      <a:noFill/>
                      <a:miter lim="800000"/>
                      <a:headEnd/>
                      <a:tailEnd/>
                    </a:ln>
                  </pic:spPr>
                </pic:pic>
              </a:graphicData>
            </a:graphic>
          </wp:anchor>
        </w:drawing>
      </w:r>
    </w:p>
    <w:p w:rsidR="0090135A" w:rsidRDefault="0090135A" w:rsidP="0090135A">
      <w:pPr>
        <w:spacing w:after="0" w:line="240" w:lineRule="auto"/>
        <w:jc w:val="both"/>
        <w:rPr>
          <w:rFonts w:eastAsia="Times New Roman" w:cs="Arial"/>
          <w:sz w:val="28"/>
          <w:szCs w:val="28"/>
          <w:lang w:eastAsia="el-GR"/>
        </w:rPr>
      </w:pPr>
      <w:r w:rsidRPr="0090135A">
        <w:rPr>
          <w:rFonts w:eastAsia="Times New Roman" w:cs="Arial"/>
          <w:sz w:val="28"/>
          <w:szCs w:val="28"/>
          <w:lang w:eastAsia="el-GR"/>
        </w:rPr>
        <w:t>• Η βλάστηση μειώνει την ταχύτητα κίνησης του νερού στην επιφάνεια του εδάφους κατά την επιφανειακή</w:t>
      </w:r>
      <w:r w:rsidR="008A32B1">
        <w:rPr>
          <w:rFonts w:eastAsia="Times New Roman" w:cs="Arial"/>
          <w:sz w:val="28"/>
          <w:szCs w:val="28"/>
          <w:lang w:eastAsia="el-GR"/>
        </w:rPr>
        <w:t xml:space="preserve"> </w:t>
      </w:r>
      <w:r w:rsidRPr="0090135A">
        <w:rPr>
          <w:rFonts w:eastAsia="Times New Roman" w:cs="Arial"/>
          <w:sz w:val="28"/>
          <w:szCs w:val="28"/>
          <w:lang w:eastAsia="el-GR"/>
        </w:rPr>
        <w:t>απορροή με συνέπεια να μειώνεται η διαβρωτική ικανότητα του απορρέοντος νερού. Επιπλέον, τόσο με</w:t>
      </w:r>
      <w:r w:rsidR="008A32B1">
        <w:rPr>
          <w:rFonts w:eastAsia="Times New Roman" w:cs="Arial"/>
          <w:sz w:val="28"/>
          <w:szCs w:val="28"/>
          <w:lang w:eastAsia="el-GR"/>
        </w:rPr>
        <w:t xml:space="preserve"> </w:t>
      </w:r>
      <w:r w:rsidRPr="0090135A">
        <w:rPr>
          <w:rFonts w:eastAsia="Times New Roman" w:cs="Arial"/>
          <w:sz w:val="28"/>
          <w:szCs w:val="28"/>
          <w:lang w:eastAsia="el-GR"/>
        </w:rPr>
        <w:t>τη μείωση της ταχύτητας της επιφανειακής ροής, όσο και με το ριζικό σύστημα, η βλάστηση ευνοεί τη</w:t>
      </w:r>
      <w:r w:rsidR="008A32B1">
        <w:rPr>
          <w:rFonts w:eastAsia="Times New Roman" w:cs="Arial"/>
          <w:sz w:val="28"/>
          <w:szCs w:val="28"/>
          <w:lang w:eastAsia="el-GR"/>
        </w:rPr>
        <w:t xml:space="preserve">  </w:t>
      </w:r>
      <w:r w:rsidRPr="0090135A">
        <w:rPr>
          <w:rFonts w:eastAsia="Times New Roman" w:cs="Arial"/>
          <w:sz w:val="28"/>
          <w:szCs w:val="28"/>
          <w:lang w:eastAsia="el-GR"/>
        </w:rPr>
        <w:t>μεγαλύτερη απορρόφηση νερού από το έδαφος (</w:t>
      </w:r>
      <w:proofErr w:type="spellStart"/>
      <w:r w:rsidRPr="0090135A">
        <w:rPr>
          <w:rFonts w:eastAsia="Times New Roman" w:cs="Arial"/>
          <w:sz w:val="28"/>
          <w:szCs w:val="28"/>
          <w:lang w:eastAsia="el-GR"/>
        </w:rPr>
        <w:t>κατείσδυση</w:t>
      </w:r>
      <w:proofErr w:type="spellEnd"/>
      <w:r w:rsidRPr="0090135A">
        <w:rPr>
          <w:rFonts w:eastAsia="Times New Roman" w:cs="Arial"/>
          <w:sz w:val="28"/>
          <w:szCs w:val="28"/>
          <w:lang w:eastAsia="el-GR"/>
        </w:rPr>
        <w:t>), με αποτέλεσμα τη μείωση της επιφανειακής</w:t>
      </w:r>
      <w:r w:rsidR="008A32B1">
        <w:rPr>
          <w:rFonts w:eastAsia="Times New Roman" w:cs="Arial"/>
          <w:sz w:val="28"/>
          <w:szCs w:val="28"/>
          <w:lang w:eastAsia="el-GR"/>
        </w:rPr>
        <w:t xml:space="preserve"> </w:t>
      </w:r>
      <w:r w:rsidRPr="0090135A">
        <w:rPr>
          <w:rFonts w:eastAsia="Times New Roman" w:cs="Arial"/>
          <w:sz w:val="28"/>
          <w:szCs w:val="28"/>
          <w:lang w:eastAsia="el-GR"/>
        </w:rPr>
        <w:t>απορροής και της διάβρωσης, ενώ ταυτόχρονα ευνοείται και ο εμπλουτισμός των υπόγειων υδάτων και</w:t>
      </w:r>
      <w:r w:rsidR="008A32B1">
        <w:rPr>
          <w:rFonts w:eastAsia="Times New Roman" w:cs="Arial"/>
          <w:sz w:val="28"/>
          <w:szCs w:val="28"/>
          <w:lang w:eastAsia="el-GR"/>
        </w:rPr>
        <w:t xml:space="preserve"> </w:t>
      </w:r>
      <w:r w:rsidRPr="0090135A">
        <w:rPr>
          <w:rFonts w:eastAsia="Times New Roman" w:cs="Arial"/>
          <w:sz w:val="28"/>
          <w:szCs w:val="28"/>
          <w:lang w:eastAsia="el-GR"/>
        </w:rPr>
        <w:t>αποτρέπονται οι πλημμύρες.</w:t>
      </w:r>
      <w:r w:rsidR="00BD1C5F" w:rsidRPr="00BD1C5F">
        <w:rPr>
          <w:rFonts w:eastAsia="Times New Roman" w:cs="Arial"/>
          <w:noProof/>
          <w:sz w:val="28"/>
          <w:szCs w:val="28"/>
          <w:lang w:eastAsia="el-GR"/>
        </w:rPr>
        <w:t xml:space="preserve"> </w:t>
      </w:r>
    </w:p>
    <w:p w:rsidR="0090135A" w:rsidRDefault="0090135A" w:rsidP="008B1483">
      <w:pPr>
        <w:spacing w:after="0" w:line="0" w:lineRule="atLeast"/>
        <w:jc w:val="both"/>
        <w:rPr>
          <w:rFonts w:eastAsia="Times New Roman" w:cs="Arial"/>
          <w:sz w:val="28"/>
          <w:szCs w:val="28"/>
          <w:lang w:eastAsia="el-GR"/>
        </w:rPr>
      </w:pPr>
      <w:r w:rsidRPr="0090135A">
        <w:rPr>
          <w:rFonts w:eastAsia="Times New Roman" w:cs="Arial"/>
          <w:sz w:val="28"/>
          <w:szCs w:val="28"/>
          <w:lang w:eastAsia="el-GR"/>
        </w:rPr>
        <w:t>• Το ριζικό σύστημα της βλάστησης λειτουργεί ως συνδετικός ιστός του εδάφους, με αποτέλεσμα να δρα</w:t>
      </w:r>
      <w:r w:rsidR="00EC35B5">
        <w:rPr>
          <w:rFonts w:eastAsia="Times New Roman" w:cs="Arial"/>
          <w:sz w:val="28"/>
          <w:szCs w:val="28"/>
          <w:lang w:eastAsia="el-GR"/>
        </w:rPr>
        <w:t xml:space="preserve"> </w:t>
      </w:r>
      <w:r w:rsidRPr="0090135A">
        <w:rPr>
          <w:rFonts w:eastAsia="Times New Roman" w:cs="Arial"/>
          <w:sz w:val="28"/>
          <w:szCs w:val="28"/>
          <w:lang w:eastAsia="el-GR"/>
        </w:rPr>
        <w:t>προστατευτικά για το έδαφος.</w:t>
      </w:r>
    </w:p>
    <w:p w:rsidR="0090135A" w:rsidRDefault="0090135A" w:rsidP="008B1483">
      <w:pPr>
        <w:spacing w:after="0" w:line="0" w:lineRule="atLeast"/>
        <w:jc w:val="both"/>
        <w:rPr>
          <w:rFonts w:eastAsia="Times New Roman" w:cs="Arial"/>
          <w:sz w:val="28"/>
          <w:szCs w:val="28"/>
          <w:lang w:eastAsia="el-GR"/>
        </w:rPr>
      </w:pPr>
      <w:r w:rsidRPr="0090135A">
        <w:rPr>
          <w:rFonts w:eastAsia="Times New Roman" w:cs="Arial"/>
          <w:sz w:val="28"/>
          <w:szCs w:val="28"/>
          <w:lang w:eastAsia="el-GR"/>
        </w:rPr>
        <w:t>Αναβαθμίδες με ξερολιθιά, σε</w:t>
      </w:r>
      <w:r w:rsidR="00EC35B5">
        <w:rPr>
          <w:rFonts w:eastAsia="Times New Roman" w:cs="Arial"/>
          <w:sz w:val="28"/>
          <w:szCs w:val="28"/>
          <w:lang w:eastAsia="el-GR"/>
        </w:rPr>
        <w:t xml:space="preserve"> </w:t>
      </w:r>
      <w:r w:rsidRPr="0090135A">
        <w:rPr>
          <w:rFonts w:eastAsia="Times New Roman" w:cs="Arial"/>
          <w:sz w:val="28"/>
          <w:szCs w:val="28"/>
          <w:lang w:eastAsia="el-GR"/>
        </w:rPr>
        <w:t xml:space="preserve">περιοχή χωρίς καλλιέργεια, </w:t>
      </w:r>
      <w:proofErr w:type="spellStart"/>
      <w:r w:rsidRPr="0090135A">
        <w:rPr>
          <w:rFonts w:eastAsia="Times New Roman" w:cs="Arial"/>
          <w:sz w:val="28"/>
          <w:szCs w:val="28"/>
          <w:lang w:eastAsia="el-GR"/>
        </w:rPr>
        <w:t>σεκαλλιέργεια</w:t>
      </w:r>
      <w:proofErr w:type="spellEnd"/>
      <w:r w:rsidRPr="0090135A">
        <w:rPr>
          <w:rFonts w:eastAsia="Times New Roman" w:cs="Arial"/>
          <w:sz w:val="28"/>
          <w:szCs w:val="28"/>
          <w:lang w:eastAsia="el-GR"/>
        </w:rPr>
        <w:t xml:space="preserve"> ελιάς και αμπελιού</w:t>
      </w:r>
      <w:r w:rsidR="00EC35B5">
        <w:rPr>
          <w:rFonts w:eastAsia="Times New Roman" w:cs="Arial"/>
          <w:sz w:val="28"/>
          <w:szCs w:val="28"/>
          <w:lang w:eastAsia="el-GR"/>
        </w:rPr>
        <w:t xml:space="preserve">. </w:t>
      </w:r>
      <w:r w:rsidRPr="0090135A">
        <w:rPr>
          <w:rFonts w:eastAsia="Times New Roman" w:cs="Arial"/>
          <w:sz w:val="28"/>
          <w:szCs w:val="28"/>
          <w:lang w:eastAsia="el-GR"/>
        </w:rPr>
        <w:t xml:space="preserve">Συντήρηση </w:t>
      </w:r>
      <w:proofErr w:type="spellStart"/>
      <w:r w:rsidRPr="0090135A">
        <w:rPr>
          <w:rFonts w:eastAsia="Times New Roman" w:cs="Arial"/>
          <w:sz w:val="28"/>
          <w:szCs w:val="28"/>
          <w:lang w:eastAsia="el-GR"/>
        </w:rPr>
        <w:t>φυτοκάλυψης</w:t>
      </w:r>
      <w:proofErr w:type="spellEnd"/>
      <w:r w:rsidRPr="0090135A">
        <w:rPr>
          <w:rFonts w:eastAsia="Times New Roman" w:cs="Arial"/>
          <w:sz w:val="28"/>
          <w:szCs w:val="28"/>
          <w:lang w:eastAsia="el-GR"/>
        </w:rPr>
        <w:t xml:space="preserve"> σε</w:t>
      </w:r>
      <w:r w:rsidR="00EC35B5">
        <w:rPr>
          <w:rFonts w:eastAsia="Times New Roman" w:cs="Arial"/>
          <w:sz w:val="28"/>
          <w:szCs w:val="28"/>
          <w:lang w:eastAsia="el-GR"/>
        </w:rPr>
        <w:t xml:space="preserve"> </w:t>
      </w:r>
      <w:r w:rsidRPr="0090135A">
        <w:rPr>
          <w:rFonts w:eastAsia="Times New Roman" w:cs="Arial"/>
          <w:sz w:val="28"/>
          <w:szCs w:val="28"/>
          <w:lang w:eastAsia="el-GR"/>
        </w:rPr>
        <w:t>αγρούς με ελαιόδεντρα σε κλίση</w:t>
      </w:r>
      <w:r w:rsidR="00EC35B5">
        <w:rPr>
          <w:rFonts w:eastAsia="Times New Roman" w:cs="Arial"/>
          <w:sz w:val="28"/>
          <w:szCs w:val="28"/>
          <w:lang w:eastAsia="el-GR"/>
        </w:rPr>
        <w:t xml:space="preserve">. </w:t>
      </w:r>
      <w:r w:rsidRPr="0090135A">
        <w:rPr>
          <w:rFonts w:eastAsia="Times New Roman" w:cs="Arial"/>
          <w:sz w:val="28"/>
          <w:szCs w:val="28"/>
          <w:lang w:eastAsia="el-GR"/>
        </w:rPr>
        <w:t xml:space="preserve">Ένας άλλος τρόπος κάλυψης της γυμνής επιφάνειας του εδάφους προκειμένου να αποφευχθεί </w:t>
      </w:r>
      <w:proofErr w:type="spellStart"/>
      <w:r w:rsidRPr="0090135A">
        <w:rPr>
          <w:rFonts w:eastAsia="Times New Roman" w:cs="Arial"/>
          <w:sz w:val="28"/>
          <w:szCs w:val="28"/>
          <w:lang w:eastAsia="el-GR"/>
        </w:rPr>
        <w:t>ηδιάβρωση</w:t>
      </w:r>
      <w:proofErr w:type="spellEnd"/>
      <w:r w:rsidRPr="0090135A">
        <w:rPr>
          <w:rFonts w:eastAsia="Times New Roman" w:cs="Arial"/>
          <w:sz w:val="28"/>
          <w:szCs w:val="28"/>
          <w:lang w:eastAsia="el-GR"/>
        </w:rPr>
        <w:t>, είναι η τεχνητή κάλυψη με αποκομμένα φυτικά υπολείμματα (</w:t>
      </w:r>
      <w:proofErr w:type="spellStart"/>
      <w:r w:rsidRPr="0090135A">
        <w:rPr>
          <w:rFonts w:eastAsia="Times New Roman" w:cs="Arial"/>
          <w:sz w:val="28"/>
          <w:szCs w:val="28"/>
          <w:lang w:eastAsia="el-GR"/>
        </w:rPr>
        <w:t>mulching</w:t>
      </w:r>
      <w:proofErr w:type="spellEnd"/>
      <w:r w:rsidRPr="0090135A">
        <w:rPr>
          <w:rFonts w:eastAsia="Times New Roman" w:cs="Arial"/>
          <w:sz w:val="28"/>
          <w:szCs w:val="28"/>
          <w:lang w:eastAsia="el-GR"/>
        </w:rPr>
        <w:t>) ή άλλα υλικά. Είναι</w:t>
      </w:r>
      <w:r w:rsidR="00EC35B5">
        <w:rPr>
          <w:rFonts w:eastAsia="Times New Roman" w:cs="Arial"/>
          <w:sz w:val="28"/>
          <w:szCs w:val="28"/>
          <w:lang w:eastAsia="el-GR"/>
        </w:rPr>
        <w:t xml:space="preserve"> </w:t>
      </w:r>
      <w:r w:rsidRPr="0090135A">
        <w:rPr>
          <w:rFonts w:eastAsia="Times New Roman" w:cs="Arial"/>
          <w:sz w:val="28"/>
          <w:szCs w:val="28"/>
          <w:lang w:eastAsia="el-GR"/>
        </w:rPr>
        <w:t>τεχνική που συνήθως εφαρμόζεται σε μικρές εκτάσεις με πολυετείς καλλιέργειες και κήπους.</w:t>
      </w:r>
      <w:r w:rsidR="008A32B1">
        <w:rPr>
          <w:rFonts w:eastAsia="Times New Roman" w:cs="Arial"/>
          <w:sz w:val="28"/>
          <w:szCs w:val="28"/>
          <w:lang w:eastAsia="el-GR"/>
        </w:rPr>
        <w:t xml:space="preserve"> </w:t>
      </w:r>
      <w:r w:rsidRPr="0090135A">
        <w:rPr>
          <w:rFonts w:eastAsia="Times New Roman" w:cs="Arial"/>
          <w:sz w:val="28"/>
          <w:szCs w:val="28"/>
          <w:lang w:eastAsia="el-GR"/>
        </w:rPr>
        <w:t xml:space="preserve">Η κάλυψη της γης με νωπά αποκομμένα φυτικά υπολείμματα εκτός της μείωσης του φαινομένου </w:t>
      </w:r>
      <w:r w:rsidR="008B1483">
        <w:rPr>
          <w:rFonts w:eastAsia="Times New Roman" w:cs="Arial"/>
          <w:sz w:val="28"/>
          <w:szCs w:val="28"/>
          <w:lang w:eastAsia="el-GR"/>
        </w:rPr>
        <w:t xml:space="preserve">της </w:t>
      </w:r>
      <w:r w:rsidRPr="0090135A">
        <w:rPr>
          <w:rFonts w:eastAsia="Times New Roman" w:cs="Arial"/>
          <w:sz w:val="28"/>
          <w:szCs w:val="28"/>
          <w:lang w:eastAsia="el-GR"/>
        </w:rPr>
        <w:t>διάβρωσης, βοηθάει στη συγκράτηση υγρασίας, μειώνει την ανάπτυξη ζιζανίων και προσθέτει οργανική</w:t>
      </w:r>
      <w:r w:rsidR="00EC35B5">
        <w:rPr>
          <w:rFonts w:eastAsia="Times New Roman" w:cs="Arial"/>
          <w:sz w:val="28"/>
          <w:szCs w:val="28"/>
          <w:lang w:eastAsia="el-GR"/>
        </w:rPr>
        <w:t xml:space="preserve"> ο</w:t>
      </w:r>
      <w:r w:rsidRPr="0090135A">
        <w:rPr>
          <w:rFonts w:eastAsia="Times New Roman" w:cs="Arial"/>
          <w:sz w:val="28"/>
          <w:szCs w:val="28"/>
          <w:lang w:eastAsia="el-GR"/>
        </w:rPr>
        <w:t>υσία και θρεπτικά στο έδαφος. Πρόκειται για μια τεχνητή απ</w:t>
      </w:r>
      <w:r w:rsidR="008B1483">
        <w:rPr>
          <w:noProof/>
          <w:lang w:eastAsia="el-GR"/>
        </w:rPr>
        <w:drawing>
          <wp:anchor distT="0" distB="0" distL="114300" distR="114300" simplePos="0" relativeHeight="251702272" behindDoc="0" locked="0" layoutInCell="1" allowOverlap="1">
            <wp:simplePos x="0" y="0"/>
            <wp:positionH relativeFrom="column">
              <wp:posOffset>819150</wp:posOffset>
            </wp:positionH>
            <wp:positionV relativeFrom="paragraph">
              <wp:posOffset>1955800</wp:posOffset>
            </wp:positionV>
            <wp:extent cx="4381500" cy="1590675"/>
            <wp:effectExtent l="19050" t="0" r="0" b="0"/>
            <wp:wrapTopAndBottom/>
            <wp:docPr id="100" name="Εικόνα 7" descr="http://www.naturam.gr/lib_photos/compostopiisi/soros_ko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uram.gr/lib_photos/compostopiisi/soros_kompost.jpg"/>
                    <pic:cNvPicPr>
                      <a:picLocks noChangeAspect="1" noChangeArrowheads="1"/>
                    </pic:cNvPicPr>
                  </pic:nvPicPr>
                  <pic:blipFill>
                    <a:blip r:embed="rId42" cstate="print"/>
                    <a:srcRect/>
                    <a:stretch>
                      <a:fillRect/>
                    </a:stretch>
                  </pic:blipFill>
                  <pic:spPr bwMode="auto">
                    <a:xfrm>
                      <a:off x="0" y="0"/>
                      <a:ext cx="4381500" cy="1590675"/>
                    </a:xfrm>
                    <a:prstGeom prst="rect">
                      <a:avLst/>
                    </a:prstGeom>
                    <a:noFill/>
                    <a:ln w="9525">
                      <a:noFill/>
                      <a:miter lim="800000"/>
                      <a:headEnd/>
                      <a:tailEnd/>
                    </a:ln>
                  </pic:spPr>
                </pic:pic>
              </a:graphicData>
            </a:graphic>
          </wp:anchor>
        </w:drawing>
      </w:r>
      <w:r w:rsidRPr="0090135A">
        <w:rPr>
          <w:rFonts w:eastAsia="Times New Roman" w:cs="Arial"/>
          <w:sz w:val="28"/>
          <w:szCs w:val="28"/>
          <w:lang w:eastAsia="el-GR"/>
        </w:rPr>
        <w:t>ομίμηση του στρώματος φύλλων</w:t>
      </w:r>
      <w:r w:rsidR="00EC35B5">
        <w:rPr>
          <w:rFonts w:eastAsia="Times New Roman" w:cs="Arial"/>
          <w:sz w:val="28"/>
          <w:szCs w:val="28"/>
          <w:lang w:eastAsia="el-GR"/>
        </w:rPr>
        <w:t>.</w:t>
      </w:r>
      <w:r w:rsidRPr="0090135A">
        <w:rPr>
          <w:rFonts w:eastAsia="Times New Roman" w:cs="Arial"/>
          <w:sz w:val="28"/>
          <w:szCs w:val="28"/>
          <w:lang w:eastAsia="el-GR"/>
        </w:rPr>
        <w:t xml:space="preserve"> </w:t>
      </w:r>
    </w:p>
    <w:p w:rsidR="008A32B1" w:rsidRDefault="008A32B1" w:rsidP="008B1483">
      <w:pPr>
        <w:spacing w:after="0" w:line="0" w:lineRule="atLeast"/>
        <w:jc w:val="both"/>
        <w:rPr>
          <w:rFonts w:eastAsia="Times New Roman" w:cs="Arial"/>
          <w:sz w:val="28"/>
          <w:szCs w:val="28"/>
          <w:lang w:eastAsia="el-GR"/>
        </w:rPr>
      </w:pPr>
    </w:p>
    <w:p w:rsidR="008A32B1" w:rsidRDefault="008A32B1" w:rsidP="00EC35B5">
      <w:pPr>
        <w:spacing w:after="0" w:line="0" w:lineRule="atLeast"/>
        <w:jc w:val="both"/>
        <w:rPr>
          <w:rFonts w:eastAsia="Times New Roman" w:cs="Arial"/>
          <w:sz w:val="28"/>
          <w:szCs w:val="28"/>
          <w:lang w:eastAsia="el-GR"/>
        </w:rPr>
      </w:pPr>
    </w:p>
    <w:p w:rsidR="00841EC2" w:rsidRDefault="00841EC2" w:rsidP="00EC35B5">
      <w:pPr>
        <w:spacing w:after="0" w:line="0" w:lineRule="atLeast"/>
        <w:jc w:val="both"/>
        <w:rPr>
          <w:rFonts w:eastAsia="Times New Roman" w:cs="Arial"/>
          <w:sz w:val="28"/>
          <w:szCs w:val="28"/>
          <w:lang w:eastAsia="el-GR"/>
        </w:rPr>
      </w:pPr>
    </w:p>
    <w:p w:rsidR="00841EC2" w:rsidRPr="0090135A" w:rsidRDefault="00841EC2" w:rsidP="00EC35B5">
      <w:pPr>
        <w:spacing w:after="0" w:line="0" w:lineRule="atLeast"/>
        <w:jc w:val="both"/>
        <w:rPr>
          <w:rFonts w:eastAsia="Times New Roman" w:cs="Arial"/>
          <w:sz w:val="28"/>
          <w:szCs w:val="28"/>
          <w:lang w:eastAsia="el-GR"/>
        </w:rPr>
      </w:pPr>
      <w:r w:rsidRPr="0090135A">
        <w:rPr>
          <w:rFonts w:eastAsia="Times New Roman" w:cs="Arial"/>
          <w:sz w:val="28"/>
          <w:szCs w:val="28"/>
          <w:lang w:eastAsia="el-GR"/>
        </w:rPr>
        <w:lastRenderedPageBreak/>
        <w:t>Κάλυψη αγρού με φυτικά υπολείμματα (</w:t>
      </w:r>
      <w:proofErr w:type="spellStart"/>
      <w:r w:rsidRPr="0090135A">
        <w:rPr>
          <w:rFonts w:eastAsia="Times New Roman" w:cs="Arial"/>
          <w:sz w:val="28"/>
          <w:szCs w:val="28"/>
          <w:lang w:eastAsia="el-GR"/>
        </w:rPr>
        <w:t>mulching</w:t>
      </w:r>
      <w:proofErr w:type="spellEnd"/>
      <w:r w:rsidRPr="0090135A">
        <w:rPr>
          <w:rFonts w:eastAsia="Times New Roman" w:cs="Arial"/>
          <w:sz w:val="28"/>
          <w:szCs w:val="28"/>
          <w:lang w:eastAsia="el-GR"/>
        </w:rPr>
        <w:t xml:space="preserve">) </w:t>
      </w:r>
      <w:proofErr w:type="spellStart"/>
      <w:r w:rsidRPr="0090135A">
        <w:rPr>
          <w:rFonts w:eastAsia="Times New Roman" w:cs="Arial"/>
          <w:sz w:val="28"/>
          <w:szCs w:val="28"/>
          <w:lang w:eastAsia="el-GR"/>
        </w:rPr>
        <w:t>Κομποστοποίηση</w:t>
      </w:r>
      <w:proofErr w:type="spellEnd"/>
      <w:r>
        <w:rPr>
          <w:rFonts w:eastAsia="Times New Roman" w:cs="Arial"/>
          <w:sz w:val="28"/>
          <w:szCs w:val="28"/>
          <w:lang w:eastAsia="el-GR"/>
        </w:rPr>
        <w:t xml:space="preserve"> </w:t>
      </w:r>
      <w:r w:rsidRPr="0090135A">
        <w:rPr>
          <w:rFonts w:eastAsia="Times New Roman" w:cs="Arial"/>
          <w:sz w:val="28"/>
          <w:szCs w:val="28"/>
          <w:lang w:eastAsia="el-GR"/>
        </w:rPr>
        <w:t>υπολειμμάτων κλαδέματος</w:t>
      </w:r>
    </w:p>
    <w:p w:rsidR="0090135A" w:rsidRDefault="008A32B1" w:rsidP="00841EC2">
      <w:pPr>
        <w:spacing w:after="0" w:line="240" w:lineRule="auto"/>
        <w:ind w:left="-567"/>
        <w:jc w:val="both"/>
        <w:rPr>
          <w:rFonts w:eastAsia="Times New Roman" w:cs="Arial"/>
          <w:sz w:val="28"/>
          <w:szCs w:val="28"/>
          <w:lang w:eastAsia="el-GR"/>
        </w:rPr>
      </w:pPr>
      <w:r w:rsidRPr="008A32B1">
        <w:rPr>
          <w:rFonts w:eastAsia="Times New Roman" w:cs="Arial"/>
          <w:noProof/>
          <w:sz w:val="28"/>
          <w:szCs w:val="28"/>
          <w:lang w:eastAsia="el-GR"/>
        </w:rPr>
        <w:drawing>
          <wp:inline distT="0" distB="0" distL="0" distR="0">
            <wp:extent cx="5953125" cy="2047875"/>
            <wp:effectExtent l="19050" t="0" r="9525" b="0"/>
            <wp:docPr id="49" name="Εικόνα 10" descr="https://sikam.files.wordpress.com/2014/01/xristoygenna-2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kam.files.wordpress.com/2014/01/xristoygenna-2013-002.jpg"/>
                    <pic:cNvPicPr>
                      <a:picLocks noChangeAspect="1" noChangeArrowheads="1"/>
                    </pic:cNvPicPr>
                  </pic:nvPicPr>
                  <pic:blipFill>
                    <a:blip r:embed="rId43" cstate="print"/>
                    <a:srcRect/>
                    <a:stretch>
                      <a:fillRect/>
                    </a:stretch>
                  </pic:blipFill>
                  <pic:spPr bwMode="auto">
                    <a:xfrm>
                      <a:off x="0" y="0"/>
                      <a:ext cx="5960721" cy="2050488"/>
                    </a:xfrm>
                    <a:prstGeom prst="rect">
                      <a:avLst/>
                    </a:prstGeom>
                    <a:noFill/>
                    <a:ln w="9525">
                      <a:noFill/>
                      <a:miter lim="800000"/>
                      <a:headEnd/>
                      <a:tailEnd/>
                    </a:ln>
                  </pic:spPr>
                </pic:pic>
              </a:graphicData>
            </a:graphic>
          </wp:inline>
        </w:drawing>
      </w:r>
    </w:p>
    <w:p w:rsidR="008A32B1" w:rsidRDefault="008A32B1" w:rsidP="0090135A">
      <w:pPr>
        <w:spacing w:after="0" w:line="240" w:lineRule="auto"/>
        <w:jc w:val="both"/>
        <w:rPr>
          <w:rFonts w:eastAsia="Times New Roman" w:cs="Arial"/>
          <w:sz w:val="28"/>
          <w:szCs w:val="28"/>
          <w:lang w:eastAsia="el-GR"/>
        </w:rPr>
      </w:pPr>
    </w:p>
    <w:p w:rsidR="0090135A" w:rsidRDefault="0090135A" w:rsidP="0090135A">
      <w:pPr>
        <w:spacing w:after="0" w:line="240" w:lineRule="auto"/>
        <w:jc w:val="both"/>
        <w:rPr>
          <w:rFonts w:eastAsia="Times New Roman" w:cs="Arial"/>
          <w:sz w:val="28"/>
          <w:szCs w:val="28"/>
          <w:lang w:eastAsia="el-GR"/>
        </w:rPr>
      </w:pPr>
      <w:r w:rsidRPr="0090135A">
        <w:rPr>
          <w:rFonts w:eastAsia="Times New Roman" w:cs="Arial"/>
          <w:sz w:val="28"/>
          <w:szCs w:val="28"/>
          <w:lang w:eastAsia="el-GR"/>
        </w:rPr>
        <w:t>εντός του αγρού</w:t>
      </w:r>
      <w:r w:rsidR="00841EC2">
        <w:rPr>
          <w:rFonts w:eastAsia="Times New Roman" w:cs="Arial"/>
          <w:sz w:val="28"/>
          <w:szCs w:val="28"/>
          <w:lang w:eastAsia="el-GR"/>
        </w:rPr>
        <w:t xml:space="preserve">   </w:t>
      </w:r>
      <w:r w:rsidRPr="0090135A">
        <w:rPr>
          <w:rFonts w:eastAsia="Times New Roman" w:cs="Arial"/>
          <w:sz w:val="28"/>
          <w:szCs w:val="28"/>
          <w:lang w:eastAsia="el-GR"/>
        </w:rPr>
        <w:t>προστατεύει τα φυσικά δασικά συστήματα.</w:t>
      </w:r>
    </w:p>
    <w:p w:rsidR="008A32B1" w:rsidRDefault="008A32B1" w:rsidP="0090135A">
      <w:pPr>
        <w:spacing w:after="0" w:line="240" w:lineRule="auto"/>
        <w:jc w:val="both"/>
        <w:rPr>
          <w:rFonts w:eastAsia="Times New Roman" w:cs="Arial"/>
          <w:sz w:val="28"/>
          <w:szCs w:val="28"/>
          <w:lang w:eastAsia="el-GR"/>
        </w:rPr>
      </w:pPr>
    </w:p>
    <w:p w:rsidR="008B1483" w:rsidRDefault="00273EA8" w:rsidP="00216250">
      <w:pPr>
        <w:rPr>
          <w:rFonts w:cstheme="minorHAnsi"/>
          <w:b/>
          <w:color w:val="FF0000"/>
          <w:sz w:val="32"/>
          <w:szCs w:val="32"/>
        </w:rPr>
      </w:pPr>
      <w:r>
        <w:rPr>
          <w:rFonts w:eastAsia="Times New Roman" w:cs="Arial"/>
          <w:sz w:val="28"/>
          <w:szCs w:val="28"/>
          <w:lang w:eastAsia="el-GR"/>
        </w:rPr>
        <w:t xml:space="preserve">         </w:t>
      </w:r>
      <w:r w:rsidR="008B1483">
        <w:rPr>
          <w:rFonts w:eastAsia="Times New Roman" w:cs="Arial"/>
          <w:sz w:val="28"/>
          <w:szCs w:val="28"/>
          <w:lang w:eastAsia="el-GR"/>
        </w:rPr>
        <w:t xml:space="preserve">                     </w:t>
      </w:r>
      <w:r>
        <w:rPr>
          <w:rFonts w:eastAsia="Times New Roman" w:cs="Arial"/>
          <w:sz w:val="28"/>
          <w:szCs w:val="28"/>
          <w:lang w:eastAsia="el-GR"/>
        </w:rPr>
        <w:t xml:space="preserve"> </w:t>
      </w:r>
      <w:r w:rsidR="00A34C15" w:rsidRPr="00470E07">
        <w:rPr>
          <w:rFonts w:cstheme="minorHAnsi"/>
          <w:b/>
          <w:color w:val="FF0000"/>
          <w:sz w:val="32"/>
          <w:szCs w:val="32"/>
        </w:rPr>
        <w:t>ΣΥΜΠΕΡΑΣΜΑ- ΕΠΙΛΟΓΟ</w:t>
      </w:r>
      <w:r w:rsidR="008B1483">
        <w:rPr>
          <w:rFonts w:cstheme="minorHAnsi"/>
          <w:b/>
          <w:color w:val="FF0000"/>
          <w:sz w:val="32"/>
          <w:szCs w:val="32"/>
        </w:rPr>
        <w:t>Σ</w:t>
      </w:r>
    </w:p>
    <w:p w:rsidR="00273EA8" w:rsidRDefault="00273EA8" w:rsidP="00216250">
      <w:pPr>
        <w:rPr>
          <w:rFonts w:cstheme="minorHAnsi"/>
          <w:b/>
          <w:color w:val="FF0000"/>
          <w:sz w:val="32"/>
          <w:szCs w:val="32"/>
        </w:rPr>
      </w:pPr>
    </w:p>
    <w:p w:rsidR="00F42324" w:rsidRDefault="00F42324" w:rsidP="00216250">
      <w:pPr>
        <w:rPr>
          <w:rFonts w:cstheme="minorHAnsi"/>
          <w:b/>
          <w:color w:val="FF0000"/>
          <w:sz w:val="32"/>
          <w:szCs w:val="32"/>
        </w:rPr>
      </w:pPr>
      <w:r>
        <w:rPr>
          <w:rFonts w:cstheme="minorHAnsi"/>
          <w:b/>
          <w:color w:val="FF0000"/>
          <w:sz w:val="32"/>
          <w:szCs w:val="32"/>
        </w:rPr>
        <w:t xml:space="preserve">   </w:t>
      </w:r>
      <w:r>
        <w:rPr>
          <w:rFonts w:cstheme="minorHAnsi"/>
          <w:b/>
          <w:noProof/>
          <w:color w:val="FF0000"/>
          <w:sz w:val="32"/>
          <w:szCs w:val="32"/>
          <w:lang w:eastAsia="el-GR"/>
        </w:rPr>
        <w:drawing>
          <wp:inline distT="0" distB="0" distL="0" distR="0">
            <wp:extent cx="5155831" cy="3125972"/>
            <wp:effectExtent l="19050" t="0" r="6719" b="0"/>
            <wp:docPr id="52" name="Εικόνα 33" descr="C:\Users\NTINA\Desktop\environment1- ΠΡΟΣΤΑΤΕΨΤΕ Μ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TINA\Desktop\environment1- ΠΡΟΣΤΑΤΕΨΤΕ ΜΑΣ.jpg"/>
                    <pic:cNvPicPr>
                      <a:picLocks noChangeAspect="1" noChangeArrowheads="1"/>
                    </pic:cNvPicPr>
                  </pic:nvPicPr>
                  <pic:blipFill>
                    <a:blip r:embed="rId44" cstate="print"/>
                    <a:srcRect/>
                    <a:stretch>
                      <a:fillRect/>
                    </a:stretch>
                  </pic:blipFill>
                  <pic:spPr bwMode="auto">
                    <a:xfrm>
                      <a:off x="0" y="0"/>
                      <a:ext cx="5161817" cy="3129601"/>
                    </a:xfrm>
                    <a:prstGeom prst="rect">
                      <a:avLst/>
                    </a:prstGeom>
                    <a:noFill/>
                    <a:ln w="9525">
                      <a:noFill/>
                      <a:miter lim="800000"/>
                      <a:headEnd/>
                      <a:tailEnd/>
                    </a:ln>
                  </pic:spPr>
                </pic:pic>
              </a:graphicData>
            </a:graphic>
          </wp:inline>
        </w:drawing>
      </w:r>
    </w:p>
    <w:p w:rsidR="00216250" w:rsidRPr="003979A6" w:rsidRDefault="00273EA8" w:rsidP="00216250">
      <w:pPr>
        <w:spacing w:after="0"/>
      </w:pPr>
      <w:r w:rsidRPr="00273EA8">
        <w:rPr>
          <w:noProof/>
          <w:lang w:eastAsia="el-GR"/>
        </w:rPr>
        <w:lastRenderedPageBreak/>
        <w:drawing>
          <wp:inline distT="0" distB="0" distL="0" distR="0">
            <wp:extent cx="5520513" cy="3678866"/>
            <wp:effectExtent l="19050" t="0" r="3987" b="0"/>
            <wp:docPr id="97" name="Εικόνα 29" descr="http://image.slidesharecdn.com/7-10-2013-131018035051-phpapp02/95/7-102013-20-638.jpg?cb=138208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lidesharecdn.com/7-10-2013-131018035051-phpapp02/95/7-102013-20-638.jpg?cb=1382086724"/>
                    <pic:cNvPicPr>
                      <a:picLocks noChangeAspect="1" noChangeArrowheads="1"/>
                    </pic:cNvPicPr>
                  </pic:nvPicPr>
                  <pic:blipFill>
                    <a:blip r:embed="rId45" cstate="print"/>
                    <a:srcRect/>
                    <a:stretch>
                      <a:fillRect/>
                    </a:stretch>
                  </pic:blipFill>
                  <pic:spPr bwMode="auto">
                    <a:xfrm>
                      <a:off x="0" y="0"/>
                      <a:ext cx="5527414" cy="3683465"/>
                    </a:xfrm>
                    <a:prstGeom prst="rect">
                      <a:avLst/>
                    </a:prstGeom>
                    <a:noFill/>
                    <a:ln w="9525">
                      <a:noFill/>
                      <a:miter lim="800000"/>
                      <a:headEnd/>
                      <a:tailEnd/>
                    </a:ln>
                  </pic:spPr>
                </pic:pic>
              </a:graphicData>
            </a:graphic>
          </wp:inline>
        </w:drawing>
      </w:r>
    </w:p>
    <w:p w:rsidR="00216250" w:rsidRDefault="00216250"/>
    <w:p w:rsidR="00273EA8" w:rsidRDefault="00273EA8"/>
    <w:p w:rsidR="008B1483" w:rsidRPr="00273EA8" w:rsidRDefault="008B1483" w:rsidP="008B1483">
      <w:pPr>
        <w:rPr>
          <w:color w:val="00B050"/>
          <w:sz w:val="40"/>
          <w:szCs w:val="40"/>
        </w:rPr>
      </w:pPr>
      <w:r w:rsidRPr="00273EA8">
        <w:rPr>
          <w:color w:val="00B050"/>
          <w:sz w:val="40"/>
          <w:szCs w:val="40"/>
        </w:rPr>
        <w:t>Ευχαριστώ όλα τα παιδιά για τη συμμετοχή τους</w:t>
      </w:r>
    </w:p>
    <w:p w:rsidR="00273EA8" w:rsidRDefault="00273EA8"/>
    <w:p w:rsidR="00273EA8" w:rsidRDefault="00273EA8"/>
    <w:p w:rsidR="00273EA8" w:rsidRDefault="00273EA8"/>
    <w:sectPr w:rsidR="00273EA8" w:rsidSect="00A34C15">
      <w:pgSz w:w="11906" w:h="16838"/>
      <w:pgMar w:top="1440" w:right="849" w:bottom="144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0EA5"/>
    <w:multiLevelType w:val="multilevel"/>
    <w:tmpl w:val="DFA0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54568"/>
    <w:multiLevelType w:val="hybridMultilevel"/>
    <w:tmpl w:val="AE86DE76"/>
    <w:lvl w:ilvl="0" w:tplc="04080001">
      <w:start w:val="1"/>
      <w:numFmt w:val="bullet"/>
      <w:lvlText w:val=""/>
      <w:lvlJc w:val="left"/>
      <w:pPr>
        <w:ind w:left="1020" w:hanging="360"/>
      </w:pPr>
      <w:rPr>
        <w:rFonts w:ascii="Symbol" w:hAnsi="Symbol" w:hint="default"/>
      </w:rPr>
    </w:lvl>
    <w:lvl w:ilvl="1" w:tplc="04080003" w:tentative="1">
      <w:start w:val="1"/>
      <w:numFmt w:val="bullet"/>
      <w:lvlText w:val="o"/>
      <w:lvlJc w:val="left"/>
      <w:pPr>
        <w:ind w:left="1740" w:hanging="360"/>
      </w:pPr>
      <w:rPr>
        <w:rFonts w:ascii="Courier New" w:hAnsi="Courier New" w:cs="Courier New" w:hint="default"/>
      </w:rPr>
    </w:lvl>
    <w:lvl w:ilvl="2" w:tplc="04080005" w:tentative="1">
      <w:start w:val="1"/>
      <w:numFmt w:val="bullet"/>
      <w:lvlText w:val=""/>
      <w:lvlJc w:val="left"/>
      <w:pPr>
        <w:ind w:left="2460" w:hanging="360"/>
      </w:pPr>
      <w:rPr>
        <w:rFonts w:ascii="Wingdings" w:hAnsi="Wingdings" w:hint="default"/>
      </w:rPr>
    </w:lvl>
    <w:lvl w:ilvl="3" w:tplc="04080001" w:tentative="1">
      <w:start w:val="1"/>
      <w:numFmt w:val="bullet"/>
      <w:lvlText w:val=""/>
      <w:lvlJc w:val="left"/>
      <w:pPr>
        <w:ind w:left="3180" w:hanging="360"/>
      </w:pPr>
      <w:rPr>
        <w:rFonts w:ascii="Symbol" w:hAnsi="Symbol" w:hint="default"/>
      </w:rPr>
    </w:lvl>
    <w:lvl w:ilvl="4" w:tplc="04080003" w:tentative="1">
      <w:start w:val="1"/>
      <w:numFmt w:val="bullet"/>
      <w:lvlText w:val="o"/>
      <w:lvlJc w:val="left"/>
      <w:pPr>
        <w:ind w:left="3900" w:hanging="360"/>
      </w:pPr>
      <w:rPr>
        <w:rFonts w:ascii="Courier New" w:hAnsi="Courier New" w:cs="Courier New" w:hint="default"/>
      </w:rPr>
    </w:lvl>
    <w:lvl w:ilvl="5" w:tplc="04080005" w:tentative="1">
      <w:start w:val="1"/>
      <w:numFmt w:val="bullet"/>
      <w:lvlText w:val=""/>
      <w:lvlJc w:val="left"/>
      <w:pPr>
        <w:ind w:left="4620" w:hanging="360"/>
      </w:pPr>
      <w:rPr>
        <w:rFonts w:ascii="Wingdings" w:hAnsi="Wingdings" w:hint="default"/>
      </w:rPr>
    </w:lvl>
    <w:lvl w:ilvl="6" w:tplc="04080001" w:tentative="1">
      <w:start w:val="1"/>
      <w:numFmt w:val="bullet"/>
      <w:lvlText w:val=""/>
      <w:lvlJc w:val="left"/>
      <w:pPr>
        <w:ind w:left="5340" w:hanging="360"/>
      </w:pPr>
      <w:rPr>
        <w:rFonts w:ascii="Symbol" w:hAnsi="Symbol" w:hint="default"/>
      </w:rPr>
    </w:lvl>
    <w:lvl w:ilvl="7" w:tplc="04080003" w:tentative="1">
      <w:start w:val="1"/>
      <w:numFmt w:val="bullet"/>
      <w:lvlText w:val="o"/>
      <w:lvlJc w:val="left"/>
      <w:pPr>
        <w:ind w:left="6060" w:hanging="360"/>
      </w:pPr>
      <w:rPr>
        <w:rFonts w:ascii="Courier New" w:hAnsi="Courier New" w:cs="Courier New" w:hint="default"/>
      </w:rPr>
    </w:lvl>
    <w:lvl w:ilvl="8" w:tplc="04080005" w:tentative="1">
      <w:start w:val="1"/>
      <w:numFmt w:val="bullet"/>
      <w:lvlText w:val=""/>
      <w:lvlJc w:val="left"/>
      <w:pPr>
        <w:ind w:left="6780" w:hanging="360"/>
      </w:pPr>
      <w:rPr>
        <w:rFonts w:ascii="Wingdings" w:hAnsi="Wingdings" w:hint="default"/>
      </w:rPr>
    </w:lvl>
  </w:abstractNum>
  <w:abstractNum w:abstractNumId="2">
    <w:nsid w:val="130C56D7"/>
    <w:multiLevelType w:val="hybridMultilevel"/>
    <w:tmpl w:val="4D587D88"/>
    <w:lvl w:ilvl="0" w:tplc="C8F05BFC">
      <w:start w:val="5"/>
      <w:numFmt w:val="decimal"/>
      <w:lvlText w:val="%1."/>
      <w:lvlJc w:val="left"/>
      <w:pPr>
        <w:ind w:left="720" w:hanging="360"/>
      </w:pPr>
      <w:rPr>
        <w:rFonts w:hint="default"/>
        <w:i/>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40838E7"/>
    <w:multiLevelType w:val="multilevel"/>
    <w:tmpl w:val="8E8A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C1122"/>
    <w:multiLevelType w:val="hybridMultilevel"/>
    <w:tmpl w:val="DC0400D2"/>
    <w:lvl w:ilvl="0" w:tplc="04080001">
      <w:start w:val="1"/>
      <w:numFmt w:val="bullet"/>
      <w:lvlText w:val=""/>
      <w:lvlJc w:val="left"/>
      <w:pPr>
        <w:ind w:left="960" w:hanging="360"/>
      </w:pPr>
      <w:rPr>
        <w:rFonts w:ascii="Symbol" w:hAnsi="Symbol" w:hint="default"/>
      </w:rPr>
    </w:lvl>
    <w:lvl w:ilvl="1" w:tplc="04080003" w:tentative="1">
      <w:start w:val="1"/>
      <w:numFmt w:val="bullet"/>
      <w:lvlText w:val="o"/>
      <w:lvlJc w:val="left"/>
      <w:pPr>
        <w:ind w:left="1680" w:hanging="360"/>
      </w:pPr>
      <w:rPr>
        <w:rFonts w:ascii="Courier New" w:hAnsi="Courier New" w:cs="Courier New" w:hint="default"/>
      </w:rPr>
    </w:lvl>
    <w:lvl w:ilvl="2" w:tplc="04080005" w:tentative="1">
      <w:start w:val="1"/>
      <w:numFmt w:val="bullet"/>
      <w:lvlText w:val=""/>
      <w:lvlJc w:val="left"/>
      <w:pPr>
        <w:ind w:left="2400" w:hanging="360"/>
      </w:pPr>
      <w:rPr>
        <w:rFonts w:ascii="Wingdings" w:hAnsi="Wingdings" w:hint="default"/>
      </w:rPr>
    </w:lvl>
    <w:lvl w:ilvl="3" w:tplc="04080001" w:tentative="1">
      <w:start w:val="1"/>
      <w:numFmt w:val="bullet"/>
      <w:lvlText w:val=""/>
      <w:lvlJc w:val="left"/>
      <w:pPr>
        <w:ind w:left="3120" w:hanging="360"/>
      </w:pPr>
      <w:rPr>
        <w:rFonts w:ascii="Symbol" w:hAnsi="Symbol" w:hint="default"/>
      </w:rPr>
    </w:lvl>
    <w:lvl w:ilvl="4" w:tplc="04080003" w:tentative="1">
      <w:start w:val="1"/>
      <w:numFmt w:val="bullet"/>
      <w:lvlText w:val="o"/>
      <w:lvlJc w:val="left"/>
      <w:pPr>
        <w:ind w:left="3840" w:hanging="360"/>
      </w:pPr>
      <w:rPr>
        <w:rFonts w:ascii="Courier New" w:hAnsi="Courier New" w:cs="Courier New" w:hint="default"/>
      </w:rPr>
    </w:lvl>
    <w:lvl w:ilvl="5" w:tplc="04080005" w:tentative="1">
      <w:start w:val="1"/>
      <w:numFmt w:val="bullet"/>
      <w:lvlText w:val=""/>
      <w:lvlJc w:val="left"/>
      <w:pPr>
        <w:ind w:left="4560" w:hanging="360"/>
      </w:pPr>
      <w:rPr>
        <w:rFonts w:ascii="Wingdings" w:hAnsi="Wingdings" w:hint="default"/>
      </w:rPr>
    </w:lvl>
    <w:lvl w:ilvl="6" w:tplc="04080001" w:tentative="1">
      <w:start w:val="1"/>
      <w:numFmt w:val="bullet"/>
      <w:lvlText w:val=""/>
      <w:lvlJc w:val="left"/>
      <w:pPr>
        <w:ind w:left="5280" w:hanging="360"/>
      </w:pPr>
      <w:rPr>
        <w:rFonts w:ascii="Symbol" w:hAnsi="Symbol" w:hint="default"/>
      </w:rPr>
    </w:lvl>
    <w:lvl w:ilvl="7" w:tplc="04080003" w:tentative="1">
      <w:start w:val="1"/>
      <w:numFmt w:val="bullet"/>
      <w:lvlText w:val="o"/>
      <w:lvlJc w:val="left"/>
      <w:pPr>
        <w:ind w:left="6000" w:hanging="360"/>
      </w:pPr>
      <w:rPr>
        <w:rFonts w:ascii="Courier New" w:hAnsi="Courier New" w:cs="Courier New" w:hint="default"/>
      </w:rPr>
    </w:lvl>
    <w:lvl w:ilvl="8" w:tplc="04080005" w:tentative="1">
      <w:start w:val="1"/>
      <w:numFmt w:val="bullet"/>
      <w:lvlText w:val=""/>
      <w:lvlJc w:val="left"/>
      <w:pPr>
        <w:ind w:left="6720" w:hanging="360"/>
      </w:pPr>
      <w:rPr>
        <w:rFonts w:ascii="Wingdings" w:hAnsi="Wingdings" w:hint="default"/>
      </w:rPr>
    </w:lvl>
  </w:abstractNum>
  <w:abstractNum w:abstractNumId="5">
    <w:nsid w:val="2DCE6EFC"/>
    <w:multiLevelType w:val="hybridMultilevel"/>
    <w:tmpl w:val="397223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BE93F9F"/>
    <w:multiLevelType w:val="hybridMultilevel"/>
    <w:tmpl w:val="0A08558C"/>
    <w:lvl w:ilvl="0" w:tplc="04080001">
      <w:start w:val="1"/>
      <w:numFmt w:val="bullet"/>
      <w:lvlText w:val=""/>
      <w:lvlJc w:val="left"/>
      <w:pPr>
        <w:ind w:left="960" w:hanging="360"/>
      </w:pPr>
      <w:rPr>
        <w:rFonts w:ascii="Symbol" w:hAnsi="Symbol" w:hint="default"/>
      </w:rPr>
    </w:lvl>
    <w:lvl w:ilvl="1" w:tplc="04080003" w:tentative="1">
      <w:start w:val="1"/>
      <w:numFmt w:val="bullet"/>
      <w:lvlText w:val="o"/>
      <w:lvlJc w:val="left"/>
      <w:pPr>
        <w:ind w:left="1680" w:hanging="360"/>
      </w:pPr>
      <w:rPr>
        <w:rFonts w:ascii="Courier New" w:hAnsi="Courier New" w:cs="Courier New" w:hint="default"/>
      </w:rPr>
    </w:lvl>
    <w:lvl w:ilvl="2" w:tplc="04080005" w:tentative="1">
      <w:start w:val="1"/>
      <w:numFmt w:val="bullet"/>
      <w:lvlText w:val=""/>
      <w:lvlJc w:val="left"/>
      <w:pPr>
        <w:ind w:left="2400" w:hanging="360"/>
      </w:pPr>
      <w:rPr>
        <w:rFonts w:ascii="Wingdings" w:hAnsi="Wingdings" w:hint="default"/>
      </w:rPr>
    </w:lvl>
    <w:lvl w:ilvl="3" w:tplc="04080001" w:tentative="1">
      <w:start w:val="1"/>
      <w:numFmt w:val="bullet"/>
      <w:lvlText w:val=""/>
      <w:lvlJc w:val="left"/>
      <w:pPr>
        <w:ind w:left="3120" w:hanging="360"/>
      </w:pPr>
      <w:rPr>
        <w:rFonts w:ascii="Symbol" w:hAnsi="Symbol" w:hint="default"/>
      </w:rPr>
    </w:lvl>
    <w:lvl w:ilvl="4" w:tplc="04080003" w:tentative="1">
      <w:start w:val="1"/>
      <w:numFmt w:val="bullet"/>
      <w:lvlText w:val="o"/>
      <w:lvlJc w:val="left"/>
      <w:pPr>
        <w:ind w:left="3840" w:hanging="360"/>
      </w:pPr>
      <w:rPr>
        <w:rFonts w:ascii="Courier New" w:hAnsi="Courier New" w:cs="Courier New" w:hint="default"/>
      </w:rPr>
    </w:lvl>
    <w:lvl w:ilvl="5" w:tplc="04080005" w:tentative="1">
      <w:start w:val="1"/>
      <w:numFmt w:val="bullet"/>
      <w:lvlText w:val=""/>
      <w:lvlJc w:val="left"/>
      <w:pPr>
        <w:ind w:left="4560" w:hanging="360"/>
      </w:pPr>
      <w:rPr>
        <w:rFonts w:ascii="Wingdings" w:hAnsi="Wingdings" w:hint="default"/>
      </w:rPr>
    </w:lvl>
    <w:lvl w:ilvl="6" w:tplc="04080001" w:tentative="1">
      <w:start w:val="1"/>
      <w:numFmt w:val="bullet"/>
      <w:lvlText w:val=""/>
      <w:lvlJc w:val="left"/>
      <w:pPr>
        <w:ind w:left="5280" w:hanging="360"/>
      </w:pPr>
      <w:rPr>
        <w:rFonts w:ascii="Symbol" w:hAnsi="Symbol" w:hint="default"/>
      </w:rPr>
    </w:lvl>
    <w:lvl w:ilvl="7" w:tplc="04080003" w:tentative="1">
      <w:start w:val="1"/>
      <w:numFmt w:val="bullet"/>
      <w:lvlText w:val="o"/>
      <w:lvlJc w:val="left"/>
      <w:pPr>
        <w:ind w:left="6000" w:hanging="360"/>
      </w:pPr>
      <w:rPr>
        <w:rFonts w:ascii="Courier New" w:hAnsi="Courier New" w:cs="Courier New" w:hint="default"/>
      </w:rPr>
    </w:lvl>
    <w:lvl w:ilvl="8" w:tplc="04080005" w:tentative="1">
      <w:start w:val="1"/>
      <w:numFmt w:val="bullet"/>
      <w:lvlText w:val=""/>
      <w:lvlJc w:val="left"/>
      <w:pPr>
        <w:ind w:left="6720" w:hanging="360"/>
      </w:pPr>
      <w:rPr>
        <w:rFonts w:ascii="Wingdings" w:hAnsi="Wingdings" w:hint="default"/>
      </w:rPr>
    </w:lvl>
  </w:abstractNum>
  <w:abstractNum w:abstractNumId="7">
    <w:nsid w:val="610C554A"/>
    <w:multiLevelType w:val="hybridMultilevel"/>
    <w:tmpl w:val="FD786858"/>
    <w:lvl w:ilvl="0" w:tplc="4224C354">
      <w:start w:val="5"/>
      <w:numFmt w:val="decimal"/>
      <w:lvlText w:val="%1."/>
      <w:lvlJc w:val="left"/>
      <w:pPr>
        <w:ind w:left="1080" w:hanging="360"/>
      </w:pPr>
      <w:rPr>
        <w:rFonts w:hint="default"/>
        <w:i/>
        <w:color w:val="00000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624F4961"/>
    <w:multiLevelType w:val="multilevel"/>
    <w:tmpl w:val="9E68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F70E4"/>
    <w:multiLevelType w:val="hybridMultilevel"/>
    <w:tmpl w:val="6E56636E"/>
    <w:lvl w:ilvl="0" w:tplc="04080001">
      <w:start w:val="1"/>
      <w:numFmt w:val="bullet"/>
      <w:lvlText w:val=""/>
      <w:lvlJc w:val="left"/>
      <w:pPr>
        <w:ind w:left="1680" w:hanging="360"/>
      </w:pPr>
      <w:rPr>
        <w:rFonts w:ascii="Symbol" w:hAnsi="Symbol" w:hint="default"/>
      </w:rPr>
    </w:lvl>
    <w:lvl w:ilvl="1" w:tplc="04080003" w:tentative="1">
      <w:start w:val="1"/>
      <w:numFmt w:val="bullet"/>
      <w:lvlText w:val="o"/>
      <w:lvlJc w:val="left"/>
      <w:pPr>
        <w:ind w:left="2400" w:hanging="360"/>
      </w:pPr>
      <w:rPr>
        <w:rFonts w:ascii="Courier New" w:hAnsi="Courier New" w:cs="Courier New" w:hint="default"/>
      </w:rPr>
    </w:lvl>
    <w:lvl w:ilvl="2" w:tplc="04080005" w:tentative="1">
      <w:start w:val="1"/>
      <w:numFmt w:val="bullet"/>
      <w:lvlText w:val=""/>
      <w:lvlJc w:val="left"/>
      <w:pPr>
        <w:ind w:left="3120" w:hanging="360"/>
      </w:pPr>
      <w:rPr>
        <w:rFonts w:ascii="Wingdings" w:hAnsi="Wingdings" w:hint="default"/>
      </w:rPr>
    </w:lvl>
    <w:lvl w:ilvl="3" w:tplc="04080001" w:tentative="1">
      <w:start w:val="1"/>
      <w:numFmt w:val="bullet"/>
      <w:lvlText w:val=""/>
      <w:lvlJc w:val="left"/>
      <w:pPr>
        <w:ind w:left="3840" w:hanging="360"/>
      </w:pPr>
      <w:rPr>
        <w:rFonts w:ascii="Symbol" w:hAnsi="Symbol" w:hint="default"/>
      </w:rPr>
    </w:lvl>
    <w:lvl w:ilvl="4" w:tplc="04080003" w:tentative="1">
      <w:start w:val="1"/>
      <w:numFmt w:val="bullet"/>
      <w:lvlText w:val="o"/>
      <w:lvlJc w:val="left"/>
      <w:pPr>
        <w:ind w:left="4560" w:hanging="360"/>
      </w:pPr>
      <w:rPr>
        <w:rFonts w:ascii="Courier New" w:hAnsi="Courier New" w:cs="Courier New" w:hint="default"/>
      </w:rPr>
    </w:lvl>
    <w:lvl w:ilvl="5" w:tplc="04080005" w:tentative="1">
      <w:start w:val="1"/>
      <w:numFmt w:val="bullet"/>
      <w:lvlText w:val=""/>
      <w:lvlJc w:val="left"/>
      <w:pPr>
        <w:ind w:left="5280" w:hanging="360"/>
      </w:pPr>
      <w:rPr>
        <w:rFonts w:ascii="Wingdings" w:hAnsi="Wingdings" w:hint="default"/>
      </w:rPr>
    </w:lvl>
    <w:lvl w:ilvl="6" w:tplc="04080001" w:tentative="1">
      <w:start w:val="1"/>
      <w:numFmt w:val="bullet"/>
      <w:lvlText w:val=""/>
      <w:lvlJc w:val="left"/>
      <w:pPr>
        <w:ind w:left="6000" w:hanging="360"/>
      </w:pPr>
      <w:rPr>
        <w:rFonts w:ascii="Symbol" w:hAnsi="Symbol" w:hint="default"/>
      </w:rPr>
    </w:lvl>
    <w:lvl w:ilvl="7" w:tplc="04080003" w:tentative="1">
      <w:start w:val="1"/>
      <w:numFmt w:val="bullet"/>
      <w:lvlText w:val="o"/>
      <w:lvlJc w:val="left"/>
      <w:pPr>
        <w:ind w:left="6720" w:hanging="360"/>
      </w:pPr>
      <w:rPr>
        <w:rFonts w:ascii="Courier New" w:hAnsi="Courier New" w:cs="Courier New" w:hint="default"/>
      </w:rPr>
    </w:lvl>
    <w:lvl w:ilvl="8" w:tplc="04080005" w:tentative="1">
      <w:start w:val="1"/>
      <w:numFmt w:val="bullet"/>
      <w:lvlText w:val=""/>
      <w:lvlJc w:val="left"/>
      <w:pPr>
        <w:ind w:left="7440"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2"/>
  </w:num>
  <w:num w:numId="6">
    <w:abstractNumId w:val="0"/>
  </w:num>
  <w:num w:numId="7">
    <w:abstractNumId w:val="6"/>
  </w:num>
  <w:num w:numId="8">
    <w:abstractNumId w:val="1"/>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EA0CC7"/>
    <w:rsid w:val="00052316"/>
    <w:rsid w:val="00071DCE"/>
    <w:rsid w:val="000C28A6"/>
    <w:rsid w:val="000F70DA"/>
    <w:rsid w:val="00165DCF"/>
    <w:rsid w:val="001D6896"/>
    <w:rsid w:val="001F4449"/>
    <w:rsid w:val="00202036"/>
    <w:rsid w:val="00205A33"/>
    <w:rsid w:val="00216250"/>
    <w:rsid w:val="00273EA8"/>
    <w:rsid w:val="002C0FAF"/>
    <w:rsid w:val="00326989"/>
    <w:rsid w:val="003926F2"/>
    <w:rsid w:val="00395DE2"/>
    <w:rsid w:val="003B74B4"/>
    <w:rsid w:val="003C2830"/>
    <w:rsid w:val="006276EE"/>
    <w:rsid w:val="00645DFF"/>
    <w:rsid w:val="00684036"/>
    <w:rsid w:val="006B6AE4"/>
    <w:rsid w:val="006D2DFC"/>
    <w:rsid w:val="00742328"/>
    <w:rsid w:val="007863C3"/>
    <w:rsid w:val="00807EC3"/>
    <w:rsid w:val="00841EC2"/>
    <w:rsid w:val="00842B88"/>
    <w:rsid w:val="008539BB"/>
    <w:rsid w:val="008578FC"/>
    <w:rsid w:val="008A32B1"/>
    <w:rsid w:val="008B1483"/>
    <w:rsid w:val="0090135A"/>
    <w:rsid w:val="00901615"/>
    <w:rsid w:val="00910033"/>
    <w:rsid w:val="00931EC6"/>
    <w:rsid w:val="0093622B"/>
    <w:rsid w:val="009612D1"/>
    <w:rsid w:val="00A05B8F"/>
    <w:rsid w:val="00A10901"/>
    <w:rsid w:val="00A34C15"/>
    <w:rsid w:val="00A35AE5"/>
    <w:rsid w:val="00A51AE0"/>
    <w:rsid w:val="00A569A7"/>
    <w:rsid w:val="00AB0F7F"/>
    <w:rsid w:val="00AE55F5"/>
    <w:rsid w:val="00AF72B9"/>
    <w:rsid w:val="00B32309"/>
    <w:rsid w:val="00BA1BBC"/>
    <w:rsid w:val="00BD1C5F"/>
    <w:rsid w:val="00BD6C68"/>
    <w:rsid w:val="00CC1C44"/>
    <w:rsid w:val="00DB3EA1"/>
    <w:rsid w:val="00DB4E84"/>
    <w:rsid w:val="00DE01E6"/>
    <w:rsid w:val="00E039F4"/>
    <w:rsid w:val="00EA0CC7"/>
    <w:rsid w:val="00EC21B8"/>
    <w:rsid w:val="00EC35B5"/>
    <w:rsid w:val="00F342A3"/>
    <w:rsid w:val="00F42324"/>
    <w:rsid w:val="00F539A0"/>
    <w:rsid w:val="00F81E59"/>
    <w:rsid w:val="00FA3AD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C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1EC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1EC6"/>
    <w:rPr>
      <w:rFonts w:ascii="Tahoma" w:hAnsi="Tahoma" w:cs="Tahoma"/>
      <w:sz w:val="16"/>
      <w:szCs w:val="16"/>
    </w:rPr>
  </w:style>
  <w:style w:type="paragraph" w:styleId="Web">
    <w:name w:val="Normal (Web)"/>
    <w:basedOn w:val="a"/>
    <w:uiPriority w:val="99"/>
    <w:unhideWhenUsed/>
    <w:rsid w:val="0021625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216250"/>
  </w:style>
  <w:style w:type="character" w:styleId="a4">
    <w:name w:val="Strong"/>
    <w:basedOn w:val="a0"/>
    <w:uiPriority w:val="22"/>
    <w:qFormat/>
    <w:rsid w:val="00216250"/>
    <w:rPr>
      <w:b/>
      <w:bCs/>
    </w:rPr>
  </w:style>
  <w:style w:type="paragraph" w:styleId="a5">
    <w:name w:val="List Paragraph"/>
    <w:basedOn w:val="a"/>
    <w:uiPriority w:val="34"/>
    <w:qFormat/>
    <w:rsid w:val="00052316"/>
    <w:pPr>
      <w:ind w:left="720"/>
      <w:contextualSpacing/>
    </w:pPr>
  </w:style>
  <w:style w:type="character" w:styleId="-">
    <w:name w:val="Hyperlink"/>
    <w:basedOn w:val="a0"/>
    <w:uiPriority w:val="99"/>
    <w:unhideWhenUsed/>
    <w:rsid w:val="003B74B4"/>
    <w:rPr>
      <w:color w:val="0000FF" w:themeColor="hyperlink"/>
      <w:u w:val="single"/>
    </w:rPr>
  </w:style>
  <w:style w:type="character" w:styleId="-0">
    <w:name w:val="FollowedHyperlink"/>
    <w:basedOn w:val="a0"/>
    <w:uiPriority w:val="99"/>
    <w:semiHidden/>
    <w:unhideWhenUsed/>
    <w:rsid w:val="003B74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536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87625-0D18-42A2-81B1-A22762C5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5825</Words>
  <Characters>31455</Characters>
  <Application>Microsoft Office Word</Application>
  <DocSecurity>0</DocSecurity>
  <Lines>262</Lines>
  <Paragraphs>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NTINA</dc:creator>
  <cp:lastModifiedBy>NTINA</cp:lastModifiedBy>
  <cp:revision>2</cp:revision>
  <dcterms:created xsi:type="dcterms:W3CDTF">2015-03-25T17:32:00Z</dcterms:created>
  <dcterms:modified xsi:type="dcterms:W3CDTF">2015-03-25T17:32:00Z</dcterms:modified>
</cp:coreProperties>
</file>