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A4" w:rsidRDefault="00493DA4" w:rsidP="005671C0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ΜΑΘΗΜΑΤΙΚΑ 1     23-3-2020</w:t>
      </w:r>
    </w:p>
    <w:p w:rsidR="00493DA4" w:rsidRDefault="00493DA4" w:rsidP="005671C0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043D6B" w:rsidRPr="00043D6B" w:rsidRDefault="007115AE" w:rsidP="005671C0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A01E82">
        <w:rPr>
          <w:rFonts w:ascii="Times New Roman" w:eastAsia="Times New Roman" w:hAnsi="Times New Roman"/>
          <w:b/>
          <w:sz w:val="26"/>
          <w:szCs w:val="26"/>
        </w:rPr>
        <w:t xml:space="preserve">Κάντε </w:t>
      </w:r>
      <w:r w:rsidR="00043D6B" w:rsidRPr="00043D6B">
        <w:rPr>
          <w:rFonts w:ascii="Times New Roman" w:eastAsia="Times New Roman" w:hAnsi="Times New Roman"/>
          <w:b/>
          <w:sz w:val="26"/>
          <w:szCs w:val="26"/>
        </w:rPr>
        <w:t xml:space="preserve"> τις παρακάτω προσθέσεις:</w:t>
      </w:r>
    </w:p>
    <w:tbl>
      <w:tblPr>
        <w:tblW w:w="8522" w:type="dxa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043D6B" w:rsidRPr="00043D6B" w:rsidTr="00CA1F49">
        <w:tc>
          <w:tcPr>
            <w:tcW w:w="1217" w:type="dxa"/>
            <w:hideMark/>
          </w:tcPr>
          <w:p w:rsidR="00043D6B" w:rsidRPr="00043D6B" w:rsidRDefault="00CA1F49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71C0">
              <w:rPr>
                <w:rFonts w:ascii="Times New Roman" w:eastAsia="Times New Roman" w:hAnsi="Times New Roman"/>
                <w:sz w:val="26"/>
                <w:szCs w:val="26"/>
              </w:rPr>
              <w:t xml:space="preserve">    2.5</w:t>
            </w:r>
            <w:r w:rsidRPr="005671C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9</w:t>
            </w:r>
            <w:r w:rsidR="00043D6B" w:rsidRPr="00043D6B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17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217" w:type="dxa"/>
            <w:hideMark/>
          </w:tcPr>
          <w:p w:rsidR="00043D6B" w:rsidRPr="00043D6B" w:rsidRDefault="00043D6B" w:rsidP="00CA1F4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 xml:space="preserve">   </w:t>
            </w:r>
            <w:r w:rsidR="00CA1F49" w:rsidRPr="005671C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5.250</w:t>
            </w:r>
          </w:p>
        </w:tc>
        <w:tc>
          <w:tcPr>
            <w:tcW w:w="1217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218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A1F49" w:rsidRPr="005671C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1.508</w:t>
            </w:r>
          </w:p>
        </w:tc>
        <w:tc>
          <w:tcPr>
            <w:tcW w:w="1218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218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  <w:r w:rsidR="00CA1F49" w:rsidRPr="005671C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2.</w:t>
            </w: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 xml:space="preserve">  256</w:t>
            </w:r>
          </w:p>
        </w:tc>
      </w:tr>
      <w:tr w:rsidR="00043D6B" w:rsidRPr="00043D6B" w:rsidTr="00CA1F49">
        <w:tc>
          <w:tcPr>
            <w:tcW w:w="1217" w:type="dxa"/>
            <w:hideMark/>
          </w:tcPr>
          <w:p w:rsidR="00043D6B" w:rsidRPr="00043D6B" w:rsidRDefault="00CA1F49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71C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13.</w:t>
            </w:r>
            <w:r w:rsidR="00043D6B" w:rsidRPr="00043D6B">
              <w:rPr>
                <w:rFonts w:ascii="Times New Roman" w:eastAsia="Times New Roman" w:hAnsi="Times New Roman"/>
                <w:sz w:val="26"/>
                <w:szCs w:val="26"/>
              </w:rPr>
              <w:t>840</w:t>
            </w:r>
          </w:p>
        </w:tc>
        <w:tc>
          <w:tcPr>
            <w:tcW w:w="1217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217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2.788</w:t>
            </w:r>
          </w:p>
        </w:tc>
        <w:tc>
          <w:tcPr>
            <w:tcW w:w="1217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218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3.999</w:t>
            </w:r>
          </w:p>
        </w:tc>
        <w:tc>
          <w:tcPr>
            <w:tcW w:w="1218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218" w:type="dxa"/>
            <w:hideMark/>
          </w:tcPr>
          <w:p w:rsidR="00043D6B" w:rsidRPr="00043D6B" w:rsidRDefault="00CA1F49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71C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  <w:r w:rsidR="00043D6B" w:rsidRPr="00043D6B">
              <w:rPr>
                <w:rFonts w:ascii="Times New Roman" w:eastAsia="Times New Roman" w:hAnsi="Times New Roman"/>
                <w:sz w:val="26"/>
                <w:szCs w:val="26"/>
              </w:rPr>
              <w:t>4.077</w:t>
            </w:r>
          </w:p>
        </w:tc>
      </w:tr>
      <w:tr w:rsidR="00043D6B" w:rsidRPr="00043D6B" w:rsidTr="00CA1F49">
        <w:tc>
          <w:tcPr>
            <w:tcW w:w="1217" w:type="dxa"/>
            <w:hideMark/>
          </w:tcPr>
          <w:p w:rsidR="00043D6B" w:rsidRPr="00043D6B" w:rsidRDefault="00CA1F49" w:rsidP="00CA1F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/>
              </w:rPr>
            </w:pPr>
            <w:r w:rsidRPr="005671C0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/>
              </w:rPr>
              <w:t xml:space="preserve">  </w:t>
            </w:r>
            <w:r w:rsidR="00043D6B" w:rsidRPr="00043D6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+    5</w:t>
            </w:r>
            <w:r w:rsidRPr="005671C0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/>
              </w:rPr>
              <w:t>84</w:t>
            </w:r>
          </w:p>
        </w:tc>
        <w:tc>
          <w:tcPr>
            <w:tcW w:w="1217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217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+    794</w:t>
            </w:r>
          </w:p>
        </w:tc>
        <w:tc>
          <w:tcPr>
            <w:tcW w:w="1217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18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+    8.203</w:t>
            </w:r>
          </w:p>
        </w:tc>
        <w:tc>
          <w:tcPr>
            <w:tcW w:w="1218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218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 +       59</w:t>
            </w:r>
          </w:p>
        </w:tc>
      </w:tr>
    </w:tbl>
    <w:p w:rsidR="005671C0" w:rsidRDefault="005671C0" w:rsidP="005671C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A1F49" w:rsidRPr="00043D6B" w:rsidRDefault="007115AE" w:rsidP="005671C0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A01E82">
        <w:rPr>
          <w:rFonts w:ascii="Times New Roman" w:eastAsia="Times New Roman" w:hAnsi="Times New Roman"/>
          <w:b/>
          <w:sz w:val="26"/>
          <w:szCs w:val="26"/>
        </w:rPr>
        <w:t>Κάντε</w:t>
      </w:r>
      <w:r w:rsidR="00043D6B" w:rsidRPr="00043D6B">
        <w:rPr>
          <w:rFonts w:ascii="Times New Roman" w:eastAsia="Times New Roman" w:hAnsi="Times New Roman"/>
          <w:b/>
          <w:sz w:val="26"/>
          <w:szCs w:val="26"/>
        </w:rPr>
        <w:t xml:space="preserve"> τις παρακάτω </w:t>
      </w:r>
      <w:r w:rsidRPr="00A01E82">
        <w:rPr>
          <w:rFonts w:ascii="Times New Roman" w:eastAsia="Times New Roman" w:hAnsi="Times New Roman"/>
          <w:b/>
          <w:sz w:val="26"/>
          <w:szCs w:val="26"/>
        </w:rPr>
        <w:t>πράξεις</w:t>
      </w:r>
      <w:r w:rsidR="00043D6B" w:rsidRPr="00043D6B">
        <w:rPr>
          <w:rFonts w:ascii="Times New Roman" w:eastAsia="Times New Roman" w:hAnsi="Times New Roman"/>
          <w:b/>
          <w:sz w:val="26"/>
          <w:szCs w:val="26"/>
        </w:rPr>
        <w:t>:</w:t>
      </w:r>
    </w:p>
    <w:tbl>
      <w:tblPr>
        <w:tblW w:w="9190" w:type="dxa"/>
        <w:tblLook w:val="04A0"/>
      </w:tblPr>
      <w:tblGrid>
        <w:gridCol w:w="1104"/>
        <w:gridCol w:w="427"/>
        <w:gridCol w:w="535"/>
        <w:gridCol w:w="997"/>
        <w:gridCol w:w="1532"/>
        <w:gridCol w:w="1531"/>
        <w:gridCol w:w="1532"/>
        <w:gridCol w:w="1532"/>
      </w:tblGrid>
      <w:tr w:rsidR="00ED4515" w:rsidRPr="00043D6B" w:rsidTr="00ED4515">
        <w:trPr>
          <w:gridAfter w:val="5"/>
          <w:wAfter w:w="7124" w:type="dxa"/>
        </w:trPr>
        <w:tc>
          <w:tcPr>
            <w:tcW w:w="1104" w:type="dxa"/>
            <w:hideMark/>
          </w:tcPr>
          <w:p w:rsidR="00ED4515" w:rsidRPr="00043D6B" w:rsidRDefault="00ED4515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962" w:type="dxa"/>
            <w:gridSpan w:val="2"/>
            <w:hideMark/>
          </w:tcPr>
          <w:p w:rsidR="00ED4515" w:rsidRPr="00043D6B" w:rsidRDefault="00ED4515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</w:tr>
      <w:tr w:rsidR="00CA1F49" w:rsidRPr="005671C0" w:rsidTr="00ED4515">
        <w:trPr>
          <w:trHeight w:val="427"/>
        </w:trPr>
        <w:tc>
          <w:tcPr>
            <w:tcW w:w="1531" w:type="dxa"/>
            <w:gridSpan w:val="2"/>
            <w:hideMark/>
          </w:tcPr>
          <w:p w:rsidR="00CA1F49" w:rsidRPr="00043D6B" w:rsidRDefault="00CA1F4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2.352</w:t>
            </w:r>
          </w:p>
        </w:tc>
        <w:tc>
          <w:tcPr>
            <w:tcW w:w="1532" w:type="dxa"/>
            <w:gridSpan w:val="2"/>
            <w:hideMark/>
          </w:tcPr>
          <w:p w:rsidR="00CA1F49" w:rsidRPr="00043D6B" w:rsidRDefault="00CA1F4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32" w:type="dxa"/>
            <w:hideMark/>
          </w:tcPr>
          <w:p w:rsidR="00CA1F49" w:rsidRPr="00043D6B" w:rsidRDefault="00CA1F4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1.952</w:t>
            </w:r>
          </w:p>
        </w:tc>
        <w:tc>
          <w:tcPr>
            <w:tcW w:w="1531" w:type="dxa"/>
            <w:hideMark/>
          </w:tcPr>
          <w:p w:rsidR="00CA1F49" w:rsidRPr="00043D6B" w:rsidRDefault="00CA1F4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32" w:type="dxa"/>
            <w:hideMark/>
          </w:tcPr>
          <w:p w:rsidR="00CA1F49" w:rsidRPr="00043D6B" w:rsidRDefault="00CA1F4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  <w:r w:rsidRPr="005671C0">
              <w:rPr>
                <w:rFonts w:ascii="Times New Roman" w:eastAsia="Times New Roman" w:hAnsi="Times New Roman"/>
                <w:sz w:val="26"/>
                <w:szCs w:val="26"/>
              </w:rPr>
              <w:t xml:space="preserve">       4.984</w:t>
            </w:r>
          </w:p>
        </w:tc>
        <w:tc>
          <w:tcPr>
            <w:tcW w:w="1532" w:type="dxa"/>
            <w:hideMark/>
          </w:tcPr>
          <w:p w:rsidR="00CA1F49" w:rsidRPr="00043D6B" w:rsidRDefault="00CA1F4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</w:tr>
      <w:tr w:rsidR="00CA1F49" w:rsidRPr="005671C0" w:rsidTr="00ED4515">
        <w:trPr>
          <w:trHeight w:val="427"/>
        </w:trPr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F49" w:rsidRPr="00043D6B" w:rsidRDefault="00CA1F4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+ 4.659</w:t>
            </w:r>
          </w:p>
        </w:tc>
        <w:tc>
          <w:tcPr>
            <w:tcW w:w="1532" w:type="dxa"/>
            <w:gridSpan w:val="2"/>
            <w:hideMark/>
          </w:tcPr>
          <w:p w:rsidR="00CA1F49" w:rsidRPr="00043D6B" w:rsidRDefault="00CA1F4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F49" w:rsidRPr="00043D6B" w:rsidRDefault="00CA1F4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+   609</w:t>
            </w:r>
          </w:p>
        </w:tc>
        <w:tc>
          <w:tcPr>
            <w:tcW w:w="1531" w:type="dxa"/>
            <w:hideMark/>
          </w:tcPr>
          <w:p w:rsidR="00CA1F49" w:rsidRPr="00043D6B" w:rsidRDefault="00CA1F4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hideMark/>
          </w:tcPr>
          <w:p w:rsidR="00CA1F49" w:rsidRPr="00043D6B" w:rsidRDefault="00CA1F4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  <w:r w:rsidRPr="005671C0">
              <w:rPr>
                <w:rFonts w:ascii="Times New Roman" w:eastAsia="Times New Roman" w:hAnsi="Times New Roman"/>
                <w:sz w:val="26"/>
                <w:szCs w:val="26"/>
              </w:rPr>
              <w:t xml:space="preserve">  + 13.987</w:t>
            </w:r>
          </w:p>
        </w:tc>
        <w:tc>
          <w:tcPr>
            <w:tcW w:w="1532" w:type="dxa"/>
            <w:hideMark/>
          </w:tcPr>
          <w:p w:rsidR="00CA1F49" w:rsidRPr="00043D6B" w:rsidRDefault="00CA1F4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</w:tr>
      <w:tr w:rsidR="00CA1F49" w:rsidRPr="005671C0" w:rsidTr="00ED4515">
        <w:trPr>
          <w:trHeight w:val="410"/>
        </w:trPr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F49" w:rsidRPr="00043D6B" w:rsidRDefault="00CA1F4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32" w:type="dxa"/>
            <w:gridSpan w:val="2"/>
            <w:hideMark/>
          </w:tcPr>
          <w:p w:rsidR="00CA1F49" w:rsidRPr="00043D6B" w:rsidRDefault="00CA1F4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F49" w:rsidRPr="00043D6B" w:rsidRDefault="00CA1F4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31" w:type="dxa"/>
            <w:hideMark/>
          </w:tcPr>
          <w:p w:rsidR="00CA1F49" w:rsidRPr="00043D6B" w:rsidRDefault="00CA1F4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hideMark/>
          </w:tcPr>
          <w:p w:rsidR="00CA1F49" w:rsidRPr="00043D6B" w:rsidRDefault="00CA1F4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32" w:type="dxa"/>
            <w:hideMark/>
          </w:tcPr>
          <w:p w:rsidR="00CA1F49" w:rsidRPr="00043D6B" w:rsidRDefault="00CA1F4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</w:tr>
      <w:tr w:rsidR="00CA1F49" w:rsidRPr="005671C0" w:rsidTr="00ED4515">
        <w:trPr>
          <w:trHeight w:val="427"/>
        </w:trPr>
        <w:tc>
          <w:tcPr>
            <w:tcW w:w="1531" w:type="dxa"/>
            <w:gridSpan w:val="2"/>
            <w:hideMark/>
          </w:tcPr>
          <w:p w:rsidR="00CA1F49" w:rsidRPr="00043D6B" w:rsidRDefault="00CA1F4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32" w:type="dxa"/>
            <w:gridSpan w:val="2"/>
            <w:hideMark/>
          </w:tcPr>
          <w:p w:rsidR="00CA1F49" w:rsidRPr="00043D6B" w:rsidRDefault="00CA1F4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32" w:type="dxa"/>
            <w:hideMark/>
          </w:tcPr>
          <w:p w:rsidR="00CA1F49" w:rsidRPr="00043D6B" w:rsidRDefault="00CA1F4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31" w:type="dxa"/>
            <w:hideMark/>
          </w:tcPr>
          <w:p w:rsidR="00CA1F49" w:rsidRPr="00043D6B" w:rsidRDefault="00CA1F4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32" w:type="dxa"/>
            <w:hideMark/>
          </w:tcPr>
          <w:p w:rsidR="00CA1F49" w:rsidRPr="00043D6B" w:rsidRDefault="00CA1F4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32" w:type="dxa"/>
            <w:hideMark/>
          </w:tcPr>
          <w:p w:rsidR="00CA1F49" w:rsidRPr="00043D6B" w:rsidRDefault="00CA1F4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</w:tr>
      <w:tr w:rsidR="00ED4515" w:rsidRPr="005671C0" w:rsidTr="00ED4515">
        <w:trPr>
          <w:gridAfter w:val="2"/>
          <w:wAfter w:w="3064" w:type="dxa"/>
          <w:trHeight w:val="410"/>
        </w:trPr>
        <w:tc>
          <w:tcPr>
            <w:tcW w:w="1531" w:type="dxa"/>
            <w:gridSpan w:val="2"/>
            <w:hideMark/>
          </w:tcPr>
          <w:p w:rsidR="00ED4515" w:rsidRPr="00043D6B" w:rsidRDefault="00ED4515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71C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8.369</w:t>
            </w:r>
          </w:p>
        </w:tc>
        <w:tc>
          <w:tcPr>
            <w:tcW w:w="1532" w:type="dxa"/>
            <w:gridSpan w:val="2"/>
            <w:hideMark/>
          </w:tcPr>
          <w:p w:rsidR="00ED4515" w:rsidRPr="00043D6B" w:rsidRDefault="00ED4515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32" w:type="dxa"/>
            <w:hideMark/>
          </w:tcPr>
          <w:p w:rsidR="00ED4515" w:rsidRPr="00043D6B" w:rsidRDefault="00ED4515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71C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5.632</w:t>
            </w:r>
          </w:p>
        </w:tc>
        <w:tc>
          <w:tcPr>
            <w:tcW w:w="1531" w:type="dxa"/>
            <w:hideMark/>
          </w:tcPr>
          <w:p w:rsidR="00ED4515" w:rsidRPr="00043D6B" w:rsidRDefault="00ED4515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</w:tr>
      <w:tr w:rsidR="00ED4515" w:rsidRPr="005671C0" w:rsidTr="00ED4515">
        <w:trPr>
          <w:gridAfter w:val="2"/>
          <w:wAfter w:w="3064" w:type="dxa"/>
          <w:trHeight w:val="427"/>
        </w:trPr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4515" w:rsidRPr="00043D6B" w:rsidRDefault="00ED4515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5671C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3.973</w:t>
            </w:r>
          </w:p>
        </w:tc>
        <w:tc>
          <w:tcPr>
            <w:tcW w:w="1532" w:type="dxa"/>
            <w:gridSpan w:val="2"/>
            <w:hideMark/>
          </w:tcPr>
          <w:p w:rsidR="00ED4515" w:rsidRPr="00043D6B" w:rsidRDefault="00ED4515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4515" w:rsidRPr="00043D6B" w:rsidRDefault="00ED4515" w:rsidP="00CA1F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71C0">
              <w:rPr>
                <w:rFonts w:ascii="Times New Roman" w:eastAsia="Times New Roman" w:hAnsi="Times New Roman"/>
                <w:sz w:val="26"/>
                <w:szCs w:val="26"/>
              </w:rPr>
              <w:t xml:space="preserve">       - </w:t>
            </w: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 xml:space="preserve"> 2.889</w:t>
            </w:r>
          </w:p>
        </w:tc>
        <w:tc>
          <w:tcPr>
            <w:tcW w:w="1531" w:type="dxa"/>
            <w:hideMark/>
          </w:tcPr>
          <w:p w:rsidR="00ED4515" w:rsidRPr="00043D6B" w:rsidRDefault="00ED4515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</w:tr>
      <w:tr w:rsidR="00ED4515" w:rsidRPr="005671C0" w:rsidTr="00ED4515">
        <w:trPr>
          <w:gridAfter w:val="2"/>
          <w:wAfter w:w="3064" w:type="dxa"/>
          <w:trHeight w:val="427"/>
        </w:trPr>
        <w:tc>
          <w:tcPr>
            <w:tcW w:w="1531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ED4515" w:rsidRPr="005671C0" w:rsidRDefault="00ED4515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gridSpan w:val="2"/>
            <w:hideMark/>
          </w:tcPr>
          <w:p w:rsidR="00ED4515" w:rsidRPr="005671C0" w:rsidRDefault="00ED4515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ED4515" w:rsidRPr="005671C0" w:rsidRDefault="00ED4515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hideMark/>
          </w:tcPr>
          <w:p w:rsidR="00ED4515" w:rsidRPr="005671C0" w:rsidRDefault="00ED4515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</w:pPr>
          </w:p>
        </w:tc>
      </w:tr>
    </w:tbl>
    <w:p w:rsidR="007115AE" w:rsidRDefault="00043D6B" w:rsidP="007115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43D6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115AE" w:rsidRPr="00043D6B" w:rsidRDefault="007115AE" w:rsidP="007115A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8568" w:type="dxa"/>
        <w:tblLook w:val="04A0"/>
      </w:tblPr>
      <w:tblGrid>
        <w:gridCol w:w="1387"/>
        <w:gridCol w:w="579"/>
        <w:gridCol w:w="581"/>
        <w:gridCol w:w="513"/>
        <w:gridCol w:w="1422"/>
        <w:gridCol w:w="675"/>
        <w:gridCol w:w="675"/>
        <w:gridCol w:w="1386"/>
        <w:gridCol w:w="675"/>
        <w:gridCol w:w="675"/>
      </w:tblGrid>
      <w:tr w:rsidR="00043D6B" w:rsidRPr="00043D6B" w:rsidTr="00043D6B">
        <w:tc>
          <w:tcPr>
            <w:tcW w:w="1296" w:type="dxa"/>
            <w:hideMark/>
          </w:tcPr>
          <w:p w:rsidR="00043D6B" w:rsidRPr="00043D6B" w:rsidRDefault="005671C0" w:rsidP="00043D6B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α)       6</w:t>
            </w:r>
            <w:r w:rsidR="00043D6B" w:rsidRPr="00043D6B">
              <w:rPr>
                <w:rFonts w:ascii="Times New Roman" w:eastAsia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35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425" w:type="dxa"/>
            <w:hideMark/>
          </w:tcPr>
          <w:p w:rsidR="00043D6B" w:rsidRPr="00043D6B" w:rsidRDefault="005671C0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β)    8</w:t>
            </w:r>
            <w:r w:rsidR="00043D6B" w:rsidRPr="00043D6B">
              <w:rPr>
                <w:rFonts w:ascii="Times New Roman" w:eastAsia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248" w:type="dxa"/>
            <w:hideMark/>
          </w:tcPr>
          <w:p w:rsidR="00043D6B" w:rsidRPr="00043D6B" w:rsidRDefault="005671C0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γ)    </w:t>
            </w:r>
            <w:r w:rsidR="00043D6B" w:rsidRPr="00043D6B">
              <w:rPr>
                <w:rFonts w:ascii="Times New Roman" w:eastAsia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</w:tr>
      <w:tr w:rsidR="00043D6B" w:rsidRPr="00043D6B" w:rsidTr="00043D6B"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D6B" w:rsidRPr="00043D6B" w:rsidRDefault="005671C0" w:rsidP="005671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Χ  </w:t>
            </w:r>
            <w:r w:rsidR="00043D6B" w:rsidRPr="00043D6B">
              <w:rPr>
                <w:rFonts w:ascii="Times New Roman" w:eastAsia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35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Χ    3</w:t>
            </w:r>
            <w:r w:rsidR="005671C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D6B" w:rsidRPr="00043D6B" w:rsidRDefault="005671C0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Χ    6</w:t>
            </w:r>
            <w:r w:rsidR="00043D6B" w:rsidRPr="00043D6B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</w:tr>
      <w:tr w:rsidR="00043D6B" w:rsidRPr="00043D6B" w:rsidTr="00043D6B"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607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09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35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712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712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712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712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</w:tr>
      <w:tr w:rsidR="00043D6B" w:rsidRPr="00043D6B" w:rsidTr="00043D6B">
        <w:tc>
          <w:tcPr>
            <w:tcW w:w="1296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607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09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35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425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712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712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248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712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712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</w:tr>
      <w:tr w:rsidR="00043D6B" w:rsidRPr="00043D6B" w:rsidTr="00043D6B">
        <w:tc>
          <w:tcPr>
            <w:tcW w:w="1296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607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09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35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425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712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712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248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712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712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</w:tr>
    </w:tbl>
    <w:p w:rsidR="00043D6B" w:rsidRPr="00043D6B" w:rsidRDefault="00043D6B" w:rsidP="00043D6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43D6B">
        <w:rPr>
          <w:rFonts w:ascii="Times New Roman" w:eastAsia="Times New Roman" w:hAnsi="Times New Roman"/>
          <w:sz w:val="26"/>
          <w:szCs w:val="26"/>
        </w:rPr>
        <w:t> </w:t>
      </w:r>
    </w:p>
    <w:tbl>
      <w:tblPr>
        <w:tblW w:w="8568" w:type="dxa"/>
        <w:tblLook w:val="04A0"/>
      </w:tblPr>
      <w:tblGrid>
        <w:gridCol w:w="1387"/>
        <w:gridCol w:w="579"/>
        <w:gridCol w:w="581"/>
        <w:gridCol w:w="513"/>
        <w:gridCol w:w="1422"/>
        <w:gridCol w:w="675"/>
        <w:gridCol w:w="675"/>
        <w:gridCol w:w="1386"/>
        <w:gridCol w:w="675"/>
        <w:gridCol w:w="675"/>
      </w:tblGrid>
      <w:tr w:rsidR="00043D6B" w:rsidRPr="00043D6B" w:rsidTr="00574279">
        <w:tc>
          <w:tcPr>
            <w:tcW w:w="1387" w:type="dxa"/>
            <w:hideMark/>
          </w:tcPr>
          <w:p w:rsidR="00043D6B" w:rsidRPr="00043D6B" w:rsidRDefault="005671C0" w:rsidP="00043D6B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δ)          </w:t>
            </w:r>
            <w:r w:rsidR="00043D6B" w:rsidRPr="00043D6B">
              <w:rPr>
                <w:rFonts w:ascii="Times New Roman" w:eastAsia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13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422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ε)    789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386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στ)    505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</w:tr>
      <w:tr w:rsidR="00043D6B" w:rsidRPr="00043D6B" w:rsidTr="00574279"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D6B" w:rsidRPr="00043D6B" w:rsidRDefault="00CA1F49" w:rsidP="00CA1F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671C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    </w:t>
            </w:r>
            <w:r w:rsidRPr="005671C0">
              <w:rPr>
                <w:rFonts w:ascii="Times New Roman" w:eastAsia="Times New Roman" w:hAnsi="Times New Roman"/>
                <w:sz w:val="26"/>
                <w:szCs w:val="26"/>
              </w:rPr>
              <w:t xml:space="preserve">Χ   </w:t>
            </w:r>
            <w:r w:rsidR="00043D6B" w:rsidRPr="00043D6B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5671C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13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D6B" w:rsidRPr="00043D6B" w:rsidRDefault="00CA1F49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71C0">
              <w:rPr>
                <w:rFonts w:ascii="Times New Roman" w:eastAsia="Times New Roman" w:hAnsi="Times New Roman"/>
                <w:sz w:val="26"/>
                <w:szCs w:val="26"/>
              </w:rPr>
              <w:t xml:space="preserve">Χ    </w:t>
            </w:r>
            <w:r w:rsidR="005671C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043D6B" w:rsidRPr="00043D6B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D6B" w:rsidRPr="00043D6B" w:rsidRDefault="00CA1F49" w:rsidP="005671C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71C0">
              <w:rPr>
                <w:rFonts w:ascii="Times New Roman" w:eastAsia="Times New Roman" w:hAnsi="Times New Roman"/>
                <w:sz w:val="26"/>
                <w:szCs w:val="26"/>
              </w:rPr>
              <w:t xml:space="preserve">Χ   </w:t>
            </w:r>
            <w:r w:rsidR="005671C0">
              <w:rPr>
                <w:rFonts w:ascii="Times New Roman" w:eastAsia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</w:tr>
      <w:tr w:rsidR="00043D6B" w:rsidRPr="00043D6B" w:rsidTr="00574279"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579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81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13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675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75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675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75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</w:tr>
      <w:tr w:rsidR="00043D6B" w:rsidRPr="00043D6B" w:rsidTr="00574279">
        <w:tc>
          <w:tcPr>
            <w:tcW w:w="1387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579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81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13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422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675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75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386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675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75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</w:tr>
      <w:tr w:rsidR="00043D6B" w:rsidRPr="00043D6B" w:rsidTr="00574279">
        <w:tc>
          <w:tcPr>
            <w:tcW w:w="1387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579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81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13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422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675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75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386" w:type="dxa"/>
            <w:hideMark/>
          </w:tcPr>
          <w:p w:rsidR="00043D6B" w:rsidRPr="00043D6B" w:rsidRDefault="00043D6B" w:rsidP="00043D6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675" w:type="dxa"/>
            <w:hideMark/>
          </w:tcPr>
          <w:p w:rsidR="00043D6B" w:rsidRPr="00043D6B" w:rsidRDefault="00043D6B" w:rsidP="00043D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043D6B" w:rsidRPr="00043D6B" w:rsidRDefault="00043D6B" w:rsidP="00043D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</w:tr>
    </w:tbl>
    <w:p w:rsidR="00574279" w:rsidRDefault="00574279" w:rsidP="00574279">
      <w:pPr>
        <w:rPr>
          <w:sz w:val="24"/>
        </w:rPr>
      </w:pPr>
    </w:p>
    <w:tbl>
      <w:tblPr>
        <w:tblW w:w="8568" w:type="dxa"/>
        <w:tblLook w:val="04A0"/>
      </w:tblPr>
      <w:tblGrid>
        <w:gridCol w:w="1387"/>
        <w:gridCol w:w="579"/>
        <w:gridCol w:w="581"/>
        <w:gridCol w:w="513"/>
        <w:gridCol w:w="1422"/>
        <w:gridCol w:w="675"/>
        <w:gridCol w:w="675"/>
        <w:gridCol w:w="1386"/>
        <w:gridCol w:w="675"/>
        <w:gridCol w:w="675"/>
      </w:tblGrid>
      <w:tr w:rsidR="00574279" w:rsidRPr="00043D6B" w:rsidTr="00FE7D6C">
        <w:tc>
          <w:tcPr>
            <w:tcW w:w="1387" w:type="dxa"/>
            <w:hideMark/>
          </w:tcPr>
          <w:p w:rsidR="00574279" w:rsidRPr="00043D6B" w:rsidRDefault="00574279" w:rsidP="00FE7D6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ζ)          7</w:t>
            </w: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279" w:rsidRPr="00043D6B" w:rsidRDefault="0057427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13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422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η)    </w:t>
            </w: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279" w:rsidRPr="00043D6B" w:rsidRDefault="0057427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386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θ)    9</w:t>
            </w: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4279" w:rsidRPr="00043D6B" w:rsidRDefault="0057427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</w:tr>
      <w:tr w:rsidR="00574279" w:rsidRPr="00043D6B" w:rsidTr="00FE7D6C"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4279" w:rsidRPr="00043D6B" w:rsidRDefault="00574279" w:rsidP="00FE7D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671C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    </w:t>
            </w:r>
            <w:r w:rsidRPr="005671C0">
              <w:rPr>
                <w:rFonts w:ascii="Times New Roman" w:eastAsia="Times New Roman" w:hAnsi="Times New Roman"/>
                <w:sz w:val="26"/>
                <w:szCs w:val="26"/>
              </w:rPr>
              <w:t xml:space="preserve">Χ   </w:t>
            </w: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5671C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74279" w:rsidRPr="00043D6B" w:rsidRDefault="0057427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13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71C0">
              <w:rPr>
                <w:rFonts w:ascii="Times New Roman" w:eastAsia="Times New Roman" w:hAnsi="Times New Roman"/>
                <w:sz w:val="26"/>
                <w:szCs w:val="26"/>
              </w:rPr>
              <w:t xml:space="preserve">Χ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74279" w:rsidRPr="00043D6B" w:rsidRDefault="0057427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71C0">
              <w:rPr>
                <w:rFonts w:ascii="Times New Roman" w:eastAsia="Times New Roman" w:hAnsi="Times New Roman"/>
                <w:sz w:val="26"/>
                <w:szCs w:val="26"/>
              </w:rPr>
              <w:t xml:space="preserve">Χ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4279" w:rsidRPr="00043D6B" w:rsidRDefault="0057427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</w:tr>
      <w:tr w:rsidR="00574279" w:rsidRPr="00043D6B" w:rsidTr="00FE7D6C"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579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81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13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675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75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675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75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</w:tr>
      <w:tr w:rsidR="00574279" w:rsidRPr="00043D6B" w:rsidTr="00FE7D6C">
        <w:tc>
          <w:tcPr>
            <w:tcW w:w="1387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579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81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13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422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675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75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386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675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75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</w:tr>
      <w:tr w:rsidR="00574279" w:rsidRPr="00043D6B" w:rsidTr="00FE7D6C">
        <w:tc>
          <w:tcPr>
            <w:tcW w:w="1387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…………..</w:t>
            </w:r>
          </w:p>
        </w:tc>
        <w:tc>
          <w:tcPr>
            <w:tcW w:w="579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81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13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422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675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675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386" w:type="dxa"/>
            <w:hideMark/>
          </w:tcPr>
          <w:p w:rsidR="00574279" w:rsidRPr="00043D6B" w:rsidRDefault="00574279" w:rsidP="00FE7D6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3D6B">
              <w:rPr>
                <w:rFonts w:ascii="Times New Roman" w:eastAsia="Times New Roman" w:hAnsi="Times New Roman"/>
                <w:sz w:val="26"/>
                <w:szCs w:val="26"/>
              </w:rPr>
              <w:t>…………..</w:t>
            </w:r>
          </w:p>
        </w:tc>
        <w:tc>
          <w:tcPr>
            <w:tcW w:w="675" w:type="dxa"/>
            <w:hideMark/>
          </w:tcPr>
          <w:p w:rsidR="00574279" w:rsidRPr="00043D6B" w:rsidRDefault="00574279" w:rsidP="00FE7D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574279" w:rsidRPr="00043D6B" w:rsidRDefault="00574279" w:rsidP="00FE7D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</w:p>
        </w:tc>
      </w:tr>
    </w:tbl>
    <w:p w:rsidR="00574279" w:rsidRDefault="00574279" w:rsidP="00574279">
      <w:pPr>
        <w:rPr>
          <w:sz w:val="24"/>
        </w:rPr>
      </w:pPr>
    </w:p>
    <w:p w:rsidR="00043D6B" w:rsidRDefault="00A01E82" w:rsidP="00CA1F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/>
          <w:b/>
          <w:sz w:val="26"/>
          <w:szCs w:val="26"/>
          <w:lang w:eastAsia="el-GR"/>
        </w:rPr>
        <w:t>Λύστε</w:t>
      </w:r>
      <w:r w:rsidR="005671C0" w:rsidRPr="00A01E82">
        <w:rPr>
          <w:rFonts w:ascii="Times New Roman" w:eastAsia="Times New Roman" w:hAnsi="Times New Roman"/>
          <w:b/>
          <w:sz w:val="26"/>
          <w:szCs w:val="26"/>
          <w:lang w:eastAsia="el-GR"/>
        </w:rPr>
        <w:t xml:space="preserve"> τα παρακάτω προβλήματα</w:t>
      </w:r>
      <w:r>
        <w:rPr>
          <w:rFonts w:ascii="Times New Roman" w:eastAsia="Times New Roman" w:hAnsi="Times New Roman"/>
          <w:b/>
          <w:sz w:val="26"/>
          <w:szCs w:val="26"/>
          <w:lang w:eastAsia="el-GR"/>
        </w:rPr>
        <w:t xml:space="preserve"> </w:t>
      </w:r>
      <w:r w:rsidRPr="00A01E82">
        <w:rPr>
          <w:rFonts w:ascii="Times New Roman" w:eastAsia="Times New Roman" w:hAnsi="Times New Roman"/>
          <w:sz w:val="26"/>
          <w:szCs w:val="26"/>
          <w:lang w:eastAsia="el-GR"/>
        </w:rPr>
        <w:t>(στο τε</w:t>
      </w:r>
      <w:r>
        <w:rPr>
          <w:rFonts w:ascii="Times New Roman" w:eastAsia="Times New Roman" w:hAnsi="Times New Roman"/>
          <w:sz w:val="26"/>
          <w:szCs w:val="26"/>
          <w:lang w:eastAsia="el-GR"/>
        </w:rPr>
        <w:t>τ</w:t>
      </w:r>
      <w:r w:rsidRPr="00A01E82">
        <w:rPr>
          <w:rFonts w:ascii="Times New Roman" w:eastAsia="Times New Roman" w:hAnsi="Times New Roman"/>
          <w:sz w:val="26"/>
          <w:szCs w:val="26"/>
          <w:lang w:eastAsia="el-GR"/>
        </w:rPr>
        <w:t>ράδιο)</w:t>
      </w:r>
    </w:p>
    <w:p w:rsidR="00A01E82" w:rsidRPr="00A01E82" w:rsidRDefault="00A01E82" w:rsidP="00CA1F4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el-GR"/>
        </w:rPr>
      </w:pPr>
    </w:p>
    <w:p w:rsidR="00574279" w:rsidRPr="00493DA4" w:rsidRDefault="00574279" w:rsidP="00493DA4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  <w:iCs/>
          <w:sz w:val="26"/>
          <w:szCs w:val="26"/>
        </w:rPr>
      </w:pPr>
      <w:r w:rsidRPr="00493DA4">
        <w:rPr>
          <w:rFonts w:ascii="Times New Roman" w:hAnsi="Times New Roman"/>
          <w:iCs/>
          <w:sz w:val="26"/>
          <w:szCs w:val="26"/>
        </w:rPr>
        <w:t>Ένας βιβλιοπώλης αγόρασε 87 κουτιά μαρκαδόρους που έκαναν 12€ το κουτί. Πόσα χρήματα  πλήρωσε;</w:t>
      </w:r>
    </w:p>
    <w:p w:rsidR="00493DA4" w:rsidRPr="00493DA4" w:rsidRDefault="00493DA4" w:rsidP="00493DA4">
      <w:pPr>
        <w:pStyle w:val="a3"/>
        <w:spacing w:after="120" w:line="240" w:lineRule="auto"/>
        <w:rPr>
          <w:rFonts w:ascii="Times New Roman" w:hAnsi="Times New Roman"/>
          <w:iCs/>
          <w:sz w:val="26"/>
          <w:szCs w:val="26"/>
        </w:rPr>
      </w:pPr>
    </w:p>
    <w:p w:rsidR="00574279" w:rsidRPr="00493DA4" w:rsidRDefault="00574279" w:rsidP="00493DA4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  <w:iCs/>
          <w:sz w:val="26"/>
          <w:szCs w:val="26"/>
        </w:rPr>
      </w:pPr>
      <w:r w:rsidRPr="00493DA4">
        <w:rPr>
          <w:rFonts w:ascii="Times New Roman" w:hAnsi="Times New Roman"/>
          <w:iCs/>
          <w:sz w:val="26"/>
          <w:szCs w:val="26"/>
        </w:rPr>
        <w:t xml:space="preserve">Ένας έμπορος υφασμάτων αγόρασε </w:t>
      </w:r>
      <w:smartTag w:uri="urn:schemas-microsoft-com:office:smarttags" w:element="metricconverter">
        <w:smartTagPr>
          <w:attr w:name="ProductID" w:val="54 μέτρα"/>
        </w:smartTagPr>
        <w:r w:rsidRPr="00493DA4">
          <w:rPr>
            <w:rFonts w:ascii="Times New Roman" w:hAnsi="Times New Roman"/>
            <w:iCs/>
            <w:sz w:val="26"/>
            <w:szCs w:val="26"/>
          </w:rPr>
          <w:t>54 μέτρα</w:t>
        </w:r>
      </w:smartTag>
      <w:r w:rsidRPr="00493DA4">
        <w:rPr>
          <w:rFonts w:ascii="Times New Roman" w:hAnsi="Times New Roman"/>
          <w:iCs/>
          <w:sz w:val="26"/>
          <w:szCs w:val="26"/>
        </w:rPr>
        <w:t xml:space="preserve"> ύφασμα </w:t>
      </w:r>
      <w:proofErr w:type="spellStart"/>
      <w:r w:rsidRPr="00493DA4">
        <w:rPr>
          <w:rFonts w:ascii="Times New Roman" w:hAnsi="Times New Roman"/>
          <w:iCs/>
          <w:sz w:val="26"/>
          <w:szCs w:val="26"/>
        </w:rPr>
        <w:t>α΄</w:t>
      </w:r>
      <w:proofErr w:type="spellEnd"/>
      <w:r w:rsidRPr="00493DA4">
        <w:rPr>
          <w:rFonts w:ascii="Times New Roman" w:hAnsi="Times New Roman"/>
          <w:iCs/>
          <w:sz w:val="26"/>
          <w:szCs w:val="26"/>
        </w:rPr>
        <w:t xml:space="preserve"> ποιότητας, προς 34€. το μέτρο και </w:t>
      </w:r>
      <w:smartTag w:uri="urn:schemas-microsoft-com:office:smarttags" w:element="metricconverter">
        <w:smartTagPr>
          <w:attr w:name="ProductID" w:val="56 μέτρα"/>
        </w:smartTagPr>
        <w:r w:rsidRPr="00493DA4">
          <w:rPr>
            <w:rFonts w:ascii="Times New Roman" w:hAnsi="Times New Roman"/>
            <w:iCs/>
            <w:sz w:val="26"/>
            <w:szCs w:val="26"/>
          </w:rPr>
          <w:t>56 μέτρα</w:t>
        </w:r>
      </w:smartTag>
      <w:r w:rsidRPr="00493DA4">
        <w:rPr>
          <w:rFonts w:ascii="Times New Roman" w:hAnsi="Times New Roman"/>
          <w:iCs/>
          <w:sz w:val="26"/>
          <w:szCs w:val="26"/>
        </w:rPr>
        <w:t xml:space="preserve"> ύφασμα </w:t>
      </w:r>
      <w:proofErr w:type="spellStart"/>
      <w:r w:rsidRPr="00493DA4">
        <w:rPr>
          <w:rFonts w:ascii="Times New Roman" w:hAnsi="Times New Roman"/>
          <w:iCs/>
          <w:sz w:val="26"/>
          <w:szCs w:val="26"/>
        </w:rPr>
        <w:t>β΄</w:t>
      </w:r>
      <w:proofErr w:type="spellEnd"/>
      <w:r w:rsidRPr="00493DA4">
        <w:rPr>
          <w:rFonts w:ascii="Times New Roman" w:hAnsi="Times New Roman"/>
          <w:iCs/>
          <w:sz w:val="26"/>
          <w:szCs w:val="26"/>
        </w:rPr>
        <w:t xml:space="preserve"> ποιότητας προς 25€. το μέτρο. Πόσα χρήματα πλήρωσε συνολικά και για τα δύο υφάσματα;</w:t>
      </w:r>
    </w:p>
    <w:p w:rsidR="00493DA4" w:rsidRPr="00493DA4" w:rsidRDefault="00493DA4" w:rsidP="00493DA4">
      <w:pPr>
        <w:pStyle w:val="a3"/>
        <w:spacing w:after="120" w:line="240" w:lineRule="auto"/>
        <w:rPr>
          <w:rFonts w:ascii="Times New Roman" w:hAnsi="Times New Roman"/>
          <w:iCs/>
          <w:sz w:val="26"/>
          <w:szCs w:val="26"/>
        </w:rPr>
      </w:pPr>
    </w:p>
    <w:p w:rsidR="00574279" w:rsidRPr="00493DA4" w:rsidRDefault="00574279" w:rsidP="00493DA4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  <w:iCs/>
          <w:sz w:val="26"/>
          <w:szCs w:val="26"/>
        </w:rPr>
      </w:pPr>
      <w:r w:rsidRPr="00493DA4">
        <w:rPr>
          <w:rFonts w:ascii="Times New Roman" w:hAnsi="Times New Roman"/>
          <w:iCs/>
          <w:sz w:val="26"/>
          <w:szCs w:val="26"/>
        </w:rPr>
        <w:t>Ένας έμπορος αγόρασε 35 δερμάτινες τσάντες προς 55€. τη μία. Από αυτές τις 6 δεν τις πούλησε. Τις υπόλοιπες τις πούλησε προς 85€. τη μία. Πόσα € κέρδισε;</w:t>
      </w:r>
    </w:p>
    <w:p w:rsidR="00493DA4" w:rsidRPr="00493DA4" w:rsidRDefault="00493DA4" w:rsidP="00493DA4">
      <w:pPr>
        <w:pStyle w:val="a3"/>
        <w:rPr>
          <w:rFonts w:ascii="Times New Roman" w:hAnsi="Times New Roman"/>
          <w:iCs/>
          <w:sz w:val="26"/>
          <w:szCs w:val="26"/>
        </w:rPr>
      </w:pPr>
    </w:p>
    <w:p w:rsidR="00493DA4" w:rsidRPr="00493DA4" w:rsidRDefault="00493DA4" w:rsidP="00493DA4">
      <w:pPr>
        <w:pStyle w:val="a3"/>
        <w:spacing w:after="120" w:line="240" w:lineRule="auto"/>
        <w:rPr>
          <w:rFonts w:ascii="Times New Roman" w:hAnsi="Times New Roman"/>
          <w:iCs/>
          <w:sz w:val="26"/>
          <w:szCs w:val="26"/>
        </w:rPr>
      </w:pPr>
    </w:p>
    <w:p w:rsidR="00043D6B" w:rsidRPr="00493DA4" w:rsidRDefault="00043D6B" w:rsidP="00493DA4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el-GR"/>
        </w:rPr>
      </w:pPr>
      <w:r w:rsidRPr="00493DA4">
        <w:rPr>
          <w:rFonts w:ascii="Times New Roman" w:eastAsia="Times New Roman" w:hAnsi="Times New Roman"/>
          <w:sz w:val="26"/>
          <w:szCs w:val="26"/>
          <w:lang w:eastAsia="el-GR"/>
        </w:rPr>
        <w:t>Μια βιοτεχνία γυναικείων φορεμάτων πούλησε την πρώτη εβδομάδα 1</w:t>
      </w:r>
      <w:r w:rsidR="00493DA4">
        <w:rPr>
          <w:rFonts w:ascii="Times New Roman" w:eastAsia="Times New Roman" w:hAnsi="Times New Roman"/>
          <w:sz w:val="26"/>
          <w:szCs w:val="26"/>
          <w:lang w:eastAsia="el-GR"/>
        </w:rPr>
        <w:t>.</w:t>
      </w:r>
      <w:r w:rsidRPr="00493DA4">
        <w:rPr>
          <w:rFonts w:ascii="Times New Roman" w:eastAsia="Times New Roman" w:hAnsi="Times New Roman"/>
          <w:sz w:val="26"/>
          <w:szCs w:val="26"/>
          <w:lang w:eastAsia="el-GR"/>
        </w:rPr>
        <w:t>350 φορέματα, τη δεύτερη 135 φορέματα λιγότερα από την πρώτη και την τρίτη 280 φορέματα περισσότερα από τη δεύτερη. Πόσα φορέματα πούλησε και τις τρεις εβδομάδες;</w:t>
      </w:r>
    </w:p>
    <w:p w:rsidR="00493DA4" w:rsidRPr="00493DA4" w:rsidRDefault="00493DA4" w:rsidP="00493DA4">
      <w:pPr>
        <w:pStyle w:val="a3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el-GR"/>
        </w:rPr>
      </w:pPr>
    </w:p>
    <w:p w:rsidR="007115AE" w:rsidRPr="00493DA4" w:rsidRDefault="00043D6B" w:rsidP="00493DA4">
      <w:pPr>
        <w:pStyle w:val="a3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/>
          <w:sz w:val="26"/>
          <w:szCs w:val="26"/>
          <w:lang w:eastAsia="el-GR"/>
        </w:rPr>
      </w:pPr>
      <w:r w:rsidRPr="00493DA4">
        <w:rPr>
          <w:rFonts w:ascii="Times New Roman" w:eastAsia="Times New Roman" w:hAnsi="Times New Roman"/>
          <w:sz w:val="26"/>
          <w:szCs w:val="26"/>
          <w:lang w:eastAsia="el-GR"/>
        </w:rPr>
        <w:t xml:space="preserve">Σ’ ένα εργοστάσιο εργάζονται 956 εργάτες σε τρεις βάρδιες. Στην </w:t>
      </w:r>
      <w:proofErr w:type="spellStart"/>
      <w:r w:rsidRPr="00493DA4">
        <w:rPr>
          <w:rFonts w:ascii="Times New Roman" w:eastAsia="Times New Roman" w:hAnsi="Times New Roman"/>
          <w:sz w:val="26"/>
          <w:szCs w:val="26"/>
          <w:lang w:eastAsia="el-GR"/>
        </w:rPr>
        <w:t>α΄</w:t>
      </w:r>
      <w:proofErr w:type="spellEnd"/>
      <w:r w:rsidRPr="00493DA4">
        <w:rPr>
          <w:rFonts w:ascii="Times New Roman" w:eastAsia="Times New Roman" w:hAnsi="Times New Roman"/>
          <w:sz w:val="26"/>
          <w:szCs w:val="26"/>
          <w:lang w:eastAsia="el-GR"/>
        </w:rPr>
        <w:t xml:space="preserve"> βάρδια εργάζονται 356 εργάτες, στη </w:t>
      </w:r>
      <w:proofErr w:type="spellStart"/>
      <w:r w:rsidRPr="00493DA4">
        <w:rPr>
          <w:rFonts w:ascii="Times New Roman" w:eastAsia="Times New Roman" w:hAnsi="Times New Roman"/>
          <w:sz w:val="26"/>
          <w:szCs w:val="26"/>
          <w:lang w:eastAsia="el-GR"/>
        </w:rPr>
        <w:t>β΄</w:t>
      </w:r>
      <w:proofErr w:type="spellEnd"/>
      <w:r w:rsidRPr="00493DA4">
        <w:rPr>
          <w:rFonts w:ascii="Times New Roman" w:eastAsia="Times New Roman" w:hAnsi="Times New Roman"/>
          <w:sz w:val="26"/>
          <w:szCs w:val="26"/>
          <w:lang w:eastAsia="el-GR"/>
        </w:rPr>
        <w:t xml:space="preserve"> βάρδια 189 περισσότεροι από την </w:t>
      </w:r>
      <w:proofErr w:type="spellStart"/>
      <w:r w:rsidRPr="00493DA4">
        <w:rPr>
          <w:rFonts w:ascii="Times New Roman" w:eastAsia="Times New Roman" w:hAnsi="Times New Roman"/>
          <w:sz w:val="26"/>
          <w:szCs w:val="26"/>
          <w:lang w:eastAsia="el-GR"/>
        </w:rPr>
        <w:t>α΄</w:t>
      </w:r>
      <w:proofErr w:type="spellEnd"/>
      <w:r w:rsidRPr="00493DA4">
        <w:rPr>
          <w:rFonts w:ascii="Times New Roman" w:eastAsia="Times New Roman" w:hAnsi="Times New Roman"/>
          <w:sz w:val="26"/>
          <w:szCs w:val="26"/>
          <w:lang w:eastAsia="el-GR"/>
        </w:rPr>
        <w:t xml:space="preserve"> βάρδια. Πόσοι εργάζονται στην τρίτη βάρδια;</w:t>
      </w:r>
    </w:p>
    <w:p w:rsidR="00493DA4" w:rsidRPr="00493DA4" w:rsidRDefault="00493DA4" w:rsidP="00493DA4">
      <w:pPr>
        <w:pStyle w:val="a3"/>
        <w:rPr>
          <w:rFonts w:ascii="Times New Roman" w:eastAsia="Times New Roman" w:hAnsi="Times New Roman"/>
          <w:sz w:val="26"/>
          <w:szCs w:val="26"/>
          <w:lang w:eastAsia="el-GR"/>
        </w:rPr>
      </w:pPr>
    </w:p>
    <w:p w:rsidR="00493DA4" w:rsidRPr="00493DA4" w:rsidRDefault="00493DA4" w:rsidP="00493DA4">
      <w:pPr>
        <w:pStyle w:val="a3"/>
        <w:spacing w:after="120" w:line="240" w:lineRule="auto"/>
        <w:rPr>
          <w:rFonts w:ascii="Times New Roman" w:eastAsia="Times New Roman" w:hAnsi="Times New Roman"/>
          <w:sz w:val="26"/>
          <w:szCs w:val="26"/>
          <w:lang w:eastAsia="el-GR"/>
        </w:rPr>
      </w:pPr>
    </w:p>
    <w:p w:rsidR="00043D6B" w:rsidRPr="00493DA4" w:rsidRDefault="00043D6B" w:rsidP="00493DA4">
      <w:pPr>
        <w:pStyle w:val="a3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/>
          <w:sz w:val="26"/>
          <w:szCs w:val="26"/>
          <w:lang w:eastAsia="el-GR"/>
        </w:rPr>
      </w:pPr>
      <w:r w:rsidRPr="00493DA4">
        <w:rPr>
          <w:rFonts w:ascii="Times New Roman" w:eastAsia="Times New Roman" w:hAnsi="Times New Roman"/>
          <w:sz w:val="26"/>
          <w:szCs w:val="26"/>
          <w:lang w:eastAsia="el-GR"/>
        </w:rPr>
        <w:t>Ο περιπτεράς της γειτονιάς πούλησε 56 σοκολάτες και τριπλάσια παγωτά. Πόσα παγωτά πούλησε;</w:t>
      </w:r>
    </w:p>
    <w:p w:rsidR="00493DA4" w:rsidRPr="00493DA4" w:rsidRDefault="00493DA4" w:rsidP="00493DA4">
      <w:pPr>
        <w:pStyle w:val="a3"/>
        <w:spacing w:after="120" w:line="240" w:lineRule="auto"/>
        <w:rPr>
          <w:rFonts w:ascii="Times New Roman" w:eastAsia="Times New Roman" w:hAnsi="Times New Roman"/>
          <w:sz w:val="26"/>
          <w:szCs w:val="26"/>
          <w:lang w:eastAsia="el-GR"/>
        </w:rPr>
      </w:pPr>
    </w:p>
    <w:p w:rsidR="00043D6B" w:rsidRPr="00493DA4" w:rsidRDefault="00043D6B" w:rsidP="00493DA4">
      <w:pPr>
        <w:pStyle w:val="a3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/>
          <w:sz w:val="26"/>
          <w:szCs w:val="26"/>
        </w:rPr>
      </w:pPr>
      <w:r w:rsidRPr="00493DA4">
        <w:rPr>
          <w:rFonts w:ascii="Times New Roman" w:eastAsia="Times New Roman" w:hAnsi="Times New Roman"/>
          <w:sz w:val="26"/>
          <w:szCs w:val="26"/>
        </w:rPr>
        <w:t>Σε ένα μεγάλο περιβόλι υπάρχουν ελιές, πορτοκαλιές και λεμονιές. Οι λεμονιές είναι 739. Οι πορτοκαλιές 68 περισσότερες από τις λεμονιές και 196 λιγότερες από τις ελιές. Πόσα δέντρα υπάρχουν στο περιβόλι;</w:t>
      </w:r>
    </w:p>
    <w:p w:rsidR="00493DA4" w:rsidRPr="00493DA4" w:rsidRDefault="00493DA4" w:rsidP="00493DA4">
      <w:pPr>
        <w:pStyle w:val="a3"/>
        <w:rPr>
          <w:rFonts w:ascii="Times New Roman" w:eastAsia="Times New Roman" w:hAnsi="Times New Roman"/>
          <w:sz w:val="26"/>
          <w:szCs w:val="26"/>
          <w:lang w:eastAsia="el-GR"/>
        </w:rPr>
      </w:pPr>
    </w:p>
    <w:p w:rsidR="00493DA4" w:rsidRPr="00493DA4" w:rsidRDefault="00493DA4" w:rsidP="00493DA4">
      <w:pPr>
        <w:pStyle w:val="a3"/>
        <w:spacing w:after="120" w:line="240" w:lineRule="auto"/>
        <w:rPr>
          <w:rFonts w:ascii="Times New Roman" w:eastAsia="Times New Roman" w:hAnsi="Times New Roman"/>
          <w:sz w:val="26"/>
          <w:szCs w:val="26"/>
          <w:lang w:eastAsia="el-GR"/>
        </w:rPr>
      </w:pPr>
    </w:p>
    <w:p w:rsidR="00493DA4" w:rsidRPr="00A01E82" w:rsidRDefault="00493DA4" w:rsidP="00493DA4">
      <w:pPr>
        <w:pStyle w:val="a3"/>
        <w:spacing w:after="120" w:line="240" w:lineRule="auto"/>
        <w:jc w:val="both"/>
      </w:pPr>
    </w:p>
    <w:sectPr w:rsidR="00493DA4" w:rsidRPr="00A01E82" w:rsidSect="005671C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1BF"/>
    <w:multiLevelType w:val="hybridMultilevel"/>
    <w:tmpl w:val="6E42580A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84A3C7A"/>
    <w:multiLevelType w:val="hybridMultilevel"/>
    <w:tmpl w:val="CE6EDA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C3E6F"/>
    <w:multiLevelType w:val="hybridMultilevel"/>
    <w:tmpl w:val="FF2AA5B8"/>
    <w:lvl w:ilvl="0" w:tplc="17488DD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20115CD"/>
    <w:multiLevelType w:val="hybridMultilevel"/>
    <w:tmpl w:val="D9FE8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8108C"/>
    <w:multiLevelType w:val="hybridMultilevel"/>
    <w:tmpl w:val="634AA392"/>
    <w:lvl w:ilvl="0" w:tplc="BFAA8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3D6B"/>
    <w:rsid w:val="00043D6B"/>
    <w:rsid w:val="00493DA4"/>
    <w:rsid w:val="004D4ECC"/>
    <w:rsid w:val="005671C0"/>
    <w:rsid w:val="00574279"/>
    <w:rsid w:val="0058798B"/>
    <w:rsid w:val="006B24E7"/>
    <w:rsid w:val="007115AE"/>
    <w:rsid w:val="00714765"/>
    <w:rsid w:val="00833BB9"/>
    <w:rsid w:val="00A01E82"/>
    <w:rsid w:val="00BB7678"/>
    <w:rsid w:val="00CA1F49"/>
    <w:rsid w:val="00D3537B"/>
    <w:rsid w:val="00ED4515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B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"/>
    <w:qFormat/>
    <w:rsid w:val="00043D6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43D6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CA1F4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1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1797</Characters>
  <Application>Microsoft Office Word</Application>
  <DocSecurity>0</DocSecurity>
  <Lines>299</Lines>
  <Paragraphs>108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xabax</cp:lastModifiedBy>
  <cp:revision>3</cp:revision>
  <cp:lastPrinted>2012-11-01T22:46:00Z</cp:lastPrinted>
  <dcterms:created xsi:type="dcterms:W3CDTF">2020-03-23T18:56:00Z</dcterms:created>
  <dcterms:modified xsi:type="dcterms:W3CDTF">2020-03-23T20:41:00Z</dcterms:modified>
</cp:coreProperties>
</file>