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C3" w:rsidRPr="00ED738A" w:rsidRDefault="00EF3BC3" w:rsidP="00EF3BC3">
      <w:pPr>
        <w:ind w:left="785" w:firstLine="0"/>
        <w:rPr>
          <w:b/>
          <w:sz w:val="24"/>
          <w:szCs w:val="24"/>
          <w:u w:val="single"/>
        </w:rPr>
      </w:pPr>
      <w:r w:rsidRPr="00ED738A">
        <w:rPr>
          <w:b/>
          <w:sz w:val="24"/>
          <w:szCs w:val="24"/>
          <w:u w:val="single"/>
        </w:rPr>
        <w:t>5.Να συμπληρώσεις τις φράσεις με τις κατάλληλες λέξεις:</w:t>
      </w:r>
    </w:p>
    <w:p w:rsidR="00EF3BC3" w:rsidRPr="004651EF" w:rsidRDefault="00EF3BC3" w:rsidP="00EF3BC3">
      <w:pPr>
        <w:pStyle w:val="a3"/>
        <w:ind w:left="1145" w:firstLine="0"/>
        <w:rPr>
          <w:sz w:val="24"/>
          <w:szCs w:val="24"/>
        </w:rPr>
      </w:pPr>
      <w:r w:rsidRPr="004651EF">
        <w:rPr>
          <w:sz w:val="24"/>
          <w:szCs w:val="24"/>
        </w:rPr>
        <w:t>Οι Ρωμαίοι σε όσες ………….. δεν αντιστάθηκαν τους παραχωρούσαν ανεξαρτησία ή ……………….. και ανέθεταν τη διοίκησή τους σε ……………………. Έλληνες. Σε όσες όμως αντιστάθηκαν γκρέμισαν τα ………….. τους, επέβαλαν βαρύτατους …………και ανέθεσαν τη διοίκηση σε ………………...   ………………… .</w:t>
      </w:r>
    </w:p>
    <w:p w:rsidR="00EF3BC3" w:rsidRPr="004651EF" w:rsidRDefault="00EF3BC3" w:rsidP="00EF3BC3">
      <w:pPr>
        <w:pStyle w:val="a3"/>
        <w:ind w:left="1145" w:firstLine="0"/>
        <w:rPr>
          <w:sz w:val="24"/>
          <w:szCs w:val="24"/>
        </w:rPr>
      </w:pPr>
      <w:r w:rsidRPr="004651EF">
        <w:rPr>
          <w:sz w:val="24"/>
          <w:szCs w:val="24"/>
        </w:rPr>
        <w:t xml:space="preserve">Οι Ρωμαίοι για να λύσουν τα προβλήματα διοίκησης της απέραντης αυτοκρατορίας τους έδωσαν τον τίτλο του ……………..  ……………… σε όσους κατεκτημένους αποδέχονταν την κυριαρχία της Ρώμης, οργάνωσαν ………….. στρατό για τη …………. των συνόρων και τη διατήρηση της τάξης και της …….. στην αυτοκρατορία, ………… τους φόρους των πολιτών και οργάνωσαν καλύτερα τον τρόπο είσπραξής τους. </w:t>
      </w:r>
    </w:p>
    <w:p w:rsidR="00EF3BC3" w:rsidRPr="00ED738A" w:rsidRDefault="00EF3BC3" w:rsidP="00EF3BC3">
      <w:pPr>
        <w:ind w:left="785" w:firstLine="0"/>
        <w:rPr>
          <w:b/>
          <w:sz w:val="24"/>
          <w:szCs w:val="24"/>
          <w:u w:val="single"/>
        </w:rPr>
      </w:pPr>
      <w:r w:rsidRPr="00ED738A">
        <w:rPr>
          <w:b/>
          <w:sz w:val="24"/>
          <w:szCs w:val="24"/>
          <w:u w:val="single"/>
        </w:rPr>
        <w:t xml:space="preserve">6.Η ακροστιχίδα ενός </w:t>
      </w:r>
      <w:r w:rsidRPr="00ED738A">
        <w:rPr>
          <w:b/>
          <w:i/>
          <w:sz w:val="24"/>
          <w:szCs w:val="24"/>
          <w:u w:val="single"/>
        </w:rPr>
        <w:t>μεγάλου πολιτισμού</w:t>
      </w:r>
      <w:r w:rsidRPr="00ED738A">
        <w:rPr>
          <w:b/>
          <w:sz w:val="24"/>
          <w:szCs w:val="24"/>
          <w:u w:val="single"/>
        </w:rPr>
        <w:t xml:space="preserve"> που γεννήθηκε από τη συνεργασία και τη συνύπαρξη των δυο λαών: </w:t>
      </w:r>
    </w:p>
    <w:tbl>
      <w:tblPr>
        <w:tblW w:w="7938" w:type="dxa"/>
        <w:tblInd w:w="959" w:type="dxa"/>
        <w:tblLook w:val="04A0"/>
      </w:tblPr>
      <w:tblGrid>
        <w:gridCol w:w="1843"/>
        <w:gridCol w:w="283"/>
        <w:gridCol w:w="5812"/>
      </w:tblGrid>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_ _ 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Μεγάλη οδός που κατασκευάστηκε από τους Ρωμαίους</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_ _ _ 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Η γλώσσα των Ρωμαίων</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_ _ 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Ρωμαϊκό στρατιωτικό σώμα</w:t>
            </w:r>
          </w:p>
        </w:tc>
      </w:tr>
      <w:tr w:rsidR="00EF3BC3" w:rsidRPr="007E3487" w:rsidTr="007F45C4">
        <w:tc>
          <w:tcPr>
            <w:tcW w:w="1843" w:type="dxa"/>
          </w:tcPr>
          <w:p w:rsidR="00EF3BC3" w:rsidRPr="007E3487" w:rsidRDefault="00EF3BC3" w:rsidP="007F45C4">
            <w:pPr>
              <w:pStyle w:val="a3"/>
              <w:ind w:left="0" w:firstLine="0"/>
              <w:rPr>
                <w:sz w:val="24"/>
                <w:szCs w:val="24"/>
              </w:rPr>
            </w:pPr>
            <w:r>
              <w:rPr>
                <w:sz w:val="24"/>
                <w:szCs w:val="24"/>
                <w:lang w:val="en-US"/>
              </w:rPr>
              <w:t>H- -</w:t>
            </w:r>
            <w:r w:rsidRPr="007E3487">
              <w:rPr>
                <w:sz w:val="24"/>
                <w:szCs w:val="24"/>
              </w:rPr>
              <w:t xml:space="preserve"> </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 xml:space="preserve">Θεά Ελλήνων που οι Ρωμαίοι ονόμασαν </w:t>
            </w:r>
            <w:r w:rsidRPr="007E3487">
              <w:rPr>
                <w:sz w:val="24"/>
                <w:szCs w:val="24"/>
                <w:lang w:val="en-US"/>
              </w:rPr>
              <w:t>Juno</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_ _ _ 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Προόδευσε στα χρόνια της Ρωμαϊκής Ειρήνης</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_ _ 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Το αντίθετο της διχόνοιας</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 xml:space="preserve">_ _ _ _ </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Η πρωτεύουσα της μεγάλης αυτοκρατορίας</w:t>
            </w:r>
          </w:p>
        </w:tc>
      </w:tr>
      <w:tr w:rsidR="00EF3BC3" w:rsidRPr="007E3487" w:rsidTr="007F45C4">
        <w:tc>
          <w:tcPr>
            <w:tcW w:w="1843" w:type="dxa"/>
          </w:tcPr>
          <w:p w:rsidR="00EF3BC3" w:rsidRPr="00EF3BC3" w:rsidRDefault="00EF3BC3" w:rsidP="007F45C4">
            <w:pPr>
              <w:pStyle w:val="a3"/>
              <w:ind w:left="0" w:firstLine="0"/>
              <w:rPr>
                <w:sz w:val="24"/>
                <w:szCs w:val="24"/>
                <w:lang w:val="en-US"/>
              </w:rPr>
            </w:pPr>
            <w:r>
              <w:rPr>
                <w:sz w:val="24"/>
                <w:szCs w:val="24"/>
              </w:rPr>
              <w:t>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Default="00EF3BC3" w:rsidP="007F45C4">
            <w:pPr>
              <w:pStyle w:val="a3"/>
              <w:ind w:left="0" w:firstLine="0"/>
              <w:rPr>
                <w:sz w:val="24"/>
                <w:szCs w:val="24"/>
              </w:rPr>
            </w:pPr>
            <w:r w:rsidRPr="007E3487">
              <w:rPr>
                <w:sz w:val="24"/>
                <w:szCs w:val="24"/>
              </w:rPr>
              <w:t>Γράμμα της ελληνικής αλφαβήτου</w:t>
            </w:r>
          </w:p>
          <w:p w:rsidR="00ED738A" w:rsidRPr="007E3487" w:rsidRDefault="00ED738A" w:rsidP="007F45C4">
            <w:pPr>
              <w:pStyle w:val="a3"/>
              <w:ind w:left="0" w:firstLine="0"/>
              <w:rPr>
                <w:sz w:val="24"/>
                <w:szCs w:val="24"/>
              </w:rPr>
            </w:pPr>
          </w:p>
        </w:tc>
      </w:tr>
      <w:tr w:rsidR="00EF3BC3" w:rsidRPr="007E3487" w:rsidTr="007F45C4">
        <w:tc>
          <w:tcPr>
            <w:tcW w:w="1843" w:type="dxa"/>
          </w:tcPr>
          <w:p w:rsidR="00EF3BC3" w:rsidRPr="00ED738A" w:rsidRDefault="00ED738A" w:rsidP="00ED738A">
            <w:pPr>
              <w:ind w:firstLine="0"/>
              <w:rPr>
                <w:sz w:val="24"/>
                <w:szCs w:val="24"/>
              </w:rPr>
            </w:pPr>
            <w:r>
              <w:rPr>
                <w:sz w:val="24"/>
                <w:szCs w:val="24"/>
              </w:rPr>
              <w:t>---------</w:t>
            </w:r>
          </w:p>
        </w:tc>
        <w:tc>
          <w:tcPr>
            <w:tcW w:w="283" w:type="dxa"/>
          </w:tcPr>
          <w:p w:rsidR="00EF3BC3" w:rsidRPr="007E3487" w:rsidRDefault="00EF3BC3" w:rsidP="007F45C4">
            <w:pPr>
              <w:pStyle w:val="a3"/>
              <w:ind w:left="0" w:firstLine="0"/>
              <w:rPr>
                <w:sz w:val="24"/>
                <w:szCs w:val="24"/>
              </w:rPr>
            </w:pPr>
          </w:p>
        </w:tc>
        <w:tc>
          <w:tcPr>
            <w:tcW w:w="5812" w:type="dxa"/>
          </w:tcPr>
          <w:p w:rsidR="00EF3BC3" w:rsidRPr="00EF3BC3" w:rsidRDefault="00EF3BC3" w:rsidP="007F45C4">
            <w:pPr>
              <w:pStyle w:val="a3"/>
              <w:ind w:left="0" w:firstLine="0"/>
              <w:rPr>
                <w:sz w:val="24"/>
                <w:szCs w:val="24"/>
              </w:rPr>
            </w:pPr>
            <w:r>
              <w:rPr>
                <w:sz w:val="24"/>
                <w:szCs w:val="24"/>
              </w:rPr>
              <w:t>Ήταν μία απάνθρωπη διασκέδα</w:t>
            </w:r>
            <w:r w:rsidR="00ED738A">
              <w:rPr>
                <w:sz w:val="24"/>
                <w:szCs w:val="24"/>
              </w:rPr>
              <w:t>ση</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 xml:space="preserve">_ _ _ _ _ _ </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 xml:space="preserve">Μέχρι τη βόρεια … έφτασαν οι κατακτήσεις τους </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_ _ 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Αυτοκράτορας που έδωσε το όνομά του σε ένα μήνα</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_ _ _ _ 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Αμφιθέατρο για μονομαχίες στην αρχαία Ρώμη</w:t>
            </w:r>
          </w:p>
        </w:tc>
      </w:tr>
      <w:tr w:rsidR="00EF3BC3" w:rsidRPr="007E3487" w:rsidTr="007F45C4">
        <w:tc>
          <w:tcPr>
            <w:tcW w:w="1843" w:type="dxa"/>
          </w:tcPr>
          <w:p w:rsidR="00EF3BC3" w:rsidRPr="007E3487" w:rsidRDefault="00EF3BC3" w:rsidP="007F45C4">
            <w:pPr>
              <w:pStyle w:val="a3"/>
              <w:ind w:left="0" w:firstLine="0"/>
              <w:rPr>
                <w:sz w:val="24"/>
                <w:szCs w:val="24"/>
              </w:rPr>
            </w:pPr>
            <w:r w:rsidRPr="007E3487">
              <w:rPr>
                <w:sz w:val="24"/>
                <w:szCs w:val="24"/>
              </w:rPr>
              <w:t>_ _ _ _ _ _ _ _</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Λόφο που έχτιζαν το παλάτι οι αυτοκράτορες(</w:t>
            </w:r>
            <w:proofErr w:type="spellStart"/>
            <w:r w:rsidRPr="007E3487">
              <w:rPr>
                <w:sz w:val="24"/>
                <w:szCs w:val="24"/>
              </w:rPr>
              <w:t>αντίστρ</w:t>
            </w:r>
            <w:proofErr w:type="spellEnd"/>
            <w:r w:rsidRPr="007E3487">
              <w:rPr>
                <w:sz w:val="24"/>
                <w:szCs w:val="24"/>
              </w:rPr>
              <w:t>.)</w:t>
            </w:r>
          </w:p>
        </w:tc>
      </w:tr>
      <w:tr w:rsidR="00EF3BC3" w:rsidRPr="007E3487" w:rsidTr="007F45C4">
        <w:tc>
          <w:tcPr>
            <w:tcW w:w="1843" w:type="dxa"/>
          </w:tcPr>
          <w:p w:rsidR="00EF3BC3" w:rsidRPr="007E3487" w:rsidRDefault="00C41E3E" w:rsidP="007F45C4">
            <w:pPr>
              <w:pStyle w:val="a3"/>
              <w:ind w:left="0" w:firstLine="0"/>
              <w:rPr>
                <w:sz w:val="24"/>
                <w:szCs w:val="24"/>
              </w:rPr>
            </w:pPr>
            <w:r w:rsidRPr="00C41E3E">
              <w:rPr>
                <w:noProof/>
                <w:lang w:eastAsia="el-G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85.45pt;margin-top:22.75pt;width:205.5pt;height:57.9pt;z-index:251660288;mso-position-horizontal-relative:text;mso-position-vertical-relative:text" adj="24091,15277">
                  <v:textbox>
                    <w:txbxContent>
                      <w:p w:rsidR="00EF3BC3" w:rsidRPr="004651EF" w:rsidRDefault="00EF3BC3" w:rsidP="00EF3BC3">
                        <w:pPr>
                          <w:ind w:firstLine="0"/>
                          <w:rPr>
                            <w:sz w:val="18"/>
                            <w:szCs w:val="18"/>
                          </w:rPr>
                        </w:pPr>
                        <w:r w:rsidRPr="004651EF">
                          <w:rPr>
                            <w:sz w:val="18"/>
                            <w:szCs w:val="18"/>
                          </w:rPr>
                          <w:t xml:space="preserve">Δεν είναι δύσκολο παιδιά. Εγώ και η λεγεώνα μου σας ευχόμαστε καλή επιτυχία!!! </w:t>
                        </w:r>
                      </w:p>
                    </w:txbxContent>
                  </v:textbox>
                </v:shape>
              </w:pict>
            </w:r>
            <w:r w:rsidR="00EF3BC3" w:rsidRPr="007E3487">
              <w:rPr>
                <w:sz w:val="24"/>
                <w:szCs w:val="24"/>
              </w:rPr>
              <w:t xml:space="preserve">_ _ _ _ _ _ </w:t>
            </w:r>
          </w:p>
        </w:tc>
        <w:tc>
          <w:tcPr>
            <w:tcW w:w="283" w:type="dxa"/>
          </w:tcPr>
          <w:p w:rsidR="00EF3BC3" w:rsidRPr="007E3487" w:rsidRDefault="00EF3BC3" w:rsidP="007F45C4">
            <w:pPr>
              <w:pStyle w:val="a3"/>
              <w:ind w:left="0" w:firstLine="0"/>
              <w:rPr>
                <w:sz w:val="24"/>
                <w:szCs w:val="24"/>
              </w:rPr>
            </w:pPr>
          </w:p>
        </w:tc>
        <w:tc>
          <w:tcPr>
            <w:tcW w:w="5812" w:type="dxa"/>
          </w:tcPr>
          <w:p w:rsidR="00EF3BC3" w:rsidRPr="007E3487" w:rsidRDefault="00EF3BC3" w:rsidP="007F45C4">
            <w:pPr>
              <w:pStyle w:val="a3"/>
              <w:ind w:left="0" w:firstLine="0"/>
              <w:rPr>
                <w:sz w:val="24"/>
                <w:szCs w:val="24"/>
              </w:rPr>
            </w:pPr>
            <w:r w:rsidRPr="007E3487">
              <w:rPr>
                <w:sz w:val="24"/>
                <w:szCs w:val="24"/>
              </w:rPr>
              <w:t xml:space="preserve">Ήταν αρχικά η στάση των Ρωμαίων απέναντι στους Έλληνες </w:t>
            </w:r>
          </w:p>
        </w:tc>
      </w:tr>
    </w:tbl>
    <w:p w:rsidR="00EF3BC3" w:rsidRDefault="00EF3BC3" w:rsidP="00EF3BC3">
      <w:pPr>
        <w:pStyle w:val="a3"/>
        <w:ind w:left="1145" w:firstLine="0"/>
        <w:jc w:val="right"/>
      </w:pPr>
      <w:r>
        <w:rPr>
          <w:noProof/>
          <w:lang w:eastAsia="el-GR"/>
        </w:rPr>
        <w:drawing>
          <wp:inline distT="0" distB="0" distL="0" distR="0">
            <wp:extent cx="2943225" cy="1419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43225" cy="1419225"/>
                    </a:xfrm>
                    <a:prstGeom prst="rect">
                      <a:avLst/>
                    </a:prstGeom>
                    <a:noFill/>
                    <a:ln w="9525">
                      <a:noFill/>
                      <a:miter lim="800000"/>
                      <a:headEnd/>
                      <a:tailEnd/>
                    </a:ln>
                  </pic:spPr>
                </pic:pic>
              </a:graphicData>
            </a:graphic>
          </wp:inline>
        </w:drawing>
      </w:r>
    </w:p>
    <w:p w:rsidR="00713B6C" w:rsidRDefault="00713B6C"/>
    <w:sectPr w:rsidR="00713B6C" w:rsidSect="004651EF">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741D"/>
    <w:multiLevelType w:val="hybridMultilevel"/>
    <w:tmpl w:val="9D8EEDAE"/>
    <w:lvl w:ilvl="0" w:tplc="48F6870E">
      <w:start w:val="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592969"/>
    <w:multiLevelType w:val="hybridMultilevel"/>
    <w:tmpl w:val="64F22E2A"/>
    <w:lvl w:ilvl="0" w:tplc="D1EAB9EE">
      <w:start w:val="6"/>
      <w:numFmt w:val="bullet"/>
      <w:lvlText w:val="-"/>
      <w:lvlJc w:val="left"/>
      <w:pPr>
        <w:ind w:left="480" w:hanging="360"/>
      </w:pPr>
      <w:rPr>
        <w:rFonts w:ascii="Calibri" w:eastAsia="Calibri" w:hAnsi="Calibri" w:cs="Times New Roman"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2">
    <w:nsid w:val="244638D1"/>
    <w:multiLevelType w:val="hybridMultilevel"/>
    <w:tmpl w:val="A6742D26"/>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
    <w:nsid w:val="4EE31C3C"/>
    <w:multiLevelType w:val="hybridMultilevel"/>
    <w:tmpl w:val="0B7A98B6"/>
    <w:lvl w:ilvl="0" w:tplc="87067C7C">
      <w:start w:val="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B5730CA"/>
    <w:multiLevelType w:val="hybridMultilevel"/>
    <w:tmpl w:val="6F92AC68"/>
    <w:lvl w:ilvl="0" w:tplc="FAD0BE0C">
      <w:start w:val="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08B5F07"/>
    <w:multiLevelType w:val="hybridMultilevel"/>
    <w:tmpl w:val="6F626C62"/>
    <w:lvl w:ilvl="0" w:tplc="96826DFA">
      <w:start w:val="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BC3"/>
    <w:rsid w:val="00633CA0"/>
    <w:rsid w:val="00713B6C"/>
    <w:rsid w:val="00C41E3E"/>
    <w:rsid w:val="00DE1826"/>
    <w:rsid w:val="00ED738A"/>
    <w:rsid w:val="00EF3B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C3"/>
    <w:pPr>
      <w:spacing w:after="0" w:line="240" w:lineRule="auto"/>
      <w:ind w:firstLine="425"/>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BC3"/>
    <w:pPr>
      <w:ind w:left="720"/>
      <w:contextualSpacing/>
    </w:pPr>
  </w:style>
  <w:style w:type="paragraph" w:styleId="a4">
    <w:name w:val="Balloon Text"/>
    <w:basedOn w:val="a"/>
    <w:link w:val="Char"/>
    <w:uiPriority w:val="99"/>
    <w:semiHidden/>
    <w:unhideWhenUsed/>
    <w:rsid w:val="00EF3BC3"/>
    <w:rPr>
      <w:rFonts w:ascii="Tahoma" w:hAnsi="Tahoma" w:cs="Tahoma"/>
      <w:sz w:val="16"/>
      <w:szCs w:val="16"/>
    </w:rPr>
  </w:style>
  <w:style w:type="character" w:customStyle="1" w:styleId="Char">
    <w:name w:val="Κείμενο πλαισίου Char"/>
    <w:basedOn w:val="a0"/>
    <w:link w:val="a4"/>
    <w:uiPriority w:val="99"/>
    <w:semiHidden/>
    <w:rsid w:val="00EF3BC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1313</Characters>
  <Application>Microsoft Office Word</Application>
  <DocSecurity>0</DocSecurity>
  <Lines>10</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2020-03-30T18:43:00Z</dcterms:created>
  <dcterms:modified xsi:type="dcterms:W3CDTF">2020-03-30T18:43:00Z</dcterms:modified>
</cp:coreProperties>
</file>