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EE" w:rsidRDefault="00015DE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ΕΠΑΝΑΛΗΠΤΙΚΟ  ΣΤΗ ΦΥΣΙΚΗ—ΚΕΦΑΛΑΙΟ ΗΛΕΚΤΡΙΣΜΟΣ</w:t>
      </w:r>
    </w:p>
    <w:p w:rsidR="00015DEE" w:rsidRDefault="00015DEE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Όνομα:_________________</w:t>
      </w:r>
      <w:r w:rsidR="002B0CB2">
        <w:rPr>
          <w:rFonts w:ascii="Comic Sans MS" w:hAnsi="Comic Sans MS"/>
          <w:b/>
          <w:i/>
        </w:rPr>
        <w:t xml:space="preserve">_______   Ημερομηνία: </w:t>
      </w:r>
      <w:r>
        <w:rPr>
          <w:rFonts w:ascii="Comic Sans MS" w:hAnsi="Comic Sans MS"/>
          <w:b/>
          <w:i/>
        </w:rPr>
        <w:t xml:space="preserve"> </w:t>
      </w:r>
    </w:p>
    <w:p w:rsidR="00015DEE" w:rsidRDefault="00015DEE">
      <w:pPr>
        <w:rPr>
          <w:rFonts w:ascii="Comic Sans MS" w:hAnsi="Comic Sans MS"/>
          <w:b/>
          <w:i/>
        </w:rPr>
      </w:pPr>
    </w:p>
    <w:p w:rsidR="00015DEE" w:rsidRDefault="00015DEE">
      <w:pPr>
        <w:rPr>
          <w:rFonts w:ascii="Comic Sans MS" w:hAnsi="Comic Sans MS"/>
          <w:b/>
          <w:i/>
        </w:rPr>
      </w:pPr>
    </w:p>
    <w:p w:rsidR="00015DEE" w:rsidRDefault="00015DEE" w:rsidP="00015DEE">
      <w:pPr>
        <w:numPr>
          <w:ilvl w:val="0"/>
          <w:numId w:val="1"/>
        </w:numPr>
        <w:rPr>
          <w:rFonts w:ascii="Comic Sans MS" w:hAnsi="Comic Sans MS"/>
          <w:i/>
        </w:rPr>
      </w:pPr>
      <w:r w:rsidRPr="00015DEE">
        <w:rPr>
          <w:rFonts w:ascii="Comic Sans MS" w:hAnsi="Comic Sans MS"/>
          <w:b/>
          <w:i/>
        </w:rPr>
        <w:t>Σε  ποιες από τις παρακάτω περιπτώσεις το λαμπάκι θα ανάψει;</w:t>
      </w:r>
    </w:p>
    <w:p w:rsidR="00015DEE" w:rsidRDefault="00C37B94" w:rsidP="00015DEE">
      <w:pPr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81280</wp:posOffset>
            </wp:positionV>
            <wp:extent cx="4686300" cy="1468120"/>
            <wp:effectExtent l="19050" t="0" r="0" b="0"/>
            <wp:wrapTight wrapText="bothSides">
              <wp:wrapPolygon edited="0">
                <wp:start x="-88" y="0"/>
                <wp:lineTo x="-88" y="21301"/>
                <wp:lineTo x="21600" y="21301"/>
                <wp:lineTo x="21600" y="0"/>
                <wp:lineTo x="-88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DEE" w:rsidRDefault="00015DEE" w:rsidP="00015DEE">
      <w:pPr>
        <w:ind w:left="825"/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numPr>
          <w:ilvl w:val="0"/>
          <w:numId w:val="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Το  λαμπάκι ανάβει στις………………………………………………………</w:t>
      </w:r>
    </w:p>
    <w:p w:rsidR="00015DEE" w:rsidRDefault="00015DEE" w:rsidP="00015DEE">
      <w:pPr>
        <w:numPr>
          <w:ilvl w:val="0"/>
          <w:numId w:val="2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Το λαμπάκι δεν ανάβεις στις…………………………………………………</w:t>
      </w:r>
    </w:p>
    <w:p w:rsidR="00015DEE" w:rsidRPr="00015DEE" w:rsidRDefault="00015DEE" w:rsidP="00015DEE">
      <w:pPr>
        <w:ind w:left="57"/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</w:t>
      </w:r>
    </w:p>
    <w:p w:rsidR="00015DEE" w:rsidRDefault="00C37B94" w:rsidP="00015DEE">
      <w:pPr>
        <w:numPr>
          <w:ilvl w:val="0"/>
          <w:numId w:val="1"/>
        </w:numPr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257810</wp:posOffset>
            </wp:positionV>
            <wp:extent cx="6400800" cy="2919730"/>
            <wp:effectExtent l="19050" t="0" r="0" b="0"/>
            <wp:wrapTight wrapText="bothSides">
              <wp:wrapPolygon edited="0">
                <wp:start x="-64" y="0"/>
                <wp:lineTo x="-64" y="21421"/>
                <wp:lineTo x="21600" y="21421"/>
                <wp:lineTo x="21600" y="0"/>
                <wp:lineTo x="-64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DEE">
        <w:rPr>
          <w:rFonts w:ascii="Comic Sans MS" w:hAnsi="Comic Sans MS"/>
          <w:i/>
        </w:rPr>
        <w:t>Απαντώ στις παρακάτω ερωτήσεις με σαφήνεια:</w:t>
      </w:r>
    </w:p>
    <w:p w:rsidR="00015DEE" w:rsidRDefault="00015DEE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2B0CB2" w:rsidRDefault="002B0CB2" w:rsidP="00015DEE">
      <w:pPr>
        <w:rPr>
          <w:rFonts w:ascii="Comic Sans MS" w:hAnsi="Comic Sans MS"/>
          <w:i/>
        </w:rPr>
      </w:pPr>
    </w:p>
    <w:p w:rsidR="00015DEE" w:rsidRDefault="00257CE0" w:rsidP="00257CE0">
      <w:pPr>
        <w:numPr>
          <w:ilvl w:val="0"/>
          <w:numId w:val="1"/>
        </w:numPr>
        <w:rPr>
          <w:rFonts w:ascii="Comic Sans MS" w:hAnsi="Comic Sans MS"/>
          <w:b/>
          <w:i/>
        </w:rPr>
      </w:pPr>
      <w:r w:rsidRPr="00257CE0">
        <w:rPr>
          <w:rFonts w:ascii="Comic Sans MS" w:hAnsi="Comic Sans MS"/>
          <w:b/>
          <w:i/>
        </w:rPr>
        <w:lastRenderedPageBreak/>
        <w:t>Στον παρακάτω πίνακα σημειώνω ποιοι είναι αγωγοί και ποιοι μονωτές:</w:t>
      </w:r>
    </w:p>
    <w:p w:rsidR="002B0CB2" w:rsidRDefault="002B0CB2" w:rsidP="002B0CB2">
      <w:pPr>
        <w:pStyle w:val="a3"/>
        <w:rPr>
          <w:rFonts w:ascii="Comic Sans MS" w:hAnsi="Comic Sans MS"/>
          <w:b/>
          <w:i/>
        </w:rPr>
      </w:pPr>
    </w:p>
    <w:p w:rsidR="002B0CB2" w:rsidRDefault="002B0CB2" w:rsidP="002B0CB2">
      <w:pPr>
        <w:ind w:left="825"/>
        <w:rPr>
          <w:rFonts w:ascii="Comic Sans MS" w:hAnsi="Comic Sans MS"/>
          <w:b/>
          <w:i/>
        </w:rPr>
      </w:pPr>
    </w:p>
    <w:p w:rsidR="00257CE0" w:rsidRDefault="00C37B94" w:rsidP="00257CE0">
      <w:pPr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213995</wp:posOffset>
            </wp:positionV>
            <wp:extent cx="5943600" cy="3803015"/>
            <wp:effectExtent l="19050" t="0" r="0" b="0"/>
            <wp:wrapTight wrapText="bothSides">
              <wp:wrapPolygon edited="0">
                <wp:start x="-69" y="0"/>
                <wp:lineTo x="-69" y="21531"/>
                <wp:lineTo x="21600" y="21531"/>
                <wp:lineTo x="21600" y="0"/>
                <wp:lineTo x="-69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CE0" w:rsidRPr="00257CE0" w:rsidRDefault="00257CE0" w:rsidP="00257CE0">
      <w:pPr>
        <w:rPr>
          <w:rFonts w:ascii="Comic Sans MS" w:hAnsi="Comic Sans MS"/>
          <w:b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015DEE" w:rsidRDefault="00015DEE" w:rsidP="00015DEE">
      <w:pPr>
        <w:rPr>
          <w:rFonts w:ascii="Comic Sans MS" w:hAnsi="Comic Sans MS"/>
          <w:i/>
        </w:rPr>
      </w:pPr>
    </w:p>
    <w:p w:rsidR="00257CE0" w:rsidRDefault="00257CE0" w:rsidP="00015DEE">
      <w:pPr>
        <w:rPr>
          <w:rFonts w:ascii="Comic Sans MS" w:hAnsi="Comic Sans MS"/>
          <w:i/>
        </w:rPr>
      </w:pPr>
    </w:p>
    <w:p w:rsidR="00257CE0" w:rsidRDefault="00C37B94" w:rsidP="00015DEE">
      <w:pPr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454660</wp:posOffset>
            </wp:positionV>
            <wp:extent cx="6515100" cy="2277745"/>
            <wp:effectExtent l="19050" t="0" r="0" b="0"/>
            <wp:wrapTight wrapText="bothSides">
              <wp:wrapPolygon edited="0">
                <wp:start x="-63" y="0"/>
                <wp:lineTo x="-63" y="21498"/>
                <wp:lineTo x="21600" y="21498"/>
                <wp:lineTo x="21600" y="0"/>
                <wp:lineTo x="-63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CE0" w:rsidRDefault="00257CE0" w:rsidP="00257CE0">
      <w:pPr>
        <w:numPr>
          <w:ilvl w:val="0"/>
          <w:numId w:val="1"/>
        </w:numPr>
        <w:rPr>
          <w:rFonts w:ascii="Comic Sans MS" w:hAnsi="Comic Sans MS"/>
          <w:b/>
          <w:i/>
        </w:rPr>
      </w:pPr>
      <w:r w:rsidRPr="00257CE0">
        <w:rPr>
          <w:rFonts w:ascii="Comic Sans MS" w:hAnsi="Comic Sans MS"/>
          <w:b/>
          <w:i/>
        </w:rPr>
        <w:t>Σχεδίαση</w:t>
      </w:r>
    </w:p>
    <w:p w:rsidR="00257CE0" w:rsidRDefault="00257CE0" w:rsidP="00257CE0">
      <w:pPr>
        <w:ind w:left="360"/>
        <w:rPr>
          <w:rFonts w:ascii="Comic Sans MS" w:hAnsi="Comic Sans MS"/>
          <w:b/>
          <w:i/>
        </w:rPr>
      </w:pPr>
    </w:p>
    <w:p w:rsidR="00257CE0" w:rsidRDefault="00257CE0" w:rsidP="00257CE0">
      <w:pPr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Πότε μια σύνδεση ονομάζεται σύνδεση σε σειρά και πότε παράλληλη; Στη συνέχεια σχεδιάζω  τις δυο διαφορετικές συνδέσεις:</w:t>
      </w:r>
    </w:p>
    <w:p w:rsidR="00257CE0" w:rsidRDefault="00257CE0" w:rsidP="00257CE0">
      <w:pPr>
        <w:rPr>
          <w:rFonts w:ascii="Comic Sans MS" w:hAnsi="Comic Sans MS"/>
          <w:b/>
          <w:i/>
        </w:rPr>
      </w:pPr>
    </w:p>
    <w:p w:rsidR="00257CE0" w:rsidRDefault="00257CE0" w:rsidP="00257CE0">
      <w:pPr>
        <w:numPr>
          <w:ilvl w:val="1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Στη σύνδεση σε σειρά…………………………………………………………………………………………………………</w:t>
      </w:r>
    </w:p>
    <w:p w:rsidR="00257CE0" w:rsidRDefault="00257CE0" w:rsidP="00257CE0">
      <w:pPr>
        <w:ind w:left="1024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……………………………………………………………………………………………………………………………………………………</w:t>
      </w:r>
    </w:p>
    <w:p w:rsidR="00257CE0" w:rsidRDefault="00257CE0" w:rsidP="00257CE0">
      <w:pPr>
        <w:ind w:left="1024"/>
        <w:rPr>
          <w:rFonts w:ascii="Comic Sans MS" w:hAnsi="Comic Sans MS"/>
          <w:i/>
        </w:rPr>
      </w:pPr>
    </w:p>
    <w:p w:rsidR="00257CE0" w:rsidRDefault="00257CE0" w:rsidP="00257CE0">
      <w:pPr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Στην παράλληλη σύνδεση …………………………………………………………………………………………………</w:t>
      </w:r>
    </w:p>
    <w:p w:rsidR="00257CE0" w:rsidRDefault="00257CE0" w:rsidP="00257CE0">
      <w:pPr>
        <w:ind w:left="108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CB2" w:rsidRDefault="002B0CB2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Σύνδεση σε σειρά                 </w:t>
      </w:r>
      <w:r w:rsidRPr="00257CE0">
        <w:rPr>
          <w:rFonts w:ascii="Comic Sans MS" w:hAnsi="Comic Sans MS"/>
          <w:b/>
          <w:i/>
          <w:u w:val="single"/>
        </w:rPr>
        <w:t xml:space="preserve">ΣΧΕΔΙΑΣΗ </w:t>
      </w:r>
      <w:r>
        <w:rPr>
          <w:rFonts w:ascii="Comic Sans MS" w:hAnsi="Comic Sans MS"/>
          <w:i/>
        </w:rPr>
        <w:t xml:space="preserve">                            Παράλληλη σύνδεση </w:t>
      </w:r>
    </w:p>
    <w:p w:rsidR="00257CE0" w:rsidRDefault="00C37B94" w:rsidP="00257CE0">
      <w:pPr>
        <w:ind w:left="1081"/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130810</wp:posOffset>
            </wp:positionV>
            <wp:extent cx="2514600" cy="1621790"/>
            <wp:effectExtent l="57150" t="38100" r="38100" b="16510"/>
            <wp:wrapTight wrapText="bothSides">
              <wp:wrapPolygon edited="0">
                <wp:start x="-491" y="-507"/>
                <wp:lineTo x="-491" y="21820"/>
                <wp:lineTo x="21927" y="21820"/>
                <wp:lineTo x="21927" y="-507"/>
                <wp:lineTo x="-491" y="-507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179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2514600" cy="1621790"/>
            <wp:effectExtent l="57150" t="38100" r="38100" b="16510"/>
            <wp:wrapTight wrapText="bothSides">
              <wp:wrapPolygon edited="0">
                <wp:start x="-491" y="-507"/>
                <wp:lineTo x="-491" y="21820"/>
                <wp:lineTo x="21927" y="21820"/>
                <wp:lineTo x="21927" y="-507"/>
                <wp:lineTo x="-491" y="-507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179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257CE0" w:rsidRDefault="00257CE0" w:rsidP="00257CE0">
      <w:pPr>
        <w:ind w:left="1081"/>
        <w:rPr>
          <w:rFonts w:ascii="Comic Sans MS" w:hAnsi="Comic Sans MS"/>
          <w:i/>
        </w:rPr>
      </w:pPr>
    </w:p>
    <w:p w:rsidR="00E946CC" w:rsidRDefault="00C37B94" w:rsidP="00257CE0">
      <w:pPr>
        <w:ind w:left="1081"/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96520</wp:posOffset>
            </wp:positionV>
            <wp:extent cx="6743700" cy="2155190"/>
            <wp:effectExtent l="19050" t="0" r="0" b="0"/>
            <wp:wrapTight wrapText="bothSides">
              <wp:wrapPolygon edited="0">
                <wp:start x="-61" y="0"/>
                <wp:lineTo x="-61" y="21384"/>
                <wp:lineTo x="21600" y="21384"/>
                <wp:lineTo x="21600" y="0"/>
                <wp:lineTo x="-61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6CC" w:rsidRDefault="00E946CC" w:rsidP="00257CE0">
      <w:pPr>
        <w:ind w:left="1081"/>
        <w:rPr>
          <w:rFonts w:ascii="Comic Sans MS" w:hAnsi="Comic Sans MS"/>
          <w:i/>
        </w:rPr>
      </w:pPr>
    </w:p>
    <w:p w:rsidR="00257CE0" w:rsidRPr="00E946CC" w:rsidRDefault="00E946CC" w:rsidP="00257CE0">
      <w:pPr>
        <w:ind w:left="1081"/>
        <w:rPr>
          <w:rFonts w:ascii="Comic Sans MS" w:hAnsi="Comic Sans MS"/>
          <w:i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5" type="#_x0000_t152" style="position:absolute;left:0;text-align:left;margin-left:63pt;margin-top:276.2pt;width:351pt;height:45pt;z-index:-251654656" wrapcoords="21277 0 18831 2880 18462 3600 18462 5760 1108 8640 -46 8640 -46 16920 92 18000 5954 21600 6831 21600 7015 21600 16662 21600 19154 20880 19062 17280 21231 17280 21785 16200 21785 1440 21600 0 21277 0" adj="8717" fillcolor="#cff" strokeweight="1pt">
            <v:fill color2="yellow"/>
            <v:shadow on="t" opacity="52429f" offset="3pt"/>
            <v:textpath style="font-family:&quot;Comic Sans MS&quot;;v-text-kern:t" trim="t" fitpath="t" xscale="f" string="Καλή επιτυχία!"/>
            <w10:wrap type="tight"/>
          </v:shape>
        </w:pict>
      </w:r>
      <w:r w:rsidR="00C37B94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764540</wp:posOffset>
            </wp:positionV>
            <wp:extent cx="6515100" cy="2571750"/>
            <wp:effectExtent l="19050" t="0" r="0" b="0"/>
            <wp:wrapTight wrapText="bothSides">
              <wp:wrapPolygon edited="0">
                <wp:start x="-63" y="0"/>
                <wp:lineTo x="-63" y="21440"/>
                <wp:lineTo x="21600" y="21440"/>
                <wp:lineTo x="21600" y="0"/>
                <wp:lineTo x="-63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7CE0" w:rsidRPr="00E946CC" w:rsidSect="00015DEE">
      <w:pgSz w:w="11906" w:h="16838"/>
      <w:pgMar w:top="899" w:right="92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07C"/>
    <w:multiLevelType w:val="hybridMultilevel"/>
    <w:tmpl w:val="3858EF76"/>
    <w:lvl w:ilvl="0" w:tplc="0D969162">
      <w:start w:val="1"/>
      <w:numFmt w:val="bullet"/>
      <w:lvlText w:val=""/>
      <w:lvlJc w:val="left"/>
      <w:pPr>
        <w:tabs>
          <w:tab w:val="num" w:pos="1137"/>
        </w:tabs>
        <w:ind w:left="1081" w:firstLine="56"/>
      </w:pPr>
      <w:rPr>
        <w:rFonts w:ascii="Wingdings" w:hAnsi="Wingdings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</w:abstractNum>
  <w:abstractNum w:abstractNumId="1">
    <w:nsid w:val="4D893BD6"/>
    <w:multiLevelType w:val="hybridMultilevel"/>
    <w:tmpl w:val="4F3044BC"/>
    <w:lvl w:ilvl="0" w:tplc="4A26FF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D969162">
      <w:start w:val="1"/>
      <w:numFmt w:val="bullet"/>
      <w:lvlText w:val=""/>
      <w:lvlJc w:val="left"/>
      <w:pPr>
        <w:tabs>
          <w:tab w:val="num" w:pos="1080"/>
        </w:tabs>
        <w:ind w:left="1024" w:firstLine="56"/>
      </w:pPr>
      <w:rPr>
        <w:rFonts w:ascii="Wingdings" w:hAnsi="Wingdings" w:hint="default"/>
        <w:b/>
        <w:color w:val="0000FF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E1628"/>
    <w:multiLevelType w:val="hybridMultilevel"/>
    <w:tmpl w:val="848C920A"/>
    <w:lvl w:ilvl="0" w:tplc="0D969162">
      <w:start w:val="1"/>
      <w:numFmt w:val="bullet"/>
      <w:lvlText w:val=""/>
      <w:lvlJc w:val="left"/>
      <w:pPr>
        <w:tabs>
          <w:tab w:val="num" w:pos="113"/>
        </w:tabs>
        <w:ind w:left="57" w:firstLine="56"/>
      </w:pPr>
      <w:rPr>
        <w:rFonts w:ascii="Wingdings" w:hAnsi="Wingdings" w:hint="default"/>
        <w:color w:val="0000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15DEE"/>
    <w:rsid w:val="00015DEE"/>
    <w:rsid w:val="00257CE0"/>
    <w:rsid w:val="002B0CB2"/>
    <w:rsid w:val="00C37B94"/>
    <w:rsid w:val="00E946CC"/>
    <w:rsid w:val="00F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B0C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ΕΠΑΝΑΛΗΠΤΙΚΟ  ΣΤΗ ΦΥΣΙΚΗ—ΚΕΦΑΛΑΙΟ ΗΛΕΚΤΡΙΣΜΟΣ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ΕΠΑΝΑΛΗΠΤΙΚΟ  ΣΤΗ ΦΥΣΙΚΗ—ΚΕΦΑΛΑΙΟ ΗΛΕΚΤΡΙΣΜΟΣ</dc:title>
  <dc:creator>TGFD</dc:creator>
  <cp:lastModifiedBy>iliil</cp:lastModifiedBy>
  <cp:revision>2</cp:revision>
  <dcterms:created xsi:type="dcterms:W3CDTF">2020-03-26T07:57:00Z</dcterms:created>
  <dcterms:modified xsi:type="dcterms:W3CDTF">2020-03-26T07:57:00Z</dcterms:modified>
</cp:coreProperties>
</file>