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3B52" w:rsidRPr="002740AE" w:rsidRDefault="00646614" w:rsidP="00646614">
      <w:pPr>
        <w:pStyle w:val="5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295525" cy="533400"/>
            <wp:effectExtent l="0" t="0" r="9525" b="0"/>
            <wp:docPr id="1" name="Picture 7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unna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</w:t>
      </w:r>
      <w:r>
        <w:rPr>
          <w:noProof/>
        </w:rPr>
        <w:drawing>
          <wp:inline distT="0" distB="0" distL="0" distR="0" wp14:anchorId="2E25D3E8" wp14:editId="7C3F3EAC">
            <wp:extent cx="1685925" cy="895350"/>
            <wp:effectExtent l="0" t="0" r="0" b="0"/>
            <wp:docPr id="2" name="Picture 8" descr="αρχείο λήψ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αρχείο λήψη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0AE">
        <w:rPr>
          <w:noProof/>
        </w:rPr>
        <w:t xml:space="preserve">       </w:t>
      </w:r>
      <w:r w:rsidR="000E1936" w:rsidRPr="000E1936">
        <w:rPr>
          <w:noProof/>
        </w:rPr>
        <w:drawing>
          <wp:inline distT="0" distB="0" distL="0" distR="0">
            <wp:extent cx="971550" cy="971550"/>
            <wp:effectExtent l="0" t="0" r="0" b="0"/>
            <wp:docPr id="4" name="Εικόνα 4" descr="C:\Users\SchoolPrincipal\Desktop\HAMOGELO_logo_Gr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Principal\Desktop\HAMOGELO_logo_Gre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0AE">
        <w:rPr>
          <w:noProof/>
        </w:rPr>
        <w:t xml:space="preserve"> </w:t>
      </w:r>
    </w:p>
    <w:p w:rsidR="00A73B52" w:rsidRDefault="00646614">
      <w:pPr>
        <w:pStyle w:val="50"/>
        <w:shd w:val="clear" w:color="auto" w:fill="auto"/>
        <w:spacing w:line="240" w:lineRule="auto"/>
        <w:rPr>
          <w:color w:val="000000"/>
          <w:sz w:val="28"/>
          <w:szCs w:val="28"/>
          <w:lang w:val="en-US"/>
        </w:rPr>
      </w:pPr>
      <w:r>
        <w:rPr>
          <w:sz w:val="16"/>
          <w:szCs w:val="16"/>
          <w:lang w:val="en-US" w:bidi="el-GR"/>
        </w:rPr>
        <w:t xml:space="preserve">  </w:t>
      </w:r>
    </w:p>
    <w:p w:rsidR="00A73B52" w:rsidRDefault="00646614">
      <w:pPr>
        <w:pStyle w:val="50"/>
        <w:shd w:val="clear" w:color="auto" w:fill="auto"/>
        <w:spacing w:line="240" w:lineRule="auto"/>
        <w:rPr>
          <w:sz w:val="16"/>
          <w:szCs w:val="16"/>
        </w:rPr>
      </w:pPr>
      <w:r>
        <w:t xml:space="preserve">                                   </w:t>
      </w:r>
    </w:p>
    <w:p w:rsidR="00A73B52" w:rsidRDefault="00A73B52">
      <w:pPr>
        <w:pStyle w:val="50"/>
        <w:spacing w:line="240" w:lineRule="auto"/>
        <w:jc w:val="center"/>
        <w:rPr>
          <w:color w:val="000000"/>
          <w:sz w:val="28"/>
          <w:szCs w:val="28"/>
        </w:rPr>
      </w:pPr>
    </w:p>
    <w:p w:rsidR="00A73B52" w:rsidRPr="000E1936" w:rsidRDefault="000E1936">
      <w:pPr>
        <w:pStyle w:val="3"/>
        <w:shd w:val="clear" w:color="auto" w:fill="FFFFFF"/>
        <w:spacing w:before="180" w:after="0" w:line="120" w:lineRule="auto"/>
        <w:jc w:val="center"/>
        <w:rPr>
          <w:rFonts w:ascii="Comic Sans MS" w:hAnsi="Comic Sans MS"/>
          <w:color w:val="000000"/>
          <w:sz w:val="24"/>
          <w:szCs w:val="24"/>
        </w:rPr>
      </w:pPr>
      <w:r w:rsidRPr="000E1936">
        <w:rPr>
          <w:rFonts w:ascii="Comic Sans MS" w:hAnsi="Comic Sans MS"/>
          <w:color w:val="000000"/>
          <w:sz w:val="24"/>
          <w:szCs w:val="24"/>
        </w:rPr>
        <w:t>ΠΡΟΣΚΛΗΣΗ</w:t>
      </w:r>
    </w:p>
    <w:p w:rsidR="00A73B52" w:rsidRPr="000E1936" w:rsidRDefault="00646614">
      <w:pPr>
        <w:pStyle w:val="a0"/>
        <w:jc w:val="center"/>
        <w:rPr>
          <w:rFonts w:ascii="Comic Sans MS" w:hAnsi="Comic Sans MS"/>
          <w:b/>
          <w:bCs/>
        </w:rPr>
      </w:pPr>
      <w:r w:rsidRPr="000E1936">
        <w:rPr>
          <w:rFonts w:ascii="Comic Sans MS" w:hAnsi="Comic Sans MS"/>
          <w:b/>
          <w:bCs/>
        </w:rPr>
        <w:t>ΠΑΡΑΛΛΗΛΗΣ ΔΡΑΣΗΣ</w:t>
      </w:r>
    </w:p>
    <w:p w:rsidR="00A73B52" w:rsidRPr="000E1936" w:rsidRDefault="00646614">
      <w:pPr>
        <w:pStyle w:val="3"/>
        <w:shd w:val="clear" w:color="auto" w:fill="FFFFFF"/>
        <w:spacing w:before="180" w:after="0" w:line="120" w:lineRule="auto"/>
        <w:jc w:val="center"/>
        <w:rPr>
          <w:rFonts w:ascii="Comic Sans MS" w:hAnsi="Comic Sans MS"/>
          <w:color w:val="000000"/>
          <w:sz w:val="24"/>
          <w:szCs w:val="24"/>
        </w:rPr>
      </w:pPr>
      <w:r w:rsidRPr="000E1936">
        <w:rPr>
          <w:rFonts w:ascii="Comic Sans MS" w:hAnsi="Comic Sans MS"/>
          <w:color w:val="000000"/>
          <w:sz w:val="24"/>
          <w:szCs w:val="24"/>
        </w:rPr>
        <w:t>ΟΜΑΔΙΚΗΣ ΕΚΘΕΣΗΣ ΖΩΓΡΑΦΙΚΗΣ</w:t>
      </w:r>
    </w:p>
    <w:p w:rsidR="00A73B52" w:rsidRPr="000E1936" w:rsidRDefault="00646614">
      <w:pPr>
        <w:pStyle w:val="3"/>
        <w:numPr>
          <w:ilvl w:val="0"/>
          <w:numId w:val="0"/>
        </w:numPr>
        <w:shd w:val="clear" w:color="auto" w:fill="FFFFFF"/>
        <w:spacing w:before="180" w:after="0" w:line="120" w:lineRule="auto"/>
        <w:ind w:left="720"/>
        <w:jc w:val="center"/>
        <w:rPr>
          <w:rFonts w:ascii="Comic Sans MS" w:hAnsi="Comic Sans MS"/>
          <w:color w:val="000000"/>
          <w:sz w:val="24"/>
          <w:szCs w:val="24"/>
        </w:rPr>
      </w:pPr>
      <w:r w:rsidRPr="000E1936">
        <w:rPr>
          <w:rFonts w:ascii="Comic Sans MS" w:hAnsi="Comic Sans MS"/>
          <w:sz w:val="24"/>
          <w:szCs w:val="24"/>
        </w:rPr>
        <w:t xml:space="preserve">ΜΑΘΗΤΩΝ/ΤΡΙΩΝ </w:t>
      </w:r>
      <w:r w:rsidRPr="000E1936">
        <w:rPr>
          <w:rFonts w:ascii="Comic Sans MS" w:hAnsi="Comic Sans MS"/>
          <w:sz w:val="24"/>
          <w:szCs w:val="24"/>
          <w:lang w:val="en-US"/>
        </w:rPr>
        <w:t xml:space="preserve">&amp; </w:t>
      </w:r>
      <w:r w:rsidRPr="000E1936">
        <w:rPr>
          <w:rFonts w:ascii="Comic Sans MS" w:hAnsi="Comic Sans MS"/>
          <w:sz w:val="24"/>
          <w:szCs w:val="24"/>
        </w:rPr>
        <w:t>ΕΙΚΑΣΤΙΚΩΝ - ΚΑΛΛΙΤΕΧΝΩΝ</w:t>
      </w:r>
    </w:p>
    <w:p w:rsidR="00A73B52" w:rsidRPr="000E1936" w:rsidRDefault="00646614">
      <w:pPr>
        <w:pStyle w:val="3"/>
        <w:shd w:val="clear" w:color="auto" w:fill="FFFFFF"/>
        <w:spacing w:before="180" w:after="0"/>
        <w:jc w:val="center"/>
        <w:rPr>
          <w:rFonts w:ascii="Comic Sans MS" w:hAnsi="Comic Sans MS"/>
          <w:color w:val="000000"/>
          <w:sz w:val="24"/>
          <w:szCs w:val="24"/>
          <w:lang w:val="en-US"/>
        </w:rPr>
      </w:pPr>
      <w:r w:rsidRPr="000E1936">
        <w:rPr>
          <w:rFonts w:ascii="Comic Sans MS" w:hAnsi="Comic Sans MS"/>
          <w:color w:val="000000"/>
          <w:sz w:val="24"/>
          <w:szCs w:val="24"/>
          <w:lang w:val="en-US"/>
        </w:rPr>
        <w:t>«</w:t>
      </w:r>
      <w:r w:rsidRPr="000E1936">
        <w:rPr>
          <w:rFonts w:ascii="Comic Sans MS" w:hAnsi="Comic Sans MS"/>
          <w:color w:val="000000"/>
          <w:sz w:val="24"/>
          <w:szCs w:val="24"/>
        </w:rPr>
        <w:t>Κραυγές</w:t>
      </w:r>
      <w:r w:rsidRPr="000E1936">
        <w:rPr>
          <w:rFonts w:ascii="Comic Sans MS" w:hAnsi="Comic Sans MS"/>
          <w:color w:val="000000"/>
          <w:sz w:val="24"/>
          <w:szCs w:val="24"/>
          <w:lang w:val="en-US"/>
        </w:rPr>
        <w:t xml:space="preserve"> </w:t>
      </w:r>
      <w:r w:rsidRPr="000E1936">
        <w:rPr>
          <w:rFonts w:ascii="Comic Sans MS" w:hAnsi="Comic Sans MS"/>
          <w:color w:val="000000"/>
          <w:sz w:val="24"/>
          <w:szCs w:val="24"/>
        </w:rPr>
        <w:t>Βοήθειας</w:t>
      </w:r>
      <w:r w:rsidRPr="000E1936">
        <w:rPr>
          <w:rFonts w:ascii="Comic Sans MS" w:hAnsi="Comic Sans MS"/>
          <w:color w:val="000000"/>
          <w:sz w:val="24"/>
          <w:szCs w:val="24"/>
          <w:lang w:val="en-US"/>
        </w:rPr>
        <w:t>» - «Cries for Help»</w:t>
      </w:r>
    </w:p>
    <w:p w:rsidR="00A73B52" w:rsidRPr="000E1936" w:rsidRDefault="00A73B52">
      <w:pPr>
        <w:shd w:val="clear" w:color="auto" w:fill="FFFFFF"/>
        <w:jc w:val="center"/>
        <w:rPr>
          <w:rFonts w:ascii="Comic Sans MS" w:hAnsi="Comic Sans MS" w:cs="Trebuchet MS"/>
          <w:color w:val="000000"/>
          <w:sz w:val="26"/>
          <w:szCs w:val="26"/>
          <w:lang w:val="en-US"/>
        </w:rPr>
      </w:pPr>
    </w:p>
    <w:p w:rsidR="00A73B52" w:rsidRPr="000E1936" w:rsidRDefault="000E1936">
      <w:pPr>
        <w:shd w:val="clear" w:color="auto" w:fill="FFFFFF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color w:val="000000"/>
          <w:shd w:val="clear" w:color="auto" w:fill="FFFFFF"/>
        </w:rPr>
        <w:t>Αγαπητοί/</w:t>
      </w:r>
      <w:proofErr w:type="spellStart"/>
      <w:r>
        <w:rPr>
          <w:rFonts w:ascii="Comic Sans MS" w:hAnsi="Comic Sans MS"/>
          <w:color w:val="000000"/>
          <w:shd w:val="clear" w:color="auto" w:fill="FFFFFF"/>
        </w:rPr>
        <w:t>ές</w:t>
      </w:r>
      <w:proofErr w:type="spellEnd"/>
      <w:r>
        <w:rPr>
          <w:rFonts w:ascii="Comic Sans MS" w:hAnsi="Comic Sans MS"/>
          <w:color w:val="000000"/>
          <w:shd w:val="clear" w:color="auto" w:fill="FFFFFF"/>
        </w:rPr>
        <w:t>  κύριοι/</w:t>
      </w:r>
      <w:proofErr w:type="spellStart"/>
      <w:r>
        <w:rPr>
          <w:rFonts w:ascii="Comic Sans MS" w:hAnsi="Comic Sans MS"/>
          <w:color w:val="000000"/>
          <w:shd w:val="clear" w:color="auto" w:fill="FFFFFF"/>
        </w:rPr>
        <w:t>ες</w:t>
      </w:r>
      <w:proofErr w:type="spellEnd"/>
      <w:r>
        <w:rPr>
          <w:rFonts w:ascii="Comic Sans MS" w:hAnsi="Comic Sans MS"/>
          <w:color w:val="000000"/>
          <w:shd w:val="clear" w:color="auto" w:fill="FFFFFF"/>
        </w:rPr>
        <w:t>,</w:t>
      </w:r>
      <w:r w:rsidRPr="000E1936">
        <w:rPr>
          <w:rFonts w:ascii="Comic Sans MS" w:hAnsi="Comic Sans MS"/>
          <w:color w:val="000000"/>
        </w:rPr>
        <w:br/>
      </w:r>
      <w:r w:rsidRPr="000E1936">
        <w:rPr>
          <w:rFonts w:ascii="Comic Sans MS" w:hAnsi="Comic Sans MS"/>
          <w:color w:val="000000"/>
        </w:rPr>
        <w:br/>
      </w:r>
      <w:r>
        <w:rPr>
          <w:rFonts w:ascii="Comic Sans MS" w:hAnsi="Comic Sans MS"/>
          <w:color w:val="000000"/>
          <w:shd w:val="clear" w:color="auto" w:fill="FFFFFF"/>
        </w:rPr>
        <w:t>τ</w:t>
      </w:r>
      <w:r w:rsidRPr="000E1936">
        <w:rPr>
          <w:rFonts w:ascii="Comic Sans MS" w:hAnsi="Comic Sans MS"/>
          <w:color w:val="000000"/>
          <w:shd w:val="clear" w:color="auto" w:fill="FFFFFF"/>
        </w:rPr>
        <w:t>ην Τρίτη 16 Μαΐου και ώρα 17:00, σας προσκαλούμε να παρευρεθείτε στην τελευταία ημέρα της ομαδικής ζωγραφικής με τίτλο «Κραυγές Βοή</w:t>
      </w:r>
      <w:bookmarkStart w:id="0" w:name="_GoBack"/>
      <w:bookmarkEnd w:id="0"/>
      <w:r w:rsidRPr="000E1936">
        <w:rPr>
          <w:rFonts w:ascii="Comic Sans MS" w:hAnsi="Comic Sans MS"/>
          <w:color w:val="000000"/>
          <w:shd w:val="clear" w:color="auto" w:fill="FFFFFF"/>
        </w:rPr>
        <w:t>θειας», που παρουσιάζεται αυτή την περίοδο στο Πολιτιστικό Κέντρο Μελίνα του Δήμου Αθηναίων,  στο πλαίσιο της οποίας θα πραγματοποιηθεί παράλληλη δράση με «Το Χαμόγελο του Παιδιού».</w:t>
      </w:r>
      <w:r w:rsidRPr="000E1936">
        <w:rPr>
          <w:rFonts w:ascii="Comic Sans MS" w:hAnsi="Comic Sans MS"/>
          <w:color w:val="000000"/>
        </w:rPr>
        <w:br/>
      </w:r>
      <w:r w:rsidRPr="000E1936">
        <w:rPr>
          <w:rFonts w:ascii="Comic Sans MS" w:hAnsi="Comic Sans MS"/>
          <w:color w:val="000000"/>
          <w:shd w:val="clear" w:color="auto" w:fill="FFFFFF"/>
        </w:rPr>
        <w:t xml:space="preserve">Στο πλαίσιο της έκθεσης, θα πραγματοποιηθεί προβολή της ταινίας μικρού μήκους «Οι σκέψεις της Νεφέλης», που δημιούργησε «Το Χαμόγελο του Παιδιού» για το </w:t>
      </w:r>
      <w:proofErr w:type="spellStart"/>
      <w:r w:rsidRPr="000E1936">
        <w:rPr>
          <w:rFonts w:ascii="Comic Sans MS" w:hAnsi="Comic Sans MS"/>
          <w:color w:val="000000"/>
          <w:shd w:val="clear" w:color="auto" w:fill="FFFFFF"/>
        </w:rPr>
        <w:t>Bullying</w:t>
      </w:r>
      <w:proofErr w:type="spellEnd"/>
      <w:r w:rsidRPr="000E1936">
        <w:rPr>
          <w:rFonts w:ascii="Comic Sans MS" w:hAnsi="Comic Sans MS"/>
          <w:color w:val="000000"/>
          <w:shd w:val="clear" w:color="auto" w:fill="FFFFFF"/>
        </w:rPr>
        <w:t xml:space="preserve"> ενώ μετά την προβολή θα πραγματοποιηθεί παρέμβαση Ενημέρωσης και Ευαισθητοποίησης από Ψυχολόγο του Οργανισμού.</w:t>
      </w:r>
      <w:r w:rsidRPr="000E1936">
        <w:rPr>
          <w:rFonts w:ascii="Comic Sans MS" w:hAnsi="Comic Sans MS"/>
          <w:color w:val="000000"/>
        </w:rPr>
        <w:br/>
      </w:r>
      <w:r w:rsidRPr="000E1936">
        <w:rPr>
          <w:rFonts w:ascii="Comic Sans MS" w:hAnsi="Comic Sans MS"/>
          <w:color w:val="000000"/>
          <w:shd w:val="clear" w:color="auto" w:fill="FFFFFF"/>
        </w:rPr>
        <w:t>Η προβολή θα είναι ανοιχτή για εκπαιδευτικούς και γονείς.</w:t>
      </w:r>
    </w:p>
    <w:p w:rsidR="00A73B52" w:rsidRPr="000E1936" w:rsidRDefault="00A73B52">
      <w:pPr>
        <w:rPr>
          <w:rFonts w:ascii="Comic Sans MS" w:hAnsi="Comic Sans MS"/>
        </w:rPr>
      </w:pPr>
    </w:p>
    <w:p w:rsidR="00A73B52" w:rsidRPr="000E1936" w:rsidRDefault="00646614">
      <w:pPr>
        <w:shd w:val="clear" w:color="auto" w:fill="FFFFFF"/>
        <w:jc w:val="both"/>
        <w:rPr>
          <w:rFonts w:ascii="Comic Sans MS" w:hAnsi="Comic Sans MS"/>
          <w:sz w:val="20"/>
          <w:szCs w:val="20"/>
        </w:rPr>
      </w:pPr>
      <w:r w:rsidRPr="000E1936">
        <w:rPr>
          <w:rFonts w:ascii="Comic Sans MS" w:hAnsi="Comic Sans MS"/>
          <w:i/>
          <w:iCs/>
          <w:color w:val="000000"/>
          <w:sz w:val="28"/>
          <w:szCs w:val="28"/>
        </w:rPr>
        <w:t xml:space="preserve"> </w:t>
      </w:r>
      <w:r w:rsidRPr="000E1936">
        <w:rPr>
          <w:rFonts w:ascii="Comic Sans MS" w:hAnsi="Comic Sans MS"/>
          <w:i/>
          <w:iCs/>
          <w:color w:val="000000"/>
          <w:sz w:val="20"/>
          <w:szCs w:val="20"/>
        </w:rPr>
        <w:t xml:space="preserve">Η ομαδική έκθεση ζωγραφικής </w:t>
      </w:r>
      <w:r w:rsidRPr="000E1936">
        <w:rPr>
          <w:rFonts w:ascii="Comic Sans MS" w:hAnsi="Comic Sans MS"/>
          <w:i/>
          <w:iCs/>
          <w:sz w:val="20"/>
          <w:szCs w:val="20"/>
        </w:rPr>
        <w:t xml:space="preserve">“Κραυγές Βοήθειας” διοργανώθηκε από το </w:t>
      </w:r>
      <w:r w:rsidRPr="000E1936">
        <w:rPr>
          <w:rFonts w:ascii="Comic Sans MS" w:hAnsi="Comic Sans MS"/>
          <w:i/>
          <w:iCs/>
          <w:color w:val="000000"/>
          <w:sz w:val="20"/>
          <w:szCs w:val="20"/>
        </w:rPr>
        <w:t>5</w:t>
      </w:r>
      <w:r w:rsidRPr="000E1936">
        <w:rPr>
          <w:rFonts w:ascii="Comic Sans MS" w:hAnsi="Comic Sans MS"/>
          <w:i/>
          <w:iCs/>
          <w:color w:val="000000"/>
          <w:sz w:val="20"/>
          <w:szCs w:val="20"/>
          <w:vertAlign w:val="superscript"/>
        </w:rPr>
        <w:t>ο</w:t>
      </w:r>
      <w:r w:rsidRPr="000E1936">
        <w:rPr>
          <w:rFonts w:ascii="Comic Sans MS" w:hAnsi="Comic Sans MS"/>
          <w:i/>
          <w:iCs/>
          <w:color w:val="000000"/>
          <w:sz w:val="20"/>
          <w:szCs w:val="20"/>
        </w:rPr>
        <w:t xml:space="preserve"> Δημοτικό Σχολείο Δάφνης «Γεώργιος </w:t>
      </w:r>
      <w:proofErr w:type="spellStart"/>
      <w:r w:rsidRPr="000E1936">
        <w:rPr>
          <w:rFonts w:ascii="Comic Sans MS" w:hAnsi="Comic Sans MS"/>
          <w:i/>
          <w:iCs/>
          <w:color w:val="000000"/>
          <w:sz w:val="20"/>
          <w:szCs w:val="20"/>
        </w:rPr>
        <w:t>Μπουζιάνης</w:t>
      </w:r>
      <w:proofErr w:type="spellEnd"/>
      <w:r w:rsidRPr="000E1936">
        <w:rPr>
          <w:rFonts w:ascii="Comic Sans MS" w:hAnsi="Comic Sans MS"/>
          <w:i/>
          <w:iCs/>
          <w:color w:val="000000"/>
          <w:sz w:val="20"/>
          <w:szCs w:val="20"/>
        </w:rPr>
        <w:t>», την Α΄ Διεύθυνση Πρωτοβάθμιας Εκπαίδευσης Αθηνών και το Μουσείο Ελληνικής Παιδικής Τέχνης σε συνεργασία με τον Οργανισμό Πολιτισμού Αθλητισμού του Δήμου Δάφνης-Υμηττού, τον Δήμο Δάφνης Υμηττού και την υποστήριξη του Οργανισμού Πολιτισμού Αθλητισμού και Νεολαίας του Δήμου Αθηναίων.</w:t>
      </w:r>
    </w:p>
    <w:sectPr w:rsidR="00A73B52" w:rsidRPr="000E1936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74"/>
    <w:rsid w:val="00003D90"/>
    <w:rsid w:val="000B0A7C"/>
    <w:rsid w:val="000E1936"/>
    <w:rsid w:val="00117FB8"/>
    <w:rsid w:val="001327B6"/>
    <w:rsid w:val="0014219A"/>
    <w:rsid w:val="00163C73"/>
    <w:rsid w:val="0026481E"/>
    <w:rsid w:val="002740AE"/>
    <w:rsid w:val="00277344"/>
    <w:rsid w:val="002C4A14"/>
    <w:rsid w:val="002D5040"/>
    <w:rsid w:val="003253F1"/>
    <w:rsid w:val="00331D9D"/>
    <w:rsid w:val="00344C86"/>
    <w:rsid w:val="004A03D4"/>
    <w:rsid w:val="004F0422"/>
    <w:rsid w:val="00602C12"/>
    <w:rsid w:val="00646614"/>
    <w:rsid w:val="006E249E"/>
    <w:rsid w:val="00791BB6"/>
    <w:rsid w:val="00875C4E"/>
    <w:rsid w:val="00914ACF"/>
    <w:rsid w:val="00953203"/>
    <w:rsid w:val="009963C5"/>
    <w:rsid w:val="00A071F2"/>
    <w:rsid w:val="00A173B3"/>
    <w:rsid w:val="00A44200"/>
    <w:rsid w:val="00A46B74"/>
    <w:rsid w:val="00A73B52"/>
    <w:rsid w:val="00A92D72"/>
    <w:rsid w:val="00C8545B"/>
    <w:rsid w:val="00CC6B1B"/>
    <w:rsid w:val="00CD5271"/>
    <w:rsid w:val="00CF3E6A"/>
    <w:rsid w:val="00D30135"/>
    <w:rsid w:val="00D84298"/>
    <w:rsid w:val="00DE1669"/>
    <w:rsid w:val="00E676BC"/>
    <w:rsid w:val="00E94C0B"/>
    <w:rsid w:val="05421755"/>
    <w:rsid w:val="0EBF6E26"/>
    <w:rsid w:val="0F7B52D1"/>
    <w:rsid w:val="14AD1380"/>
    <w:rsid w:val="371560BF"/>
    <w:rsid w:val="430A5F1B"/>
    <w:rsid w:val="4C292E09"/>
    <w:rsid w:val="6768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48C5C56"/>
  <w15:docId w15:val="{9B28E685-9DC0-4798-825D-E4AE8973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eastAsia="he-IL"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List"/>
    <w:basedOn w:val="a0"/>
    <w:rPr>
      <w:rFonts w:cs="Arial"/>
    </w:rPr>
  </w:style>
  <w:style w:type="paragraph" w:styleId="Web">
    <w:name w:val="Normal (Web)"/>
    <w:basedOn w:val="a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30">
    <w:name w:val="Προεπιλεγμένη γραμματοσειρά3"/>
    <w:qFormat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  <w:qFormat/>
  </w:style>
  <w:style w:type="character" w:customStyle="1" w:styleId="2">
    <w:name w:val="Προεπιλεγμένη γραμματοσειρά2"/>
  </w:style>
  <w:style w:type="character" w:customStyle="1" w:styleId="1">
    <w:name w:val="Προεπιλεγμένη γραμματοσειρά1"/>
    <w:qFormat/>
  </w:style>
  <w:style w:type="paragraph" w:customStyle="1" w:styleId="a6">
    <w:name w:val="Επικεφαλίδα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customStyle="1" w:styleId="20">
    <w:name w:val="Λεζάντα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Arial"/>
      <w:i/>
      <w:iCs/>
    </w:rPr>
  </w:style>
  <w:style w:type="character" w:customStyle="1" w:styleId="5Exact">
    <w:name w:val="Σώμα κειμένου (5) Exact"/>
    <w:qFormat/>
    <w:rPr>
      <w:rFonts w:ascii="Calibri" w:eastAsia="Calibri" w:hAnsi="Calibri" w:cs="Calibri"/>
      <w:b/>
      <w:bCs/>
      <w:sz w:val="22"/>
      <w:szCs w:val="22"/>
      <w:u w:val="none"/>
    </w:rPr>
  </w:style>
  <w:style w:type="character" w:customStyle="1" w:styleId="5">
    <w:name w:val="Σώμα κειμένου (5)_"/>
    <w:link w:val="50"/>
    <w:qFormat/>
    <w:rPr>
      <w:rFonts w:ascii="Calibri" w:eastAsia="Calibri" w:hAnsi="Calibri" w:cs="Calibri"/>
      <w:b/>
      <w:bCs/>
      <w:shd w:val="clear" w:color="auto" w:fill="FFFFFF"/>
    </w:rPr>
  </w:style>
  <w:style w:type="paragraph" w:customStyle="1" w:styleId="50">
    <w:name w:val="Σώμα κειμένου (5)"/>
    <w:basedOn w:val="a"/>
    <w:link w:val="5"/>
    <w:qFormat/>
    <w:pPr>
      <w:widowControl w:val="0"/>
      <w:shd w:val="clear" w:color="auto" w:fill="FFFFFF"/>
      <w:suppressAutoHyphens w:val="0"/>
      <w:spacing w:line="269" w:lineRule="exact"/>
    </w:pPr>
    <w:rPr>
      <w:rFonts w:ascii="Calibri" w:eastAsia="Calibri" w:hAnsi="Calibri" w:cs="Calibri"/>
      <w:b/>
      <w:bCs/>
      <w:sz w:val="20"/>
      <w:szCs w:val="20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2740A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1"/>
    <w:link w:val="a8"/>
    <w:uiPriority w:val="99"/>
    <w:semiHidden/>
    <w:rsid w:val="002740A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8B824-1D88-4A1F-8026-F76D8B40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ΝΙΚΟΛΑΟΣ ΕΥΣΤΑΘΙΟΥ</dc:creator>
  <cp:lastModifiedBy>SchoolPrincipal</cp:lastModifiedBy>
  <cp:revision>11</cp:revision>
  <cp:lastPrinted>2023-05-09T06:12:00Z</cp:lastPrinted>
  <dcterms:created xsi:type="dcterms:W3CDTF">2023-04-04T03:11:00Z</dcterms:created>
  <dcterms:modified xsi:type="dcterms:W3CDTF">2023-05-10T02:50:00Z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51AB453760D54FD6A1CE2425514565CE</vt:lpwstr>
  </property>
</Properties>
</file>