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AC6" w:rsidRDefault="00742AC6" w:rsidP="00742AC6">
      <w:pPr>
        <w:tabs>
          <w:tab w:val="left" w:pos="284"/>
        </w:tabs>
        <w:spacing w:line="276" w:lineRule="auto"/>
        <w:jc w:val="center"/>
        <w:rPr>
          <w:rFonts w:asciiTheme="minorHAnsi" w:eastAsia="Times New Roman" w:hAnsiTheme="minorHAnsi" w:cstheme="minorHAnsi"/>
          <w:b/>
          <w:bCs/>
          <w:color w:val="244061"/>
          <w:sz w:val="48"/>
          <w:szCs w:val="48"/>
          <w:lang w:eastAsia="en-US"/>
        </w:rPr>
      </w:pPr>
    </w:p>
    <w:tbl>
      <w:tblPr>
        <w:tblStyle w:val="ab"/>
        <w:tblW w:w="8364" w:type="dxa"/>
        <w:tblBorders>
          <w:top w:val="none" w:sz="0" w:space="0" w:color="auto"/>
          <w:left w:val="none" w:sz="0" w:space="0" w:color="auto"/>
          <w:bottom w:val="none" w:sz="0" w:space="0" w:color="auto"/>
          <w:right w:val="none" w:sz="0" w:space="0" w:color="auto"/>
          <w:insideH w:val="none" w:sz="0" w:space="0" w:color="auto"/>
          <w:insideV w:val="thinThickSmallGap" w:sz="24" w:space="0" w:color="C00000"/>
        </w:tblBorders>
        <w:tblLook w:val="04A0"/>
      </w:tblPr>
      <w:tblGrid>
        <w:gridCol w:w="567"/>
        <w:gridCol w:w="7797"/>
      </w:tblGrid>
      <w:tr w:rsidR="00742AC6" w:rsidRPr="00BD1681" w:rsidTr="00CB497D">
        <w:trPr>
          <w:trHeight w:val="426"/>
        </w:trPr>
        <w:tc>
          <w:tcPr>
            <w:tcW w:w="567" w:type="dxa"/>
            <w:tcBorders>
              <w:bottom w:val="nil"/>
              <w:right w:val="nil"/>
            </w:tcBorders>
          </w:tcPr>
          <w:p w:rsidR="00742AC6" w:rsidRPr="00BD1681" w:rsidRDefault="00742AC6" w:rsidP="00CB497D">
            <w:pPr>
              <w:spacing w:line="160" w:lineRule="exact"/>
              <w:jc w:val="center"/>
              <w:rPr>
                <w:rFonts w:asciiTheme="minorHAnsi" w:eastAsia="Times New Roman" w:hAnsiTheme="minorHAnsi" w:cstheme="minorHAnsi"/>
                <w:b/>
                <w:lang w:eastAsia="en-US"/>
              </w:rPr>
            </w:pPr>
          </w:p>
        </w:tc>
        <w:tc>
          <w:tcPr>
            <w:tcW w:w="7797" w:type="dxa"/>
            <w:tcBorders>
              <w:left w:val="nil"/>
              <w:bottom w:val="nil"/>
            </w:tcBorders>
            <w:vAlign w:val="center"/>
          </w:tcPr>
          <w:p w:rsidR="00742AC6" w:rsidRPr="00BD1681" w:rsidRDefault="00742AC6" w:rsidP="00CB497D">
            <w:pPr>
              <w:tabs>
                <w:tab w:val="left" w:pos="284"/>
              </w:tabs>
              <w:spacing w:line="276" w:lineRule="auto"/>
              <w:jc w:val="center"/>
              <w:rPr>
                <w:rFonts w:asciiTheme="minorHAnsi" w:eastAsia="Times New Roman" w:hAnsiTheme="minorHAnsi" w:cstheme="minorHAnsi"/>
                <w:b/>
                <w:bCs/>
                <w:color w:val="244061"/>
                <w:lang w:eastAsia="en-US"/>
              </w:rPr>
            </w:pPr>
          </w:p>
        </w:tc>
      </w:tr>
      <w:tr w:rsidR="00742AC6" w:rsidRPr="00A063FC" w:rsidTr="00CB497D">
        <w:trPr>
          <w:trHeight w:val="142"/>
        </w:trPr>
        <w:tc>
          <w:tcPr>
            <w:tcW w:w="567" w:type="dxa"/>
            <w:tcBorders>
              <w:bottom w:val="nil"/>
              <w:right w:val="nil"/>
            </w:tcBorders>
          </w:tcPr>
          <w:p w:rsidR="00742AC6" w:rsidRPr="00A063FC" w:rsidRDefault="00742AC6" w:rsidP="00CB497D">
            <w:pPr>
              <w:spacing w:line="160" w:lineRule="exact"/>
              <w:jc w:val="center"/>
              <w:rPr>
                <w:rFonts w:asciiTheme="minorHAnsi" w:eastAsia="Times New Roman" w:hAnsiTheme="minorHAnsi" w:cstheme="minorHAnsi"/>
                <w:b/>
                <w:lang w:eastAsia="en-US"/>
              </w:rPr>
            </w:pPr>
          </w:p>
        </w:tc>
        <w:tc>
          <w:tcPr>
            <w:tcW w:w="7797" w:type="dxa"/>
            <w:tcBorders>
              <w:left w:val="nil"/>
              <w:bottom w:val="nil"/>
            </w:tcBorders>
          </w:tcPr>
          <w:p w:rsidR="00742AC6" w:rsidRPr="00A063FC" w:rsidRDefault="00742AC6" w:rsidP="00CB497D">
            <w:pPr>
              <w:tabs>
                <w:tab w:val="left" w:pos="284"/>
              </w:tabs>
              <w:spacing w:line="276" w:lineRule="auto"/>
              <w:jc w:val="center"/>
              <w:rPr>
                <w:rFonts w:asciiTheme="minorHAnsi" w:eastAsia="Times New Roman" w:hAnsiTheme="minorHAnsi" w:cstheme="minorHAnsi"/>
                <w:b/>
                <w:bCs/>
                <w:color w:val="244061"/>
                <w:lang w:eastAsia="en-US"/>
              </w:rPr>
            </w:pPr>
          </w:p>
        </w:tc>
      </w:tr>
      <w:tr w:rsidR="00742AC6" w:rsidRPr="00A063FC" w:rsidTr="00CB497D">
        <w:tc>
          <w:tcPr>
            <w:tcW w:w="567" w:type="dxa"/>
            <w:tcBorders>
              <w:right w:val="nil"/>
            </w:tcBorders>
          </w:tcPr>
          <w:p w:rsidR="00742AC6" w:rsidRPr="00A063FC" w:rsidRDefault="00742AC6" w:rsidP="00CB497D">
            <w:pPr>
              <w:spacing w:line="160" w:lineRule="exact"/>
              <w:jc w:val="center"/>
              <w:rPr>
                <w:rFonts w:asciiTheme="minorHAnsi" w:eastAsia="Times New Roman" w:hAnsiTheme="minorHAnsi" w:cstheme="minorHAnsi"/>
                <w:b/>
                <w:lang w:eastAsia="en-US"/>
              </w:rPr>
            </w:pPr>
          </w:p>
        </w:tc>
        <w:tc>
          <w:tcPr>
            <w:tcW w:w="7797" w:type="dxa"/>
            <w:tcBorders>
              <w:left w:val="nil"/>
            </w:tcBorders>
          </w:tcPr>
          <w:p w:rsidR="00742AC6" w:rsidRPr="00A063FC" w:rsidRDefault="00742AC6" w:rsidP="00CB497D">
            <w:pPr>
              <w:tabs>
                <w:tab w:val="left" w:pos="284"/>
              </w:tabs>
              <w:spacing w:line="276" w:lineRule="auto"/>
              <w:jc w:val="center"/>
              <w:rPr>
                <w:rFonts w:asciiTheme="minorHAnsi" w:eastAsia="Times New Roman" w:hAnsiTheme="minorHAnsi" w:cstheme="minorHAnsi"/>
                <w:b/>
                <w:lang w:eastAsia="en-US"/>
              </w:rPr>
            </w:pPr>
            <w:r w:rsidRPr="00A063FC">
              <w:rPr>
                <w:rFonts w:asciiTheme="minorHAnsi" w:eastAsia="Times New Roman" w:hAnsiTheme="minorHAnsi" w:cstheme="minorHAnsi"/>
                <w:b/>
                <w:bCs/>
                <w:color w:val="244061"/>
                <w:sz w:val="48"/>
                <w:szCs w:val="48"/>
                <w:lang w:eastAsia="en-US"/>
              </w:rPr>
              <w:t>ΕΡΓΑΣΤΗΡΙΑΔΕΞΙΟΤΗΤΩΝ</w:t>
            </w:r>
          </w:p>
        </w:tc>
      </w:tr>
      <w:tr w:rsidR="00742AC6" w:rsidRPr="00A063FC" w:rsidTr="00CB497D">
        <w:trPr>
          <w:trHeight w:val="80"/>
        </w:trPr>
        <w:tc>
          <w:tcPr>
            <w:tcW w:w="567" w:type="dxa"/>
            <w:tcBorders>
              <w:bottom w:val="nil"/>
              <w:right w:val="nil"/>
            </w:tcBorders>
          </w:tcPr>
          <w:p w:rsidR="00742AC6" w:rsidRPr="00A063FC" w:rsidRDefault="00742AC6" w:rsidP="00CB497D">
            <w:pPr>
              <w:tabs>
                <w:tab w:val="left" w:pos="284"/>
              </w:tabs>
              <w:spacing w:line="276" w:lineRule="auto"/>
              <w:jc w:val="center"/>
              <w:rPr>
                <w:rFonts w:asciiTheme="minorHAnsi" w:eastAsia="Times New Roman" w:hAnsiTheme="minorHAnsi" w:cstheme="minorHAnsi"/>
                <w:b/>
                <w:color w:val="244061"/>
                <w:sz w:val="12"/>
                <w:szCs w:val="12"/>
                <w:lang w:eastAsia="en-US"/>
              </w:rPr>
            </w:pPr>
          </w:p>
        </w:tc>
        <w:tc>
          <w:tcPr>
            <w:tcW w:w="7797" w:type="dxa"/>
            <w:tcBorders>
              <w:left w:val="nil"/>
            </w:tcBorders>
            <w:vAlign w:val="center"/>
          </w:tcPr>
          <w:p w:rsidR="00742AC6" w:rsidRPr="00A063FC" w:rsidRDefault="00742AC6" w:rsidP="00CB497D">
            <w:pPr>
              <w:tabs>
                <w:tab w:val="left" w:pos="284"/>
              </w:tabs>
              <w:spacing w:line="276" w:lineRule="auto"/>
              <w:jc w:val="center"/>
              <w:rPr>
                <w:rFonts w:asciiTheme="minorHAnsi" w:eastAsia="Times New Roman" w:hAnsiTheme="minorHAnsi" w:cstheme="minorHAnsi"/>
                <w:b/>
                <w:color w:val="244061"/>
                <w:sz w:val="12"/>
                <w:szCs w:val="12"/>
                <w:lang w:eastAsia="en-US"/>
              </w:rPr>
            </w:pPr>
          </w:p>
        </w:tc>
      </w:tr>
      <w:tr w:rsidR="00742AC6" w:rsidRPr="00A063FC" w:rsidTr="00CB497D">
        <w:trPr>
          <w:trHeight w:val="1565"/>
        </w:trPr>
        <w:tc>
          <w:tcPr>
            <w:tcW w:w="567" w:type="dxa"/>
            <w:tcBorders>
              <w:right w:val="thinThickSmallGap" w:sz="24" w:space="0" w:color="FF0000"/>
            </w:tcBorders>
          </w:tcPr>
          <w:p w:rsidR="00742AC6" w:rsidRPr="00A063FC" w:rsidRDefault="00742AC6" w:rsidP="00CB497D">
            <w:pPr>
              <w:tabs>
                <w:tab w:val="left" w:pos="284"/>
              </w:tabs>
              <w:spacing w:line="276" w:lineRule="auto"/>
              <w:jc w:val="center"/>
              <w:rPr>
                <w:rFonts w:asciiTheme="minorHAnsi" w:eastAsia="Times New Roman" w:hAnsiTheme="minorHAnsi" w:cstheme="minorHAnsi"/>
                <w:b/>
                <w:color w:val="244061"/>
                <w:sz w:val="32"/>
                <w:szCs w:val="32"/>
                <w:lang w:eastAsia="en-US"/>
              </w:rPr>
            </w:pPr>
          </w:p>
        </w:tc>
        <w:tc>
          <w:tcPr>
            <w:tcW w:w="7797" w:type="dxa"/>
            <w:tcBorders>
              <w:left w:val="thinThickSmallGap" w:sz="24" w:space="0" w:color="FF0000"/>
            </w:tcBorders>
            <w:vAlign w:val="center"/>
          </w:tcPr>
          <w:p w:rsidR="00742AC6" w:rsidRPr="00742AC6" w:rsidRDefault="00742AC6" w:rsidP="00CB497D">
            <w:pPr>
              <w:tabs>
                <w:tab w:val="left" w:pos="284"/>
              </w:tabs>
              <w:spacing w:line="276" w:lineRule="auto"/>
              <w:jc w:val="center"/>
              <w:rPr>
                <w:rFonts w:asciiTheme="minorHAnsi" w:eastAsia="Times New Roman" w:hAnsiTheme="minorHAnsi" w:cstheme="minorHAnsi"/>
                <w:color w:val="244061"/>
                <w:sz w:val="18"/>
                <w:szCs w:val="18"/>
                <w:lang w:eastAsia="en-US"/>
              </w:rPr>
            </w:pPr>
          </w:p>
        </w:tc>
      </w:tr>
      <w:tr w:rsidR="00742AC6" w:rsidRPr="00A063FC" w:rsidTr="00CB497D">
        <w:trPr>
          <w:trHeight w:val="80"/>
        </w:trPr>
        <w:tc>
          <w:tcPr>
            <w:tcW w:w="567" w:type="dxa"/>
            <w:tcBorders>
              <w:right w:val="thinThickSmallGap" w:sz="24" w:space="0" w:color="FF0000"/>
            </w:tcBorders>
            <w:shd w:val="clear" w:color="auto" w:fill="auto"/>
          </w:tcPr>
          <w:p w:rsidR="00742AC6" w:rsidRPr="00A063FC" w:rsidRDefault="00742AC6" w:rsidP="00CB497D">
            <w:pPr>
              <w:tabs>
                <w:tab w:val="left" w:pos="284"/>
              </w:tabs>
              <w:spacing w:line="276" w:lineRule="auto"/>
              <w:jc w:val="center"/>
              <w:rPr>
                <w:rFonts w:asciiTheme="minorHAnsi" w:eastAsia="Times New Roman" w:hAnsiTheme="minorHAnsi" w:cstheme="minorHAnsi"/>
                <w:b/>
                <w:color w:val="244061"/>
                <w:sz w:val="12"/>
                <w:szCs w:val="12"/>
                <w:lang w:eastAsia="en-US"/>
              </w:rPr>
            </w:pPr>
          </w:p>
        </w:tc>
        <w:tc>
          <w:tcPr>
            <w:tcW w:w="7797" w:type="dxa"/>
            <w:tcBorders>
              <w:left w:val="thinThickSmallGap" w:sz="24" w:space="0" w:color="FF0000"/>
            </w:tcBorders>
            <w:shd w:val="clear" w:color="auto" w:fill="FF0000"/>
          </w:tcPr>
          <w:p w:rsidR="00742AC6" w:rsidRPr="00A063FC" w:rsidRDefault="00742AC6" w:rsidP="00CB497D">
            <w:pPr>
              <w:tabs>
                <w:tab w:val="left" w:pos="284"/>
              </w:tabs>
              <w:spacing w:line="276" w:lineRule="auto"/>
              <w:jc w:val="center"/>
              <w:rPr>
                <w:rFonts w:asciiTheme="minorHAnsi" w:eastAsia="Times New Roman" w:hAnsiTheme="minorHAnsi" w:cstheme="minorHAnsi"/>
                <w:b/>
                <w:color w:val="244061"/>
                <w:sz w:val="12"/>
                <w:szCs w:val="12"/>
                <w:lang w:eastAsia="en-US"/>
              </w:rPr>
            </w:pPr>
          </w:p>
        </w:tc>
      </w:tr>
      <w:tr w:rsidR="00742AC6" w:rsidRPr="00A063FC" w:rsidTr="00CB497D">
        <w:trPr>
          <w:trHeight w:val="1210"/>
        </w:trPr>
        <w:tc>
          <w:tcPr>
            <w:tcW w:w="567" w:type="dxa"/>
            <w:tcBorders>
              <w:right w:val="thinThickSmallGap" w:sz="24" w:space="0" w:color="FF0000"/>
            </w:tcBorders>
          </w:tcPr>
          <w:p w:rsidR="00742AC6" w:rsidRPr="00A063FC" w:rsidRDefault="00742AC6" w:rsidP="00CB497D">
            <w:pPr>
              <w:tabs>
                <w:tab w:val="left" w:pos="284"/>
              </w:tabs>
              <w:spacing w:line="276" w:lineRule="auto"/>
              <w:jc w:val="center"/>
              <w:rPr>
                <w:rFonts w:asciiTheme="minorHAnsi" w:eastAsia="Times New Roman" w:hAnsiTheme="minorHAnsi" w:cstheme="minorHAnsi"/>
                <w:b/>
                <w:color w:val="244061"/>
                <w:sz w:val="28"/>
                <w:szCs w:val="28"/>
                <w:highlight w:val="yellow"/>
                <w:lang w:eastAsia="en-US"/>
              </w:rPr>
            </w:pPr>
          </w:p>
        </w:tc>
        <w:tc>
          <w:tcPr>
            <w:tcW w:w="7797" w:type="dxa"/>
            <w:tcBorders>
              <w:left w:val="thinThickSmallGap" w:sz="24" w:space="0" w:color="FF0000"/>
            </w:tcBorders>
            <w:vAlign w:val="center"/>
          </w:tcPr>
          <w:p w:rsidR="00742AC6" w:rsidRDefault="00742AC6" w:rsidP="00742AC6">
            <w:pPr>
              <w:tabs>
                <w:tab w:val="num" w:pos="284"/>
                <w:tab w:val="left" w:pos="567"/>
              </w:tabs>
              <w:spacing w:line="276" w:lineRule="auto"/>
              <w:ind w:left="284" w:right="28" w:hanging="250"/>
              <w:jc w:val="center"/>
              <w:outlineLvl w:val="0"/>
              <w:rPr>
                <w:rFonts w:cs="Calibri"/>
                <w:b/>
                <w:i/>
                <w:color w:val="0070C0"/>
                <w:sz w:val="40"/>
                <w:szCs w:val="40"/>
              </w:rPr>
            </w:pPr>
            <w:r w:rsidRPr="00742AC6">
              <w:rPr>
                <w:rFonts w:cs="Calibri"/>
                <w:b/>
                <w:i/>
                <w:color w:val="0070C0"/>
                <w:sz w:val="40"/>
                <w:szCs w:val="40"/>
              </w:rPr>
              <w:t xml:space="preserve">ΣΧΕΔΙΟ ΔΡΑΣΗΣ </w:t>
            </w:r>
          </w:p>
          <w:p w:rsidR="00742AC6" w:rsidRDefault="00742AC6" w:rsidP="00742AC6">
            <w:pPr>
              <w:tabs>
                <w:tab w:val="num" w:pos="284"/>
                <w:tab w:val="left" w:pos="567"/>
              </w:tabs>
              <w:spacing w:line="276" w:lineRule="auto"/>
              <w:ind w:left="284" w:right="28" w:hanging="250"/>
              <w:jc w:val="center"/>
              <w:outlineLvl w:val="0"/>
              <w:rPr>
                <w:rFonts w:cs="Calibri"/>
                <w:b/>
                <w:i/>
                <w:color w:val="0070C0"/>
                <w:sz w:val="40"/>
                <w:szCs w:val="40"/>
              </w:rPr>
            </w:pPr>
            <w:r w:rsidRPr="00742AC6">
              <w:rPr>
                <w:rFonts w:cs="Calibri"/>
                <w:b/>
                <w:i/>
                <w:color w:val="0070C0"/>
                <w:sz w:val="40"/>
                <w:szCs w:val="40"/>
              </w:rPr>
              <w:t xml:space="preserve">της </w:t>
            </w:r>
            <w:r w:rsidR="000143C3">
              <w:rPr>
                <w:rFonts w:cs="Calibri"/>
                <w:b/>
                <w:i/>
                <w:color w:val="0070C0"/>
                <w:sz w:val="40"/>
                <w:szCs w:val="40"/>
              </w:rPr>
              <w:t>Σ</w:t>
            </w:r>
            <w:r w:rsidRPr="00742AC6">
              <w:rPr>
                <w:rFonts w:cs="Calibri"/>
                <w:b/>
                <w:i/>
                <w:color w:val="0070C0"/>
                <w:sz w:val="40"/>
                <w:szCs w:val="40"/>
              </w:rPr>
              <w:t xml:space="preserve">χολικής </w:t>
            </w:r>
            <w:r w:rsidR="000143C3">
              <w:rPr>
                <w:rFonts w:cs="Calibri"/>
                <w:b/>
                <w:i/>
                <w:color w:val="0070C0"/>
                <w:sz w:val="40"/>
                <w:szCs w:val="40"/>
              </w:rPr>
              <w:t>Μ</w:t>
            </w:r>
            <w:r w:rsidRPr="00742AC6">
              <w:rPr>
                <w:rFonts w:cs="Calibri"/>
                <w:b/>
                <w:i/>
                <w:color w:val="0070C0"/>
                <w:sz w:val="40"/>
                <w:szCs w:val="40"/>
              </w:rPr>
              <w:t>ονάδας</w:t>
            </w:r>
          </w:p>
          <w:p w:rsidR="00DA3F7E" w:rsidRPr="00742AC6" w:rsidRDefault="00DA3F7E" w:rsidP="00742AC6">
            <w:pPr>
              <w:tabs>
                <w:tab w:val="num" w:pos="284"/>
                <w:tab w:val="left" w:pos="567"/>
              </w:tabs>
              <w:spacing w:line="276" w:lineRule="auto"/>
              <w:ind w:left="284" w:right="28" w:hanging="250"/>
              <w:jc w:val="center"/>
              <w:outlineLvl w:val="0"/>
              <w:rPr>
                <w:rFonts w:cs="Calibri"/>
                <w:b/>
                <w:i/>
                <w:color w:val="0070C0"/>
                <w:sz w:val="40"/>
                <w:szCs w:val="40"/>
              </w:rPr>
            </w:pPr>
            <w:r>
              <w:rPr>
                <w:rFonts w:cs="Calibri"/>
                <w:b/>
                <w:i/>
                <w:color w:val="0070C0"/>
                <w:sz w:val="40"/>
                <w:szCs w:val="40"/>
              </w:rPr>
              <w:t>3</w:t>
            </w:r>
            <w:r w:rsidRPr="00DA3F7E">
              <w:rPr>
                <w:rFonts w:cs="Calibri"/>
                <w:b/>
                <w:i/>
                <w:color w:val="0070C0"/>
                <w:sz w:val="40"/>
                <w:szCs w:val="40"/>
                <w:vertAlign w:val="superscript"/>
              </w:rPr>
              <w:t>ο</w:t>
            </w:r>
            <w:r>
              <w:rPr>
                <w:rFonts w:cs="Calibri"/>
                <w:b/>
                <w:i/>
                <w:color w:val="0070C0"/>
                <w:sz w:val="40"/>
                <w:szCs w:val="40"/>
              </w:rPr>
              <w:t xml:space="preserve"> Νηπιαγωγείο Σιδηροκάστρου</w:t>
            </w:r>
          </w:p>
          <w:p w:rsidR="00742AC6" w:rsidRPr="00F33EA8" w:rsidRDefault="00742AC6" w:rsidP="00CB497D">
            <w:pPr>
              <w:tabs>
                <w:tab w:val="num" w:pos="284"/>
                <w:tab w:val="left" w:pos="567"/>
              </w:tabs>
              <w:spacing w:after="165" w:line="360" w:lineRule="auto"/>
              <w:ind w:left="284" w:right="595" w:firstLine="459"/>
              <w:jc w:val="center"/>
              <w:outlineLvl w:val="0"/>
              <w:rPr>
                <w:rFonts w:asciiTheme="minorHAnsi" w:eastAsia="Times New Roman" w:hAnsiTheme="minorHAnsi" w:cstheme="minorHAnsi"/>
                <w:b/>
                <w:color w:val="244061"/>
                <w:sz w:val="28"/>
                <w:szCs w:val="28"/>
                <w:lang w:eastAsia="en-US"/>
              </w:rPr>
            </w:pPr>
          </w:p>
        </w:tc>
      </w:tr>
      <w:tr w:rsidR="00742AC6" w:rsidRPr="00A063FC" w:rsidTr="00CB497D">
        <w:trPr>
          <w:trHeight w:val="2948"/>
        </w:trPr>
        <w:tc>
          <w:tcPr>
            <w:tcW w:w="567" w:type="dxa"/>
            <w:tcBorders>
              <w:right w:val="thinThickSmallGap" w:sz="24" w:space="0" w:color="FF0000"/>
            </w:tcBorders>
          </w:tcPr>
          <w:p w:rsidR="00742AC6" w:rsidRPr="00A063FC" w:rsidRDefault="00742AC6" w:rsidP="00CB497D">
            <w:pPr>
              <w:tabs>
                <w:tab w:val="left" w:pos="284"/>
              </w:tabs>
              <w:spacing w:line="276" w:lineRule="auto"/>
              <w:jc w:val="center"/>
              <w:rPr>
                <w:rFonts w:asciiTheme="minorHAnsi" w:eastAsia="Times New Roman" w:hAnsiTheme="minorHAnsi" w:cstheme="minorHAnsi"/>
                <w:b/>
                <w:color w:val="244061"/>
                <w:sz w:val="32"/>
                <w:szCs w:val="32"/>
                <w:lang w:eastAsia="en-US"/>
              </w:rPr>
            </w:pPr>
          </w:p>
        </w:tc>
        <w:tc>
          <w:tcPr>
            <w:tcW w:w="7797" w:type="dxa"/>
            <w:tcBorders>
              <w:left w:val="thinThickSmallGap" w:sz="24" w:space="0" w:color="FF0000"/>
            </w:tcBorders>
            <w:vAlign w:val="center"/>
          </w:tcPr>
          <w:p w:rsidR="00742AC6" w:rsidRPr="00A063FC" w:rsidRDefault="000143C3" w:rsidP="00CB497D">
            <w:pPr>
              <w:tabs>
                <w:tab w:val="left" w:pos="284"/>
              </w:tabs>
              <w:spacing w:line="276" w:lineRule="auto"/>
              <w:jc w:val="center"/>
              <w:rPr>
                <w:rFonts w:asciiTheme="minorHAnsi" w:eastAsia="Times New Roman" w:hAnsiTheme="minorHAnsi" w:cstheme="minorHAnsi"/>
                <w:b/>
                <w:color w:val="244061"/>
                <w:sz w:val="32"/>
                <w:szCs w:val="32"/>
                <w:lang w:eastAsia="en-US"/>
              </w:rPr>
            </w:pPr>
            <w:r>
              <w:rPr>
                <w:noProof/>
              </w:rPr>
              <w:drawing>
                <wp:inline distT="0" distB="0" distL="0" distR="0">
                  <wp:extent cx="1553845" cy="1553845"/>
                  <wp:effectExtent l="0" t="0" r="8255" b="8255"/>
                  <wp:docPr id="7" name="Picture 7" descr="dexioti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xiotites"/>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9187" cy="1559187"/>
                          </a:xfrm>
                          <a:prstGeom prst="rect">
                            <a:avLst/>
                          </a:prstGeom>
                          <a:noFill/>
                          <a:ln>
                            <a:noFill/>
                          </a:ln>
                        </pic:spPr>
                      </pic:pic>
                    </a:graphicData>
                  </a:graphic>
                </wp:inline>
              </w:drawing>
            </w:r>
          </w:p>
        </w:tc>
      </w:tr>
      <w:tr w:rsidR="00742AC6" w:rsidRPr="00A063FC" w:rsidTr="00CB497D">
        <w:tc>
          <w:tcPr>
            <w:tcW w:w="567" w:type="dxa"/>
            <w:tcBorders>
              <w:right w:val="thinThickSmallGap" w:sz="24" w:space="0" w:color="FF0000"/>
            </w:tcBorders>
          </w:tcPr>
          <w:p w:rsidR="00742AC6" w:rsidRPr="00A063FC" w:rsidRDefault="00742AC6" w:rsidP="00CB497D">
            <w:pPr>
              <w:tabs>
                <w:tab w:val="left" w:pos="284"/>
              </w:tabs>
              <w:spacing w:line="276" w:lineRule="auto"/>
              <w:jc w:val="center"/>
              <w:rPr>
                <w:rFonts w:asciiTheme="minorHAnsi" w:eastAsia="Times New Roman" w:hAnsiTheme="minorHAnsi" w:cstheme="minorHAnsi"/>
                <w:noProof/>
              </w:rPr>
            </w:pPr>
          </w:p>
        </w:tc>
        <w:tc>
          <w:tcPr>
            <w:tcW w:w="7797" w:type="dxa"/>
            <w:tcBorders>
              <w:left w:val="thinThickSmallGap" w:sz="24" w:space="0" w:color="FF0000"/>
            </w:tcBorders>
          </w:tcPr>
          <w:p w:rsidR="00742AC6" w:rsidRPr="00A063FC" w:rsidRDefault="00742AC6" w:rsidP="00CB497D">
            <w:pPr>
              <w:tabs>
                <w:tab w:val="left" w:pos="284"/>
              </w:tabs>
              <w:spacing w:line="276" w:lineRule="auto"/>
              <w:jc w:val="center"/>
              <w:rPr>
                <w:rFonts w:asciiTheme="minorHAnsi" w:eastAsia="Times New Roman" w:hAnsiTheme="minorHAnsi" w:cstheme="minorHAnsi"/>
                <w:noProof/>
              </w:rPr>
            </w:pPr>
          </w:p>
        </w:tc>
      </w:tr>
      <w:tr w:rsidR="00742AC6" w:rsidRPr="00A063FC" w:rsidTr="00CB497D">
        <w:trPr>
          <w:trHeight w:val="1360"/>
        </w:trPr>
        <w:tc>
          <w:tcPr>
            <w:tcW w:w="567" w:type="dxa"/>
            <w:tcBorders>
              <w:right w:val="thinThickSmallGap" w:sz="24" w:space="0" w:color="FF0000"/>
            </w:tcBorders>
          </w:tcPr>
          <w:p w:rsidR="00742AC6" w:rsidRPr="00A063FC" w:rsidRDefault="00742AC6" w:rsidP="00CB497D">
            <w:pPr>
              <w:tabs>
                <w:tab w:val="left" w:pos="284"/>
              </w:tabs>
              <w:spacing w:line="276" w:lineRule="auto"/>
              <w:jc w:val="both"/>
              <w:rPr>
                <w:rFonts w:asciiTheme="minorHAnsi" w:eastAsia="Times New Roman" w:hAnsiTheme="minorHAnsi" w:cstheme="minorHAnsi"/>
                <w:b/>
                <w:color w:val="244061"/>
                <w:sz w:val="28"/>
                <w:szCs w:val="28"/>
                <w:highlight w:val="yellow"/>
                <w:lang w:eastAsia="en-US"/>
              </w:rPr>
            </w:pPr>
          </w:p>
        </w:tc>
        <w:tc>
          <w:tcPr>
            <w:tcW w:w="7797" w:type="dxa"/>
            <w:tcBorders>
              <w:left w:val="thinThickSmallGap" w:sz="24" w:space="0" w:color="FF0000"/>
            </w:tcBorders>
            <w:vAlign w:val="center"/>
          </w:tcPr>
          <w:p w:rsidR="000143C3" w:rsidRDefault="000143C3" w:rsidP="000143C3">
            <w:pPr>
              <w:spacing w:line="276" w:lineRule="auto"/>
              <w:jc w:val="center"/>
              <w:rPr>
                <w:rFonts w:asciiTheme="minorHAnsi" w:hAnsiTheme="minorHAnsi" w:cstheme="minorHAnsi"/>
                <w:b/>
              </w:rPr>
            </w:pPr>
            <w:r w:rsidRPr="00B41DEB">
              <w:rPr>
                <w:rFonts w:asciiTheme="minorHAnsi" w:hAnsiTheme="minorHAnsi" w:cstheme="minorHAnsi"/>
                <w:b/>
                <w:caps/>
                <w:color w:val="000000"/>
              </w:rPr>
              <w:t>ΕΡΓΑΣΤΗΡΙΑΔΕΞΙΟΤΗΤΩΝ21+:</w:t>
            </w:r>
          </w:p>
          <w:p w:rsidR="000143C3" w:rsidRPr="00B41DEB" w:rsidRDefault="00310DF5" w:rsidP="000143C3">
            <w:pPr>
              <w:spacing w:line="276" w:lineRule="auto"/>
              <w:jc w:val="center"/>
              <w:rPr>
                <w:rFonts w:asciiTheme="minorHAnsi" w:eastAsia="Times New Roman" w:hAnsiTheme="minorHAnsi" w:cstheme="minorHAnsi"/>
                <w:b/>
                <w:lang w:eastAsia="en-US"/>
              </w:rPr>
            </w:pPr>
            <w:hyperlink r:id="rId9" w:history="1">
              <w:r w:rsidR="000143C3" w:rsidRPr="00B41DEB">
                <w:rPr>
                  <w:rStyle w:val="-"/>
                  <w:rFonts w:asciiTheme="minorHAnsi" w:eastAsia="Times New Roman" w:hAnsiTheme="minorHAnsi" w:cstheme="minorHAnsi"/>
                  <w:b/>
                  <w:lang w:val="en-US" w:eastAsia="en-US"/>
                </w:rPr>
                <w:t>http</w:t>
              </w:r>
              <w:r w:rsidR="000143C3" w:rsidRPr="00B41DEB">
                <w:rPr>
                  <w:rStyle w:val="-"/>
                  <w:rFonts w:asciiTheme="minorHAnsi" w:eastAsia="Times New Roman" w:hAnsiTheme="minorHAnsi" w:cstheme="minorHAnsi"/>
                  <w:b/>
                  <w:lang w:eastAsia="en-US"/>
                </w:rPr>
                <w:t>://</w:t>
              </w:r>
              <w:r w:rsidR="000143C3" w:rsidRPr="00B41DEB">
                <w:rPr>
                  <w:rStyle w:val="-"/>
                  <w:rFonts w:asciiTheme="minorHAnsi" w:eastAsia="Times New Roman" w:hAnsiTheme="minorHAnsi" w:cstheme="minorHAnsi"/>
                  <w:b/>
                  <w:lang w:val="en-US" w:eastAsia="en-US"/>
                </w:rPr>
                <w:t>iep</w:t>
              </w:r>
              <w:r w:rsidR="000143C3" w:rsidRPr="00B41DEB">
                <w:rPr>
                  <w:rStyle w:val="-"/>
                  <w:rFonts w:asciiTheme="minorHAnsi" w:eastAsia="Times New Roman" w:hAnsiTheme="minorHAnsi" w:cstheme="minorHAnsi"/>
                  <w:b/>
                  <w:lang w:eastAsia="en-US"/>
                </w:rPr>
                <w:t>.</w:t>
              </w:r>
              <w:r w:rsidR="000143C3" w:rsidRPr="00B41DEB">
                <w:rPr>
                  <w:rStyle w:val="-"/>
                  <w:rFonts w:asciiTheme="minorHAnsi" w:eastAsia="Times New Roman" w:hAnsiTheme="minorHAnsi" w:cstheme="minorHAnsi"/>
                  <w:b/>
                  <w:lang w:val="en-US" w:eastAsia="en-US"/>
                </w:rPr>
                <w:t>edu</w:t>
              </w:r>
              <w:r w:rsidR="000143C3" w:rsidRPr="00B41DEB">
                <w:rPr>
                  <w:rStyle w:val="-"/>
                  <w:rFonts w:asciiTheme="minorHAnsi" w:eastAsia="Times New Roman" w:hAnsiTheme="minorHAnsi" w:cstheme="minorHAnsi"/>
                  <w:b/>
                  <w:lang w:eastAsia="en-US"/>
                </w:rPr>
                <w:t>.</w:t>
              </w:r>
              <w:r w:rsidR="000143C3" w:rsidRPr="00B41DEB">
                <w:rPr>
                  <w:rStyle w:val="-"/>
                  <w:rFonts w:asciiTheme="minorHAnsi" w:eastAsia="Times New Roman" w:hAnsiTheme="minorHAnsi" w:cstheme="minorHAnsi"/>
                  <w:b/>
                  <w:lang w:val="en-US" w:eastAsia="en-US"/>
                </w:rPr>
                <w:t>gr</w:t>
              </w:r>
              <w:r w:rsidR="000143C3" w:rsidRPr="00B41DEB">
                <w:rPr>
                  <w:rStyle w:val="-"/>
                  <w:rFonts w:asciiTheme="minorHAnsi" w:eastAsia="Times New Roman" w:hAnsiTheme="minorHAnsi" w:cstheme="minorHAnsi"/>
                  <w:b/>
                  <w:lang w:eastAsia="en-US"/>
                </w:rPr>
                <w:t>/</w:t>
              </w:r>
              <w:r w:rsidR="000143C3" w:rsidRPr="00B41DEB">
                <w:rPr>
                  <w:rStyle w:val="-"/>
                  <w:rFonts w:asciiTheme="minorHAnsi" w:eastAsia="Times New Roman" w:hAnsiTheme="minorHAnsi" w:cstheme="minorHAnsi"/>
                  <w:b/>
                  <w:lang w:val="en-US" w:eastAsia="en-US"/>
                </w:rPr>
                <w:t>el</w:t>
              </w:r>
              <w:r w:rsidR="000143C3" w:rsidRPr="00B41DEB">
                <w:rPr>
                  <w:rStyle w:val="-"/>
                  <w:rFonts w:asciiTheme="minorHAnsi" w:eastAsia="Times New Roman" w:hAnsiTheme="minorHAnsi" w:cstheme="minorHAnsi"/>
                  <w:b/>
                  <w:lang w:eastAsia="en-US"/>
                </w:rPr>
                <w:t>/</w:t>
              </w:r>
              <w:r w:rsidR="000143C3" w:rsidRPr="00B41DEB">
                <w:rPr>
                  <w:rStyle w:val="-"/>
                  <w:rFonts w:asciiTheme="minorHAnsi" w:eastAsia="Times New Roman" w:hAnsiTheme="minorHAnsi" w:cstheme="minorHAnsi"/>
                  <w:b/>
                  <w:lang w:val="en-US" w:eastAsia="en-US"/>
                </w:rPr>
                <w:t>psifiako</w:t>
              </w:r>
              <w:r w:rsidR="000143C3" w:rsidRPr="00B41DEB">
                <w:rPr>
                  <w:rStyle w:val="-"/>
                  <w:rFonts w:asciiTheme="minorHAnsi" w:eastAsia="Times New Roman" w:hAnsiTheme="minorHAnsi" w:cstheme="minorHAnsi"/>
                  <w:b/>
                  <w:lang w:eastAsia="en-US"/>
                </w:rPr>
                <w:t>-</w:t>
              </w:r>
              <w:r w:rsidR="000143C3" w:rsidRPr="00B41DEB">
                <w:rPr>
                  <w:rStyle w:val="-"/>
                  <w:rFonts w:asciiTheme="minorHAnsi" w:eastAsia="Times New Roman" w:hAnsiTheme="minorHAnsi" w:cstheme="minorHAnsi"/>
                  <w:b/>
                  <w:lang w:val="en-US" w:eastAsia="en-US"/>
                </w:rPr>
                <w:t>apothetirio</w:t>
              </w:r>
              <w:r w:rsidR="000143C3" w:rsidRPr="00B41DEB">
                <w:rPr>
                  <w:rStyle w:val="-"/>
                  <w:rFonts w:asciiTheme="minorHAnsi" w:eastAsia="Times New Roman" w:hAnsiTheme="minorHAnsi" w:cstheme="minorHAnsi"/>
                  <w:b/>
                  <w:lang w:eastAsia="en-US"/>
                </w:rPr>
                <w:t>/</w:t>
              </w:r>
              <w:r w:rsidR="000143C3" w:rsidRPr="00B41DEB">
                <w:rPr>
                  <w:rStyle w:val="-"/>
                  <w:rFonts w:asciiTheme="minorHAnsi" w:eastAsia="Times New Roman" w:hAnsiTheme="minorHAnsi" w:cstheme="minorHAnsi"/>
                  <w:b/>
                  <w:lang w:val="en-US" w:eastAsia="en-US"/>
                </w:rPr>
                <w:t>skill</w:t>
              </w:r>
              <w:r w:rsidR="000143C3" w:rsidRPr="00B41DEB">
                <w:rPr>
                  <w:rStyle w:val="-"/>
                  <w:rFonts w:asciiTheme="minorHAnsi" w:eastAsia="Times New Roman" w:hAnsiTheme="minorHAnsi" w:cstheme="minorHAnsi"/>
                  <w:b/>
                  <w:lang w:eastAsia="en-US"/>
                </w:rPr>
                <w:t>-</w:t>
              </w:r>
              <w:r w:rsidR="000143C3" w:rsidRPr="00B41DEB">
                <w:rPr>
                  <w:rStyle w:val="-"/>
                  <w:rFonts w:asciiTheme="minorHAnsi" w:eastAsia="Times New Roman" w:hAnsiTheme="minorHAnsi" w:cstheme="minorHAnsi"/>
                  <w:b/>
                  <w:lang w:val="en-US" w:eastAsia="en-US"/>
                </w:rPr>
                <w:t>labs</w:t>
              </w:r>
            </w:hyperlink>
          </w:p>
          <w:p w:rsidR="00742AC6" w:rsidRPr="00A063FC" w:rsidRDefault="00742AC6" w:rsidP="00080C18">
            <w:pPr>
              <w:jc w:val="center"/>
              <w:rPr>
                <w:rFonts w:asciiTheme="minorHAnsi" w:eastAsia="Times New Roman" w:hAnsiTheme="minorHAnsi" w:cstheme="minorHAnsi"/>
                <w:noProof/>
                <w:sz w:val="24"/>
                <w:szCs w:val="24"/>
              </w:rPr>
            </w:pPr>
            <w:bookmarkStart w:id="0" w:name="_GoBack"/>
            <w:bookmarkEnd w:id="0"/>
          </w:p>
        </w:tc>
      </w:tr>
      <w:tr w:rsidR="00742AC6" w:rsidRPr="00A063FC" w:rsidTr="00CB497D">
        <w:tc>
          <w:tcPr>
            <w:tcW w:w="567" w:type="dxa"/>
            <w:tcBorders>
              <w:right w:val="thinThickSmallGap" w:sz="24" w:space="0" w:color="FF0000"/>
            </w:tcBorders>
          </w:tcPr>
          <w:p w:rsidR="00742AC6" w:rsidRPr="00A063FC" w:rsidRDefault="00742AC6" w:rsidP="00CB497D">
            <w:pPr>
              <w:tabs>
                <w:tab w:val="left" w:pos="284"/>
              </w:tabs>
              <w:spacing w:line="276" w:lineRule="auto"/>
              <w:jc w:val="both"/>
              <w:rPr>
                <w:rFonts w:asciiTheme="minorHAnsi" w:eastAsia="Times New Roman" w:hAnsiTheme="minorHAnsi" w:cstheme="minorHAnsi"/>
                <w:b/>
                <w:color w:val="244061"/>
                <w:lang w:eastAsia="en-US"/>
              </w:rPr>
            </w:pPr>
          </w:p>
        </w:tc>
        <w:tc>
          <w:tcPr>
            <w:tcW w:w="7797" w:type="dxa"/>
            <w:tcBorders>
              <w:left w:val="thinThickSmallGap" w:sz="24" w:space="0" w:color="FF0000"/>
            </w:tcBorders>
          </w:tcPr>
          <w:p w:rsidR="00742AC6" w:rsidRPr="00A063FC" w:rsidRDefault="00742AC6" w:rsidP="00CB497D">
            <w:pPr>
              <w:tabs>
                <w:tab w:val="left" w:pos="284"/>
              </w:tabs>
              <w:spacing w:line="276" w:lineRule="auto"/>
              <w:jc w:val="both"/>
              <w:rPr>
                <w:rFonts w:asciiTheme="minorHAnsi" w:eastAsia="Times New Roman" w:hAnsiTheme="minorHAnsi" w:cstheme="minorHAnsi"/>
                <w:b/>
                <w:color w:val="244061"/>
                <w:lang w:eastAsia="en-US"/>
              </w:rPr>
            </w:pPr>
          </w:p>
        </w:tc>
      </w:tr>
      <w:tr w:rsidR="00742AC6" w:rsidRPr="00A063FC" w:rsidTr="00CB497D">
        <w:trPr>
          <w:trHeight w:val="748"/>
        </w:trPr>
        <w:tc>
          <w:tcPr>
            <w:tcW w:w="567" w:type="dxa"/>
            <w:tcBorders>
              <w:right w:val="thinThickSmallGap" w:sz="24" w:space="0" w:color="FF0000"/>
            </w:tcBorders>
          </w:tcPr>
          <w:p w:rsidR="00742AC6" w:rsidRPr="00A063FC" w:rsidRDefault="00742AC6" w:rsidP="00CB497D">
            <w:pPr>
              <w:spacing w:line="200" w:lineRule="exact"/>
              <w:jc w:val="center"/>
              <w:rPr>
                <w:rFonts w:asciiTheme="minorHAnsi" w:eastAsia="Times New Roman" w:hAnsiTheme="minorHAnsi" w:cstheme="minorHAnsi"/>
                <w:b/>
                <w:color w:val="244061"/>
                <w:lang w:eastAsia="en-US"/>
              </w:rPr>
            </w:pPr>
          </w:p>
        </w:tc>
        <w:tc>
          <w:tcPr>
            <w:tcW w:w="7797" w:type="dxa"/>
            <w:tcBorders>
              <w:left w:val="thinThickSmallGap" w:sz="24" w:space="0" w:color="FF0000"/>
            </w:tcBorders>
            <w:vAlign w:val="center"/>
          </w:tcPr>
          <w:p w:rsidR="00742AC6" w:rsidRPr="00A063FC" w:rsidRDefault="00742AC6" w:rsidP="00CB497D">
            <w:pPr>
              <w:spacing w:line="200" w:lineRule="exact"/>
              <w:jc w:val="center"/>
              <w:rPr>
                <w:rFonts w:asciiTheme="minorHAnsi" w:eastAsia="Times New Roman" w:hAnsiTheme="minorHAnsi" w:cstheme="minorHAnsi"/>
                <w:b/>
                <w:color w:val="244061"/>
                <w:lang w:eastAsia="en-US"/>
              </w:rPr>
            </w:pPr>
          </w:p>
        </w:tc>
      </w:tr>
      <w:tr w:rsidR="00742AC6" w:rsidRPr="00A063FC" w:rsidTr="00CB497D">
        <w:tc>
          <w:tcPr>
            <w:tcW w:w="567" w:type="dxa"/>
            <w:tcBorders>
              <w:right w:val="thinThickSmallGap" w:sz="24" w:space="0" w:color="FF0000"/>
            </w:tcBorders>
          </w:tcPr>
          <w:p w:rsidR="00742AC6" w:rsidRPr="00A063FC" w:rsidRDefault="00742AC6" w:rsidP="00CB497D">
            <w:pPr>
              <w:spacing w:line="160" w:lineRule="exact"/>
              <w:jc w:val="center"/>
              <w:rPr>
                <w:rFonts w:asciiTheme="minorHAnsi" w:eastAsia="Times New Roman" w:hAnsiTheme="minorHAnsi" w:cstheme="minorHAnsi"/>
                <w:b/>
                <w:lang w:eastAsia="en-US"/>
              </w:rPr>
            </w:pPr>
          </w:p>
        </w:tc>
        <w:tc>
          <w:tcPr>
            <w:tcW w:w="7797" w:type="dxa"/>
            <w:tcBorders>
              <w:left w:val="thinThickSmallGap" w:sz="24" w:space="0" w:color="FF0000"/>
            </w:tcBorders>
            <w:shd w:val="clear" w:color="auto" w:fill="FF0000"/>
          </w:tcPr>
          <w:p w:rsidR="00742AC6" w:rsidRPr="00A063FC" w:rsidRDefault="00742AC6" w:rsidP="00CB497D">
            <w:pPr>
              <w:spacing w:line="160" w:lineRule="exact"/>
              <w:jc w:val="center"/>
              <w:rPr>
                <w:rFonts w:asciiTheme="minorHAnsi" w:eastAsia="Times New Roman" w:hAnsiTheme="minorHAnsi" w:cstheme="minorHAnsi"/>
                <w:b/>
                <w:lang w:eastAsia="en-US"/>
              </w:rPr>
            </w:pPr>
          </w:p>
        </w:tc>
      </w:tr>
      <w:tr w:rsidR="00742AC6" w:rsidRPr="00A063FC" w:rsidTr="00CB497D">
        <w:trPr>
          <w:trHeight w:val="1004"/>
        </w:trPr>
        <w:tc>
          <w:tcPr>
            <w:tcW w:w="567" w:type="dxa"/>
            <w:tcBorders>
              <w:bottom w:val="nil"/>
              <w:right w:val="thinThickSmallGap" w:sz="24" w:space="0" w:color="FF0000"/>
            </w:tcBorders>
          </w:tcPr>
          <w:p w:rsidR="00742AC6" w:rsidRPr="00A063FC" w:rsidRDefault="00742AC6" w:rsidP="00CB497D">
            <w:pPr>
              <w:spacing w:line="292" w:lineRule="auto"/>
              <w:jc w:val="center"/>
              <w:rPr>
                <w:rFonts w:asciiTheme="minorHAnsi" w:eastAsia="Times New Roman" w:hAnsiTheme="minorHAnsi" w:cstheme="minorHAnsi"/>
                <w:b/>
                <w:szCs w:val="24"/>
                <w:lang w:eastAsia="en-US"/>
              </w:rPr>
            </w:pPr>
          </w:p>
        </w:tc>
        <w:tc>
          <w:tcPr>
            <w:tcW w:w="7797" w:type="dxa"/>
            <w:tcBorders>
              <w:left w:val="thinThickSmallGap" w:sz="24" w:space="0" w:color="FF0000"/>
              <w:bottom w:val="nil"/>
            </w:tcBorders>
          </w:tcPr>
          <w:p w:rsidR="00742AC6" w:rsidRPr="00A063FC" w:rsidRDefault="00742AC6" w:rsidP="000143C3">
            <w:pPr>
              <w:jc w:val="center"/>
              <w:rPr>
                <w:rFonts w:asciiTheme="minorHAnsi" w:eastAsia="Times New Roman" w:hAnsiTheme="minorHAnsi" w:cstheme="minorHAnsi"/>
                <w:b/>
                <w:szCs w:val="24"/>
                <w:lang w:eastAsia="en-US"/>
              </w:rPr>
            </w:pPr>
          </w:p>
        </w:tc>
      </w:tr>
      <w:tr w:rsidR="00742AC6" w:rsidRPr="00A063FC" w:rsidTr="00CB497D">
        <w:trPr>
          <w:trHeight w:val="617"/>
        </w:trPr>
        <w:tc>
          <w:tcPr>
            <w:tcW w:w="567" w:type="dxa"/>
            <w:tcBorders>
              <w:right w:val="nil"/>
            </w:tcBorders>
          </w:tcPr>
          <w:p w:rsidR="00742AC6" w:rsidRPr="00A063FC" w:rsidRDefault="00742AC6" w:rsidP="00CB497D">
            <w:pPr>
              <w:spacing w:line="292" w:lineRule="auto"/>
              <w:jc w:val="center"/>
              <w:rPr>
                <w:rFonts w:asciiTheme="minorHAnsi" w:eastAsia="Times New Roman" w:hAnsiTheme="minorHAnsi" w:cstheme="minorHAnsi"/>
                <w:b/>
                <w:szCs w:val="24"/>
                <w:lang w:eastAsia="en-US"/>
              </w:rPr>
            </w:pPr>
          </w:p>
        </w:tc>
        <w:tc>
          <w:tcPr>
            <w:tcW w:w="7797" w:type="dxa"/>
            <w:tcBorders>
              <w:left w:val="nil"/>
            </w:tcBorders>
            <w:vAlign w:val="center"/>
          </w:tcPr>
          <w:p w:rsidR="00742AC6" w:rsidRPr="00A063FC" w:rsidRDefault="00742AC6" w:rsidP="00CB497D">
            <w:pPr>
              <w:spacing w:line="292" w:lineRule="auto"/>
              <w:jc w:val="center"/>
              <w:rPr>
                <w:rFonts w:asciiTheme="minorHAnsi" w:eastAsia="Times New Roman" w:hAnsiTheme="minorHAnsi" w:cstheme="minorHAnsi"/>
                <w:b/>
                <w:szCs w:val="24"/>
                <w:lang w:eastAsia="en-US"/>
              </w:rPr>
            </w:pPr>
          </w:p>
        </w:tc>
      </w:tr>
    </w:tbl>
    <w:p w:rsidR="00742AC6" w:rsidRDefault="00742AC6" w:rsidP="00742AC6">
      <w:pPr>
        <w:spacing w:line="276" w:lineRule="auto"/>
        <w:rPr>
          <w:rFonts w:asciiTheme="minorHAnsi" w:eastAsia="Times New Roman" w:hAnsiTheme="minorHAnsi" w:cstheme="minorHAnsi"/>
          <w:lang w:eastAsia="en-US"/>
        </w:rPr>
      </w:pPr>
    </w:p>
    <w:p w:rsidR="00742AC6" w:rsidRDefault="00742AC6" w:rsidP="00742AC6">
      <w:pPr>
        <w:rPr>
          <w:rFonts w:asciiTheme="minorHAnsi" w:eastAsia="Times New Roman" w:hAnsiTheme="minorHAnsi" w:cstheme="minorHAnsi"/>
          <w:lang w:eastAsia="en-US"/>
        </w:rPr>
      </w:pPr>
      <w:r>
        <w:rPr>
          <w:rFonts w:asciiTheme="minorHAnsi" w:eastAsia="Times New Roman" w:hAnsiTheme="minorHAnsi" w:cstheme="minorHAnsi"/>
          <w:lang w:eastAsia="en-US"/>
        </w:rPr>
        <w:lastRenderedPageBreak/>
        <w:br w:type="page"/>
      </w:r>
    </w:p>
    <w:p w:rsidR="00883179" w:rsidRPr="000143C3" w:rsidRDefault="000143C3" w:rsidP="00883179">
      <w:pPr>
        <w:widowControl w:val="0"/>
        <w:autoSpaceDE w:val="0"/>
        <w:autoSpaceDN w:val="0"/>
        <w:adjustRightInd w:val="0"/>
        <w:spacing w:line="360" w:lineRule="auto"/>
        <w:ind w:right="57"/>
        <w:jc w:val="center"/>
        <w:rPr>
          <w:rFonts w:asciiTheme="minorHAnsi" w:hAnsiTheme="minorHAnsi" w:cstheme="minorHAnsi"/>
          <w:b/>
          <w:sz w:val="20"/>
          <w:szCs w:val="20"/>
        </w:rPr>
      </w:pPr>
      <w:r w:rsidRPr="000143C3">
        <w:rPr>
          <w:rFonts w:asciiTheme="minorHAnsi" w:hAnsiTheme="minorHAnsi" w:cstheme="minorHAnsi"/>
          <w:b/>
          <w:sz w:val="20"/>
          <w:szCs w:val="20"/>
        </w:rPr>
        <w:lastRenderedPageBreak/>
        <w:t>ΥΠΟΔΕΙΓΜΑ ΣΧΕΔΙΟΥ ΔΡΑΣΗΣ ΤΗΣ ΣΧΟΛΙΚΗΣ ΜΟΝΑΔΑΣ</w:t>
      </w:r>
    </w:p>
    <w:tbl>
      <w:tblPr>
        <w:tblStyle w:val="ab"/>
        <w:tblW w:w="9209" w:type="dxa"/>
        <w:tblLook w:val="04A0"/>
      </w:tblPr>
      <w:tblGrid>
        <w:gridCol w:w="3114"/>
        <w:gridCol w:w="6095"/>
      </w:tblGrid>
      <w:tr w:rsidR="000143C3" w:rsidTr="004F0EB4">
        <w:tc>
          <w:tcPr>
            <w:tcW w:w="3114" w:type="dxa"/>
          </w:tcPr>
          <w:p w:rsidR="000143C3" w:rsidRDefault="000143C3" w:rsidP="000143C3">
            <w:pPr>
              <w:jc w:val="center"/>
              <w:rPr>
                <w:rFonts w:eastAsia="Times New Roman"/>
                <w:color w:val="000000"/>
              </w:rPr>
            </w:pPr>
            <w:r>
              <w:rPr>
                <w:noProof/>
              </w:rPr>
              <w:drawing>
                <wp:inline distT="0" distB="0" distL="0" distR="0">
                  <wp:extent cx="1495425" cy="1495425"/>
                  <wp:effectExtent l="0" t="0" r="9525" b="9525"/>
                  <wp:docPr id="31" name="Picture 7" descr="dexioti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xiotites"/>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00564" cy="1500564"/>
                          </a:xfrm>
                          <a:prstGeom prst="rect">
                            <a:avLst/>
                          </a:prstGeom>
                          <a:noFill/>
                          <a:ln>
                            <a:noFill/>
                          </a:ln>
                        </pic:spPr>
                      </pic:pic>
                    </a:graphicData>
                  </a:graphic>
                </wp:inline>
              </w:drawing>
            </w:r>
          </w:p>
        </w:tc>
        <w:tc>
          <w:tcPr>
            <w:tcW w:w="6095" w:type="dxa"/>
            <w:shd w:val="clear" w:color="auto" w:fill="DBDBDB" w:themeFill="accent3" w:themeFillTint="66"/>
          </w:tcPr>
          <w:p w:rsidR="000143C3" w:rsidRPr="00F33EA8" w:rsidRDefault="000143C3" w:rsidP="00CB497D">
            <w:pPr>
              <w:widowControl w:val="0"/>
              <w:pBdr>
                <w:top w:val="nil"/>
                <w:left w:val="nil"/>
                <w:bottom w:val="nil"/>
                <w:right w:val="nil"/>
                <w:between w:val="nil"/>
              </w:pBdr>
              <w:ind w:right="-142"/>
              <w:jc w:val="center"/>
              <w:rPr>
                <w:rFonts w:ascii="Myriad Pro" w:eastAsia="Times New Roman" w:hAnsi="Myriad Pro"/>
                <w:color w:val="365F91"/>
                <w:sz w:val="36"/>
                <w:szCs w:val="36"/>
              </w:rPr>
            </w:pPr>
            <w:r w:rsidRPr="00F33EA8">
              <w:rPr>
                <w:rFonts w:ascii="Myriad Pro" w:eastAsia="Times New Roman" w:hAnsi="Myriad Pro"/>
                <w:b/>
                <w:color w:val="365F91"/>
                <w:sz w:val="36"/>
                <w:szCs w:val="36"/>
              </w:rPr>
              <w:t>ΕΡΓΑΣΤΗΡΙΑ ΔΕΞΙΟΤΗΤΩΝ</w:t>
            </w:r>
          </w:p>
          <w:p w:rsidR="000143C3" w:rsidRDefault="000143C3" w:rsidP="00CB497D">
            <w:pPr>
              <w:widowControl w:val="0"/>
              <w:pBdr>
                <w:top w:val="nil"/>
                <w:left w:val="nil"/>
                <w:bottom w:val="nil"/>
                <w:right w:val="nil"/>
                <w:between w:val="nil"/>
              </w:pBdr>
              <w:shd w:val="clear" w:color="auto" w:fill="DBDBDB" w:themeFill="accent3" w:themeFillTint="66"/>
              <w:ind w:right="-142"/>
              <w:jc w:val="center"/>
              <w:rPr>
                <w:rFonts w:ascii="Myriad Pro" w:eastAsia="Times New Roman" w:hAnsi="Myriad Pro"/>
                <w:b/>
                <w:color w:val="002060"/>
                <w:sz w:val="36"/>
                <w:szCs w:val="36"/>
              </w:rPr>
            </w:pPr>
            <w:r w:rsidRPr="00F33EA8">
              <w:rPr>
                <w:rFonts w:ascii="Myriad Pro" w:eastAsia="Times New Roman" w:hAnsi="Myriad Pro"/>
                <w:b/>
                <w:color w:val="002060"/>
                <w:sz w:val="36"/>
                <w:szCs w:val="36"/>
              </w:rPr>
              <w:t xml:space="preserve">ΣΧΕΔΙΟ ΔΡΑΣΗΣ ΣΧΟΛΙΚΗΣ ΜΟΝΑΔΑΣ- </w:t>
            </w:r>
          </w:p>
          <w:p w:rsidR="000143C3" w:rsidRDefault="000143C3" w:rsidP="00CB497D">
            <w:pPr>
              <w:widowControl w:val="0"/>
              <w:pBdr>
                <w:top w:val="nil"/>
                <w:left w:val="nil"/>
                <w:bottom w:val="nil"/>
                <w:right w:val="nil"/>
                <w:between w:val="nil"/>
              </w:pBdr>
              <w:shd w:val="clear" w:color="auto" w:fill="DBDBDB" w:themeFill="accent3" w:themeFillTint="66"/>
              <w:ind w:right="-142"/>
              <w:jc w:val="center"/>
              <w:rPr>
                <w:rFonts w:ascii="Myriad Pro" w:eastAsia="Times New Roman" w:hAnsi="Myriad Pro"/>
                <w:color w:val="002060"/>
                <w:sz w:val="16"/>
                <w:szCs w:val="16"/>
              </w:rPr>
            </w:pPr>
          </w:p>
          <w:p w:rsidR="000143C3" w:rsidRDefault="000143C3" w:rsidP="00CB497D">
            <w:pPr>
              <w:widowControl w:val="0"/>
              <w:pBdr>
                <w:top w:val="nil"/>
                <w:left w:val="nil"/>
                <w:bottom w:val="nil"/>
                <w:right w:val="nil"/>
                <w:between w:val="nil"/>
              </w:pBdr>
              <w:shd w:val="clear" w:color="auto" w:fill="DBDBDB" w:themeFill="accent3" w:themeFillTint="66"/>
              <w:ind w:right="-142"/>
              <w:jc w:val="center"/>
              <w:rPr>
                <w:rFonts w:ascii="Myriad Pro" w:eastAsia="Times New Roman" w:hAnsi="Myriad Pro"/>
                <w:color w:val="002060"/>
                <w:sz w:val="16"/>
                <w:szCs w:val="16"/>
              </w:rPr>
            </w:pPr>
            <w:r w:rsidRPr="000143C3">
              <w:rPr>
                <w:rFonts w:ascii="Myriad Pro" w:eastAsia="Times New Roman" w:hAnsi="Myriad Pro"/>
                <w:color w:val="002060"/>
                <w:sz w:val="16"/>
                <w:szCs w:val="16"/>
              </w:rPr>
              <w:t>………………</w:t>
            </w:r>
            <w:r>
              <w:rPr>
                <w:rFonts w:ascii="Myriad Pro" w:eastAsia="Times New Roman" w:hAnsi="Myriad Pro"/>
                <w:color w:val="002060"/>
                <w:sz w:val="16"/>
                <w:szCs w:val="16"/>
              </w:rPr>
              <w:t>…………………………………………..</w:t>
            </w:r>
            <w:r w:rsidRPr="000143C3">
              <w:rPr>
                <w:rFonts w:ascii="Myriad Pro" w:eastAsia="Times New Roman" w:hAnsi="Myriad Pro"/>
                <w:color w:val="002060"/>
                <w:sz w:val="16"/>
                <w:szCs w:val="16"/>
              </w:rPr>
              <w:t>…………………</w:t>
            </w:r>
          </w:p>
          <w:p w:rsidR="000143C3" w:rsidRPr="000143C3" w:rsidRDefault="000143C3" w:rsidP="00CB497D">
            <w:pPr>
              <w:widowControl w:val="0"/>
              <w:pBdr>
                <w:top w:val="nil"/>
                <w:left w:val="nil"/>
                <w:bottom w:val="nil"/>
                <w:right w:val="nil"/>
                <w:between w:val="nil"/>
              </w:pBdr>
              <w:shd w:val="clear" w:color="auto" w:fill="DBDBDB" w:themeFill="accent3" w:themeFillTint="66"/>
              <w:ind w:right="-142"/>
              <w:jc w:val="center"/>
              <w:rPr>
                <w:rFonts w:ascii="Myriad Pro" w:eastAsia="Times New Roman" w:hAnsi="Myriad Pro"/>
                <w:color w:val="002060"/>
                <w:sz w:val="16"/>
                <w:szCs w:val="16"/>
              </w:rPr>
            </w:pPr>
          </w:p>
          <w:p w:rsidR="000143C3" w:rsidRDefault="000143C3" w:rsidP="00CB497D">
            <w:pPr>
              <w:rPr>
                <w:rFonts w:eastAsia="Times New Roman"/>
                <w:color w:val="000000"/>
              </w:rPr>
            </w:pPr>
            <w:r w:rsidRPr="00F33EA8">
              <w:rPr>
                <w:rFonts w:ascii="Myriad Pro" w:eastAsia="Times New Roman" w:hAnsi="Myriad Pro"/>
                <w:b/>
                <w:color w:val="002060"/>
                <w:sz w:val="24"/>
                <w:szCs w:val="24"/>
              </w:rPr>
              <w:t>ΣΧΟΛΙΚΟ Ε</w:t>
            </w:r>
            <w:r w:rsidR="00E424E1">
              <w:rPr>
                <w:rFonts w:ascii="Myriad Pro" w:eastAsia="Times New Roman" w:hAnsi="Myriad Pro"/>
                <w:b/>
                <w:color w:val="002060"/>
                <w:sz w:val="24"/>
                <w:szCs w:val="24"/>
              </w:rPr>
              <w:t>ΤΟΣ: 2021-22</w:t>
            </w:r>
          </w:p>
        </w:tc>
      </w:tr>
      <w:tr w:rsidR="000143C3" w:rsidTr="004F0EB4">
        <w:trPr>
          <w:trHeight w:val="487"/>
        </w:trPr>
        <w:tc>
          <w:tcPr>
            <w:tcW w:w="3114" w:type="dxa"/>
            <w:shd w:val="clear" w:color="auto" w:fill="DBDBDB" w:themeFill="accent3" w:themeFillTint="66"/>
            <w:vAlign w:val="center"/>
          </w:tcPr>
          <w:p w:rsidR="000143C3" w:rsidRDefault="000143C3" w:rsidP="000143C3">
            <w:pPr>
              <w:rPr>
                <w:rFonts w:eastAsia="Times New Roman"/>
                <w:color w:val="000000"/>
              </w:rPr>
            </w:pPr>
            <w:r w:rsidRPr="00F33EA8">
              <w:rPr>
                <w:rFonts w:ascii="Myriad Pro" w:eastAsia="Times New Roman" w:hAnsi="Myriad Pro"/>
                <w:b/>
                <w:color w:val="002060"/>
              </w:rPr>
              <w:t>Σχολική μονάδα</w:t>
            </w:r>
          </w:p>
        </w:tc>
        <w:tc>
          <w:tcPr>
            <w:tcW w:w="6095" w:type="dxa"/>
          </w:tcPr>
          <w:p w:rsidR="000143C3" w:rsidRPr="00E424E1" w:rsidRDefault="00E424E1" w:rsidP="00CB497D">
            <w:pPr>
              <w:rPr>
                <w:rFonts w:eastAsia="Times New Roman"/>
                <w:color w:val="000000"/>
              </w:rPr>
            </w:pPr>
            <w:r>
              <w:rPr>
                <w:b/>
                <w:color w:val="000000"/>
              </w:rPr>
              <w:t>3</w:t>
            </w:r>
            <w:r w:rsidRPr="00E424E1">
              <w:rPr>
                <w:b/>
                <w:color w:val="000000"/>
                <w:vertAlign w:val="superscript"/>
              </w:rPr>
              <w:t>ο</w:t>
            </w:r>
            <w:r>
              <w:rPr>
                <w:b/>
                <w:color w:val="000000"/>
              </w:rPr>
              <w:t xml:space="preserve"> </w:t>
            </w:r>
            <w:r w:rsidR="000143C3">
              <w:rPr>
                <w:b/>
                <w:color w:val="000000"/>
              </w:rPr>
              <w:t>Νηπιαγωγείο</w:t>
            </w:r>
            <w:r>
              <w:rPr>
                <w:b/>
                <w:color w:val="000000"/>
              </w:rPr>
              <w:t xml:space="preserve"> Σιδηροκάστρου.</w:t>
            </w:r>
            <w:r w:rsidR="000143C3">
              <w:rPr>
                <w:b/>
                <w:color w:val="000000"/>
              </w:rPr>
              <w:t xml:space="preserve"> </w:t>
            </w:r>
          </w:p>
        </w:tc>
      </w:tr>
      <w:tr w:rsidR="000143C3" w:rsidTr="004F0EB4">
        <w:trPr>
          <w:trHeight w:val="535"/>
        </w:trPr>
        <w:tc>
          <w:tcPr>
            <w:tcW w:w="3114" w:type="dxa"/>
            <w:shd w:val="clear" w:color="auto" w:fill="DBDBDB" w:themeFill="accent3" w:themeFillTint="66"/>
            <w:vAlign w:val="center"/>
          </w:tcPr>
          <w:p w:rsidR="000143C3" w:rsidRDefault="000143C3" w:rsidP="000143C3">
            <w:pPr>
              <w:rPr>
                <w:rFonts w:eastAsia="Times New Roman"/>
                <w:color w:val="000000"/>
              </w:rPr>
            </w:pPr>
            <w:r>
              <w:rPr>
                <w:rFonts w:ascii="Myriad Pro" w:eastAsia="Times New Roman" w:hAnsi="Myriad Pro"/>
                <w:b/>
                <w:color w:val="002060"/>
              </w:rPr>
              <w:t>Αριθμός τμημάτων</w:t>
            </w:r>
          </w:p>
        </w:tc>
        <w:tc>
          <w:tcPr>
            <w:tcW w:w="6095" w:type="dxa"/>
          </w:tcPr>
          <w:p w:rsidR="000143C3" w:rsidRPr="00E424E1" w:rsidRDefault="00C01F14" w:rsidP="00CB497D">
            <w:pPr>
              <w:rPr>
                <w:rFonts w:eastAsia="Times New Roman"/>
                <w:color w:val="000000"/>
              </w:rPr>
            </w:pPr>
            <w:r w:rsidRPr="00E424E1">
              <w:rPr>
                <w:rFonts w:eastAsia="Times New Roman"/>
                <w:color w:val="000000"/>
              </w:rPr>
              <w:t>1</w:t>
            </w:r>
          </w:p>
        </w:tc>
      </w:tr>
      <w:tr w:rsidR="000143C3" w:rsidTr="004F0EB4">
        <w:tc>
          <w:tcPr>
            <w:tcW w:w="3114" w:type="dxa"/>
            <w:shd w:val="clear" w:color="auto" w:fill="DBDBDB" w:themeFill="accent3" w:themeFillTint="66"/>
            <w:vAlign w:val="center"/>
          </w:tcPr>
          <w:p w:rsidR="000143C3" w:rsidRDefault="000143C3" w:rsidP="000143C3">
            <w:pPr>
              <w:rPr>
                <w:rFonts w:eastAsia="Times New Roman"/>
                <w:color w:val="000000"/>
              </w:rPr>
            </w:pPr>
            <w:r w:rsidRPr="00F33EA8">
              <w:rPr>
                <w:rFonts w:ascii="Myriad Pro" w:eastAsia="Times New Roman" w:hAnsi="Myriad Pro"/>
                <w:b/>
                <w:color w:val="002060"/>
              </w:rPr>
              <w:t>Αριθμός μαθητών/μαθητριών σχολικής μονάδας</w:t>
            </w:r>
          </w:p>
        </w:tc>
        <w:tc>
          <w:tcPr>
            <w:tcW w:w="6095" w:type="dxa"/>
          </w:tcPr>
          <w:p w:rsidR="000143C3" w:rsidRPr="00E424E1" w:rsidRDefault="00C01F14" w:rsidP="00CB497D">
            <w:pPr>
              <w:rPr>
                <w:rFonts w:eastAsia="Times New Roman"/>
                <w:color w:val="000000"/>
              </w:rPr>
            </w:pPr>
            <w:r w:rsidRPr="00E424E1">
              <w:rPr>
                <w:rFonts w:eastAsia="Times New Roman"/>
                <w:color w:val="000000"/>
              </w:rPr>
              <w:t>19</w:t>
            </w:r>
          </w:p>
        </w:tc>
      </w:tr>
      <w:tr w:rsidR="000143C3" w:rsidTr="004F0EB4">
        <w:tc>
          <w:tcPr>
            <w:tcW w:w="3114" w:type="dxa"/>
            <w:shd w:val="clear" w:color="auto" w:fill="DBDBDB" w:themeFill="accent3" w:themeFillTint="66"/>
            <w:vAlign w:val="center"/>
          </w:tcPr>
          <w:p w:rsidR="000143C3" w:rsidRDefault="000143C3" w:rsidP="000143C3">
            <w:pPr>
              <w:rPr>
                <w:rFonts w:eastAsia="Times New Roman"/>
                <w:color w:val="000000"/>
              </w:rPr>
            </w:pPr>
            <w:r w:rsidRPr="00F33EA8">
              <w:rPr>
                <w:rFonts w:ascii="Myriad Pro" w:eastAsia="Times New Roman" w:hAnsi="Myriad Pro"/>
                <w:b/>
                <w:color w:val="002060"/>
              </w:rPr>
              <w:t>Αριθμός εκπαιδευτικών σχολικής μονάδας</w:t>
            </w:r>
          </w:p>
        </w:tc>
        <w:tc>
          <w:tcPr>
            <w:tcW w:w="6095" w:type="dxa"/>
          </w:tcPr>
          <w:p w:rsidR="000143C3" w:rsidRPr="00E424E1" w:rsidRDefault="00DA3F7E" w:rsidP="00CB497D">
            <w:pPr>
              <w:rPr>
                <w:rFonts w:eastAsia="Times New Roman"/>
                <w:color w:val="000000"/>
              </w:rPr>
            </w:pPr>
            <w:r>
              <w:rPr>
                <w:rFonts w:eastAsia="Times New Roman"/>
                <w:color w:val="000000"/>
              </w:rPr>
              <w:t>Συνολικά 3 εκπαιδευτικοί. Οι δύο εκπαιδευτικοί είναι  ΠΕ 60 κι ένας εκπαιδευτικός ΠΕ06</w:t>
            </w:r>
          </w:p>
        </w:tc>
      </w:tr>
      <w:tr w:rsidR="000143C3" w:rsidTr="004F0EB4">
        <w:trPr>
          <w:trHeight w:val="448"/>
        </w:trPr>
        <w:tc>
          <w:tcPr>
            <w:tcW w:w="3114" w:type="dxa"/>
            <w:shd w:val="clear" w:color="auto" w:fill="DBDBDB" w:themeFill="accent3" w:themeFillTint="66"/>
            <w:vAlign w:val="center"/>
          </w:tcPr>
          <w:p w:rsidR="000143C3" w:rsidRPr="00F33EA8" w:rsidRDefault="000143C3" w:rsidP="000143C3">
            <w:pPr>
              <w:rPr>
                <w:rFonts w:ascii="Myriad Pro" w:eastAsia="Times New Roman" w:hAnsi="Myriad Pro"/>
                <w:b/>
                <w:color w:val="002060"/>
              </w:rPr>
            </w:pPr>
            <w:r w:rsidRPr="00F33EA8">
              <w:rPr>
                <w:rFonts w:ascii="Myriad Pro" w:eastAsia="Times New Roman" w:hAnsi="Myriad Pro"/>
                <w:b/>
                <w:color w:val="002060"/>
              </w:rPr>
              <w:t xml:space="preserve">Αριθμός εκπαιδευτικών που συμμετέχουν στα </w:t>
            </w:r>
            <w:r>
              <w:rPr>
                <w:rFonts w:ascii="Myriad Pro" w:eastAsia="Times New Roman" w:hAnsi="Myriad Pro"/>
                <w:b/>
                <w:color w:val="002060"/>
              </w:rPr>
              <w:t>Εργαστήρια δεξιοτήτων</w:t>
            </w:r>
          </w:p>
        </w:tc>
        <w:tc>
          <w:tcPr>
            <w:tcW w:w="6095" w:type="dxa"/>
          </w:tcPr>
          <w:p w:rsidR="000143C3" w:rsidRPr="00C01F14" w:rsidRDefault="00C01F14" w:rsidP="00CB497D">
            <w:pPr>
              <w:rPr>
                <w:rFonts w:eastAsia="Times New Roman"/>
                <w:color w:val="000000"/>
                <w:lang w:val="en-US"/>
              </w:rPr>
            </w:pPr>
            <w:r>
              <w:rPr>
                <w:rFonts w:eastAsia="Times New Roman"/>
                <w:color w:val="000000"/>
                <w:lang w:val="en-US"/>
              </w:rPr>
              <w:t>2</w:t>
            </w:r>
          </w:p>
        </w:tc>
      </w:tr>
    </w:tbl>
    <w:p w:rsidR="00A05890" w:rsidRDefault="00A05890" w:rsidP="008B0076">
      <w:pPr>
        <w:widowControl w:val="0"/>
        <w:autoSpaceDE w:val="0"/>
        <w:autoSpaceDN w:val="0"/>
        <w:adjustRightInd w:val="0"/>
        <w:spacing w:line="360" w:lineRule="auto"/>
        <w:ind w:right="57"/>
        <w:rPr>
          <w:b/>
        </w:rPr>
      </w:pPr>
    </w:p>
    <w:tbl>
      <w:tblPr>
        <w:tblW w:w="9083" w:type="dxa"/>
        <w:tblInd w:w="-5" w:type="dxa"/>
        <w:tblBorders>
          <w:top w:val="single" w:sz="4" w:space="0" w:color="5B9BD4"/>
          <w:left w:val="single" w:sz="4" w:space="0" w:color="5B9BD4"/>
          <w:bottom w:val="single" w:sz="4" w:space="0" w:color="5B9BD4"/>
          <w:right w:val="single" w:sz="4" w:space="0" w:color="5B9BD4"/>
          <w:insideH w:val="single" w:sz="4" w:space="0" w:color="5B9BD4"/>
          <w:insideV w:val="single" w:sz="4" w:space="0" w:color="5B9BD4"/>
        </w:tblBorders>
        <w:tblLayout w:type="fixed"/>
        <w:tblLook w:val="0000"/>
      </w:tblPr>
      <w:tblGrid>
        <w:gridCol w:w="2270"/>
        <w:gridCol w:w="2130"/>
        <w:gridCol w:w="2168"/>
        <w:gridCol w:w="2515"/>
      </w:tblGrid>
      <w:tr w:rsidR="00D403D4" w:rsidRPr="00835F51" w:rsidTr="00D403D4">
        <w:tc>
          <w:tcPr>
            <w:tcW w:w="2270" w:type="dxa"/>
          </w:tcPr>
          <w:p w:rsidR="00D403D4" w:rsidRPr="00835F51" w:rsidRDefault="00D403D4" w:rsidP="00CB497D">
            <w:pPr>
              <w:pBdr>
                <w:top w:val="nil"/>
                <w:left w:val="nil"/>
                <w:bottom w:val="nil"/>
                <w:right w:val="nil"/>
                <w:between w:val="nil"/>
              </w:pBdr>
              <w:jc w:val="center"/>
              <w:rPr>
                <w:rFonts w:asciiTheme="minorHAnsi" w:eastAsia="Times New Roman" w:hAnsiTheme="minorHAnsi" w:cstheme="minorHAnsi"/>
                <w:noProof/>
                <w:color w:val="000000"/>
              </w:rPr>
            </w:pPr>
            <w:r w:rsidRPr="004F0EB4">
              <w:rPr>
                <w:rFonts w:asciiTheme="majorHAnsi" w:hAnsiTheme="majorHAnsi"/>
                <w:b/>
                <w:color w:val="002060"/>
                <w:sz w:val="20"/>
                <w:szCs w:val="20"/>
              </w:rPr>
              <w:t>Ζω καλύτερα – Ευ Ζην</w:t>
            </w:r>
          </w:p>
        </w:tc>
        <w:tc>
          <w:tcPr>
            <w:tcW w:w="2130" w:type="dxa"/>
          </w:tcPr>
          <w:p w:rsidR="00D403D4" w:rsidRPr="00835F51" w:rsidRDefault="00D403D4" w:rsidP="00CB497D">
            <w:pPr>
              <w:pBdr>
                <w:top w:val="nil"/>
                <w:left w:val="nil"/>
                <w:bottom w:val="nil"/>
                <w:right w:val="nil"/>
                <w:between w:val="nil"/>
              </w:pBdr>
              <w:jc w:val="center"/>
              <w:rPr>
                <w:rFonts w:asciiTheme="minorHAnsi" w:eastAsia="Times New Roman" w:hAnsiTheme="minorHAnsi" w:cstheme="minorHAnsi"/>
                <w:noProof/>
                <w:color w:val="000000"/>
                <w:sz w:val="18"/>
                <w:szCs w:val="18"/>
              </w:rPr>
            </w:pPr>
            <w:r w:rsidRPr="004F0EB4">
              <w:rPr>
                <w:rFonts w:asciiTheme="majorHAnsi" w:hAnsiTheme="majorHAnsi"/>
                <w:b/>
                <w:color w:val="002060"/>
                <w:sz w:val="20"/>
                <w:szCs w:val="20"/>
              </w:rPr>
              <w:t>Φροντίζω το Περιβάλλον</w:t>
            </w:r>
          </w:p>
        </w:tc>
        <w:tc>
          <w:tcPr>
            <w:tcW w:w="2168" w:type="dxa"/>
          </w:tcPr>
          <w:p w:rsidR="00D403D4" w:rsidRPr="00835F51" w:rsidRDefault="00D403D4" w:rsidP="00CB497D">
            <w:pPr>
              <w:pBdr>
                <w:top w:val="nil"/>
                <w:left w:val="nil"/>
                <w:bottom w:val="nil"/>
                <w:right w:val="nil"/>
                <w:between w:val="nil"/>
              </w:pBdr>
              <w:jc w:val="center"/>
              <w:rPr>
                <w:rFonts w:asciiTheme="minorHAnsi" w:eastAsia="Times New Roman" w:hAnsiTheme="minorHAnsi" w:cstheme="minorHAnsi"/>
                <w:noProof/>
                <w:color w:val="000000"/>
              </w:rPr>
            </w:pPr>
            <w:r w:rsidRPr="004F0EB4">
              <w:rPr>
                <w:rFonts w:asciiTheme="majorHAnsi" w:hAnsiTheme="majorHAnsi"/>
                <w:b/>
                <w:color w:val="002060"/>
                <w:sz w:val="20"/>
                <w:szCs w:val="20"/>
              </w:rPr>
              <w:t>Ενδιαφέρομαι και Ενεργώ</w:t>
            </w:r>
            <w:r w:rsidRPr="00F02F4B">
              <w:rPr>
                <w:rFonts w:asciiTheme="majorHAnsi" w:hAnsiTheme="majorHAnsi"/>
                <w:b/>
                <w:sz w:val="18"/>
                <w:szCs w:val="24"/>
              </w:rPr>
              <w:t>-</w:t>
            </w:r>
            <w:r w:rsidRPr="000143C3">
              <w:rPr>
                <w:rFonts w:asciiTheme="majorHAnsi" w:hAnsiTheme="majorHAnsi"/>
                <w:b/>
                <w:i/>
                <w:sz w:val="18"/>
                <w:szCs w:val="24"/>
              </w:rPr>
              <w:t>Κοινωνική Συναίσθηση και Ευθύνη</w:t>
            </w:r>
          </w:p>
        </w:tc>
        <w:tc>
          <w:tcPr>
            <w:tcW w:w="2515" w:type="dxa"/>
          </w:tcPr>
          <w:p w:rsidR="00D403D4" w:rsidRPr="00835F51" w:rsidRDefault="00D403D4" w:rsidP="00CB497D">
            <w:pPr>
              <w:pBdr>
                <w:top w:val="nil"/>
                <w:left w:val="nil"/>
                <w:bottom w:val="nil"/>
                <w:right w:val="nil"/>
                <w:between w:val="nil"/>
              </w:pBdr>
              <w:jc w:val="center"/>
              <w:rPr>
                <w:rFonts w:asciiTheme="minorHAnsi" w:eastAsia="Times New Roman" w:hAnsiTheme="minorHAnsi" w:cstheme="minorHAnsi"/>
                <w:noProof/>
                <w:color w:val="000000"/>
              </w:rPr>
            </w:pPr>
            <w:r w:rsidRPr="004F0EB4">
              <w:rPr>
                <w:rFonts w:asciiTheme="majorHAnsi" w:hAnsiTheme="majorHAnsi"/>
                <w:b/>
                <w:color w:val="002060"/>
                <w:sz w:val="20"/>
                <w:szCs w:val="20"/>
              </w:rPr>
              <w:t>Δημιουργώ και Καινοτομώ</w:t>
            </w:r>
            <w:r w:rsidRPr="00E127C0">
              <w:rPr>
                <w:rFonts w:asciiTheme="majorHAnsi" w:hAnsiTheme="majorHAnsi"/>
                <w:b/>
                <w:sz w:val="18"/>
                <w:szCs w:val="24"/>
              </w:rPr>
              <w:t>–</w:t>
            </w:r>
            <w:r w:rsidRPr="000143C3">
              <w:rPr>
                <w:rFonts w:asciiTheme="majorHAnsi" w:hAnsiTheme="majorHAnsi"/>
                <w:b/>
                <w:i/>
                <w:sz w:val="18"/>
                <w:szCs w:val="24"/>
              </w:rPr>
              <w:t>Δημιουργική Σκέψη και Πρωτοβουλία</w:t>
            </w:r>
          </w:p>
        </w:tc>
      </w:tr>
      <w:tr w:rsidR="00D403D4" w:rsidRPr="00835F51" w:rsidTr="00CE4A10">
        <w:trPr>
          <w:trHeight w:val="910"/>
        </w:trPr>
        <w:tc>
          <w:tcPr>
            <w:tcW w:w="2270" w:type="dxa"/>
          </w:tcPr>
          <w:p w:rsidR="00D403D4" w:rsidRPr="00835F51" w:rsidRDefault="00D403D4" w:rsidP="00CE4A10">
            <w:pPr>
              <w:pBdr>
                <w:top w:val="nil"/>
                <w:left w:val="nil"/>
                <w:bottom w:val="nil"/>
                <w:right w:val="nil"/>
                <w:between w:val="nil"/>
              </w:pBdr>
              <w:spacing w:before="120"/>
              <w:jc w:val="center"/>
              <w:rPr>
                <w:rFonts w:asciiTheme="minorHAnsi" w:hAnsiTheme="minorHAnsi" w:cstheme="minorHAnsi"/>
                <w:color w:val="000000"/>
              </w:rPr>
            </w:pPr>
            <w:r w:rsidRPr="00835F51">
              <w:rPr>
                <w:rFonts w:asciiTheme="minorHAnsi" w:eastAsia="Times New Roman" w:hAnsiTheme="minorHAnsi" w:cstheme="minorHAnsi"/>
                <w:noProof/>
                <w:color w:val="000000"/>
              </w:rPr>
              <w:drawing>
                <wp:inline distT="0" distB="0" distL="114300" distR="114300">
                  <wp:extent cx="647700" cy="647700"/>
                  <wp:effectExtent l="0" t="0" r="0" b="0"/>
                  <wp:docPr id="8" name="image4.jpg" descr="Ζω καλύτερα – Ευ Ζην"/>
                  <wp:cNvGraphicFramePr/>
                  <a:graphic xmlns:a="http://schemas.openxmlformats.org/drawingml/2006/main">
                    <a:graphicData uri="http://schemas.openxmlformats.org/drawingml/2006/picture">
                      <pic:pic xmlns:pic="http://schemas.openxmlformats.org/drawingml/2006/picture">
                        <pic:nvPicPr>
                          <pic:cNvPr id="0" name="image4.jpg" descr="Ζω καλύτερα – Ευ Ζην"/>
                          <pic:cNvPicPr preferRelativeResize="0"/>
                        </pic:nvPicPr>
                        <pic:blipFill>
                          <a:blip r:embed="rId10"/>
                          <a:srcRect/>
                          <a:stretch>
                            <a:fillRect/>
                          </a:stretch>
                        </pic:blipFill>
                        <pic:spPr>
                          <a:xfrm>
                            <a:off x="0" y="0"/>
                            <a:ext cx="647700" cy="647700"/>
                          </a:xfrm>
                          <a:prstGeom prst="rect">
                            <a:avLst/>
                          </a:prstGeom>
                          <a:ln/>
                        </pic:spPr>
                      </pic:pic>
                    </a:graphicData>
                  </a:graphic>
                </wp:inline>
              </w:drawing>
            </w:r>
          </w:p>
        </w:tc>
        <w:tc>
          <w:tcPr>
            <w:tcW w:w="2130" w:type="dxa"/>
          </w:tcPr>
          <w:p w:rsidR="00D403D4" w:rsidRPr="00835F51" w:rsidRDefault="00D403D4" w:rsidP="00CE4A10">
            <w:pPr>
              <w:pBdr>
                <w:top w:val="nil"/>
                <w:left w:val="nil"/>
                <w:bottom w:val="nil"/>
                <w:right w:val="nil"/>
                <w:between w:val="nil"/>
              </w:pBdr>
              <w:spacing w:before="120"/>
              <w:jc w:val="center"/>
              <w:rPr>
                <w:rFonts w:asciiTheme="minorHAnsi" w:eastAsia="Times New Roman" w:hAnsiTheme="minorHAnsi" w:cstheme="minorHAnsi"/>
                <w:color w:val="000000"/>
              </w:rPr>
            </w:pPr>
            <w:r w:rsidRPr="00835F51">
              <w:rPr>
                <w:rFonts w:asciiTheme="minorHAnsi" w:eastAsia="Times New Roman" w:hAnsiTheme="minorHAnsi" w:cstheme="minorHAnsi"/>
                <w:noProof/>
                <w:color w:val="000000"/>
                <w:sz w:val="18"/>
                <w:szCs w:val="18"/>
              </w:rPr>
              <w:drawing>
                <wp:inline distT="0" distB="0" distL="114300" distR="114300">
                  <wp:extent cx="608965" cy="570230"/>
                  <wp:effectExtent l="0" t="0" r="0" b="0"/>
                  <wp:docPr id="12" name="image2.jpg" descr="Φροντίζω το Περιβάλλον – Περιβάλλον"/>
                  <wp:cNvGraphicFramePr/>
                  <a:graphic xmlns:a="http://schemas.openxmlformats.org/drawingml/2006/main">
                    <a:graphicData uri="http://schemas.openxmlformats.org/drawingml/2006/picture">
                      <pic:pic xmlns:pic="http://schemas.openxmlformats.org/drawingml/2006/picture">
                        <pic:nvPicPr>
                          <pic:cNvPr id="0" name="image2.jpg" descr="Φροντίζω το Περιβάλλον – Περιβάλλον"/>
                          <pic:cNvPicPr preferRelativeResize="0"/>
                        </pic:nvPicPr>
                        <pic:blipFill>
                          <a:blip r:embed="rId11"/>
                          <a:srcRect/>
                          <a:stretch>
                            <a:fillRect/>
                          </a:stretch>
                        </pic:blipFill>
                        <pic:spPr>
                          <a:xfrm>
                            <a:off x="0" y="0"/>
                            <a:ext cx="608965" cy="570230"/>
                          </a:xfrm>
                          <a:prstGeom prst="rect">
                            <a:avLst/>
                          </a:prstGeom>
                          <a:ln/>
                        </pic:spPr>
                      </pic:pic>
                    </a:graphicData>
                  </a:graphic>
                </wp:inline>
              </w:drawing>
            </w:r>
          </w:p>
        </w:tc>
        <w:tc>
          <w:tcPr>
            <w:tcW w:w="2168" w:type="dxa"/>
          </w:tcPr>
          <w:p w:rsidR="00D403D4" w:rsidRPr="00835F51" w:rsidRDefault="00D403D4" w:rsidP="00CE4A10">
            <w:pPr>
              <w:pBdr>
                <w:top w:val="nil"/>
                <w:left w:val="nil"/>
                <w:bottom w:val="nil"/>
                <w:right w:val="nil"/>
                <w:between w:val="nil"/>
              </w:pBdr>
              <w:spacing w:before="120"/>
              <w:jc w:val="center"/>
              <w:rPr>
                <w:rFonts w:asciiTheme="minorHAnsi" w:eastAsia="Times New Roman" w:hAnsiTheme="minorHAnsi" w:cstheme="minorHAnsi"/>
                <w:color w:val="000000"/>
              </w:rPr>
            </w:pPr>
            <w:r w:rsidRPr="00835F51">
              <w:rPr>
                <w:rFonts w:asciiTheme="minorHAnsi" w:eastAsia="Times New Roman" w:hAnsiTheme="minorHAnsi" w:cstheme="minorHAnsi"/>
                <w:noProof/>
                <w:color w:val="000000"/>
              </w:rPr>
              <w:drawing>
                <wp:inline distT="0" distB="0" distL="114300" distR="114300">
                  <wp:extent cx="647700" cy="608330"/>
                  <wp:effectExtent l="0" t="0" r="0" b="0"/>
                  <wp:docPr id="13" name="image6.jpg" descr="Ενδιαφέρομαι και Ενεργώ - Κοινωνική Συναίσθηση και Ευθύνη"/>
                  <wp:cNvGraphicFramePr/>
                  <a:graphic xmlns:a="http://schemas.openxmlformats.org/drawingml/2006/main">
                    <a:graphicData uri="http://schemas.openxmlformats.org/drawingml/2006/picture">
                      <pic:pic xmlns:pic="http://schemas.openxmlformats.org/drawingml/2006/picture">
                        <pic:nvPicPr>
                          <pic:cNvPr id="0" name="image6.jpg" descr="Ενδιαφέρομαι και Ενεργώ - Κοινωνική Συναίσθηση και Ευθύνη"/>
                          <pic:cNvPicPr preferRelativeResize="0"/>
                        </pic:nvPicPr>
                        <pic:blipFill>
                          <a:blip r:embed="rId12"/>
                          <a:srcRect/>
                          <a:stretch>
                            <a:fillRect/>
                          </a:stretch>
                        </pic:blipFill>
                        <pic:spPr>
                          <a:xfrm>
                            <a:off x="0" y="0"/>
                            <a:ext cx="647700" cy="608330"/>
                          </a:xfrm>
                          <a:prstGeom prst="rect">
                            <a:avLst/>
                          </a:prstGeom>
                          <a:ln/>
                        </pic:spPr>
                      </pic:pic>
                    </a:graphicData>
                  </a:graphic>
                </wp:inline>
              </w:drawing>
            </w:r>
          </w:p>
        </w:tc>
        <w:tc>
          <w:tcPr>
            <w:tcW w:w="2515" w:type="dxa"/>
          </w:tcPr>
          <w:p w:rsidR="00D403D4" w:rsidRPr="00835F51" w:rsidRDefault="00D403D4" w:rsidP="00CE4A10">
            <w:pPr>
              <w:pBdr>
                <w:top w:val="nil"/>
                <w:left w:val="nil"/>
                <w:bottom w:val="nil"/>
                <w:right w:val="nil"/>
                <w:between w:val="nil"/>
              </w:pBdr>
              <w:spacing w:before="120"/>
              <w:jc w:val="center"/>
              <w:rPr>
                <w:rFonts w:asciiTheme="minorHAnsi" w:eastAsia="Times New Roman" w:hAnsiTheme="minorHAnsi" w:cstheme="minorHAnsi"/>
                <w:color w:val="000000"/>
              </w:rPr>
            </w:pPr>
            <w:r w:rsidRPr="00835F51">
              <w:rPr>
                <w:rFonts w:asciiTheme="minorHAnsi" w:eastAsia="Times New Roman" w:hAnsiTheme="minorHAnsi" w:cstheme="minorHAnsi"/>
                <w:noProof/>
                <w:color w:val="000000"/>
              </w:rPr>
              <w:drawing>
                <wp:inline distT="0" distB="0" distL="114300" distR="114300">
                  <wp:extent cx="639445" cy="608330"/>
                  <wp:effectExtent l="0" t="0" r="0" b="0"/>
                  <wp:docPr id="14" name="image1.jpg" descr="Δημιουργώ και Καινοτομώ – Δημιουργική Σκέψη και Πρωτοβουλία"/>
                  <wp:cNvGraphicFramePr/>
                  <a:graphic xmlns:a="http://schemas.openxmlformats.org/drawingml/2006/main">
                    <a:graphicData uri="http://schemas.openxmlformats.org/drawingml/2006/picture">
                      <pic:pic xmlns:pic="http://schemas.openxmlformats.org/drawingml/2006/picture">
                        <pic:nvPicPr>
                          <pic:cNvPr id="0" name="image1.jpg" descr="Δημιουργώ και Καινοτομώ – Δημιουργική Σκέψη και Πρωτοβουλία"/>
                          <pic:cNvPicPr preferRelativeResize="0"/>
                        </pic:nvPicPr>
                        <pic:blipFill>
                          <a:blip r:embed="rId13"/>
                          <a:srcRect/>
                          <a:stretch>
                            <a:fillRect/>
                          </a:stretch>
                        </pic:blipFill>
                        <pic:spPr>
                          <a:xfrm>
                            <a:off x="0" y="0"/>
                            <a:ext cx="639445" cy="608330"/>
                          </a:xfrm>
                          <a:prstGeom prst="rect">
                            <a:avLst/>
                          </a:prstGeom>
                          <a:ln/>
                        </pic:spPr>
                      </pic:pic>
                    </a:graphicData>
                  </a:graphic>
                </wp:inline>
              </w:drawing>
            </w:r>
          </w:p>
        </w:tc>
      </w:tr>
      <w:tr w:rsidR="00D403D4" w:rsidRPr="00D403D4" w:rsidTr="00D403D4">
        <w:trPr>
          <w:trHeight w:val="287"/>
        </w:trPr>
        <w:tc>
          <w:tcPr>
            <w:tcW w:w="2270" w:type="dxa"/>
          </w:tcPr>
          <w:p w:rsidR="00D403D4" w:rsidRPr="00D403D4" w:rsidRDefault="00D403D4" w:rsidP="00CB497D">
            <w:pPr>
              <w:tabs>
                <w:tab w:val="left" w:pos="270"/>
              </w:tabs>
              <w:spacing w:before="40" w:after="40"/>
              <w:jc w:val="center"/>
              <w:rPr>
                <w:rFonts w:asciiTheme="minorHAnsi" w:hAnsiTheme="minorHAnsi" w:cstheme="minorHAnsi"/>
                <w:bCs/>
                <w:color w:val="000000"/>
              </w:rPr>
            </w:pPr>
            <w:r w:rsidRPr="00D403D4">
              <w:rPr>
                <w:rFonts w:asciiTheme="minorHAnsi" w:hAnsiTheme="minorHAnsi"/>
                <w:bCs/>
                <w:i/>
                <w:sz w:val="20"/>
                <w:szCs w:val="20"/>
              </w:rPr>
              <w:t>1. ΥΓΕΙΑ: Διατροφή - Αυτομέριμνα, Οδική Ασφάλεια</w:t>
            </w:r>
          </w:p>
        </w:tc>
        <w:tc>
          <w:tcPr>
            <w:tcW w:w="2130" w:type="dxa"/>
          </w:tcPr>
          <w:p w:rsidR="00D403D4" w:rsidRPr="00D403D4" w:rsidRDefault="00D403D4" w:rsidP="00CB497D">
            <w:pPr>
              <w:tabs>
                <w:tab w:val="left" w:pos="324"/>
              </w:tabs>
              <w:spacing w:before="40" w:after="40"/>
              <w:jc w:val="center"/>
              <w:rPr>
                <w:rFonts w:asciiTheme="minorHAnsi" w:eastAsia="Times New Roman" w:hAnsiTheme="minorHAnsi" w:cstheme="minorHAnsi"/>
                <w:bCs/>
                <w:color w:val="000000"/>
              </w:rPr>
            </w:pPr>
            <w:r w:rsidRPr="00D403D4">
              <w:rPr>
                <w:rFonts w:asciiTheme="minorHAnsi" w:hAnsiTheme="minorHAnsi"/>
                <w:bCs/>
                <w:i/>
                <w:sz w:val="20"/>
                <w:szCs w:val="20"/>
              </w:rPr>
              <w:t>1. Οικολογία - Παγκόσμια και τοπική Φυσική κληρονομιά</w:t>
            </w:r>
          </w:p>
        </w:tc>
        <w:tc>
          <w:tcPr>
            <w:tcW w:w="2168" w:type="dxa"/>
          </w:tcPr>
          <w:p w:rsidR="00D403D4" w:rsidRPr="00D403D4" w:rsidRDefault="00D403D4" w:rsidP="00CB497D">
            <w:pPr>
              <w:tabs>
                <w:tab w:val="left" w:pos="270"/>
              </w:tabs>
              <w:spacing w:before="40" w:after="40"/>
              <w:jc w:val="center"/>
              <w:rPr>
                <w:rFonts w:asciiTheme="minorHAnsi" w:eastAsia="Times New Roman" w:hAnsiTheme="minorHAnsi" w:cstheme="minorHAnsi"/>
                <w:bCs/>
                <w:color w:val="000000"/>
              </w:rPr>
            </w:pPr>
            <w:r w:rsidRPr="00D403D4">
              <w:rPr>
                <w:rFonts w:asciiTheme="minorHAnsi" w:hAnsiTheme="minorHAnsi"/>
                <w:bCs/>
                <w:i/>
                <w:sz w:val="20"/>
                <w:szCs w:val="20"/>
              </w:rPr>
              <w:t>1. Ανθρώπινα δικαιώματα</w:t>
            </w:r>
          </w:p>
        </w:tc>
        <w:tc>
          <w:tcPr>
            <w:tcW w:w="2515" w:type="dxa"/>
          </w:tcPr>
          <w:p w:rsidR="00D403D4" w:rsidRPr="00D403D4" w:rsidRDefault="00D403D4" w:rsidP="00CB497D">
            <w:pPr>
              <w:tabs>
                <w:tab w:val="left" w:pos="270"/>
                <w:tab w:val="left" w:pos="391"/>
              </w:tabs>
              <w:spacing w:before="40" w:after="40"/>
              <w:jc w:val="center"/>
              <w:rPr>
                <w:rFonts w:asciiTheme="minorHAnsi" w:eastAsia="Times New Roman" w:hAnsiTheme="minorHAnsi" w:cstheme="minorHAnsi"/>
                <w:bCs/>
                <w:color w:val="000000"/>
              </w:rPr>
            </w:pPr>
            <w:r w:rsidRPr="00D403D4">
              <w:rPr>
                <w:rFonts w:asciiTheme="minorHAnsi" w:hAnsiTheme="minorHAnsi"/>
                <w:bCs/>
                <w:i/>
                <w:sz w:val="20"/>
                <w:szCs w:val="20"/>
              </w:rPr>
              <w:t>1. STEM/ Εκπαιδευτική Ρομποτική</w:t>
            </w:r>
          </w:p>
        </w:tc>
      </w:tr>
      <w:tr w:rsidR="00D403D4" w:rsidRPr="00D403D4" w:rsidTr="00D403D4">
        <w:trPr>
          <w:trHeight w:val="596"/>
        </w:trPr>
        <w:tc>
          <w:tcPr>
            <w:tcW w:w="2270" w:type="dxa"/>
          </w:tcPr>
          <w:p w:rsidR="00D403D4" w:rsidRPr="00D403D4" w:rsidRDefault="00D403D4" w:rsidP="00CB497D">
            <w:pPr>
              <w:tabs>
                <w:tab w:val="left" w:pos="270"/>
              </w:tabs>
              <w:spacing w:before="40" w:after="40"/>
              <w:jc w:val="center"/>
              <w:rPr>
                <w:rFonts w:asciiTheme="minorHAnsi" w:hAnsiTheme="minorHAnsi"/>
                <w:bCs/>
                <w:iCs/>
                <w:sz w:val="20"/>
                <w:szCs w:val="20"/>
              </w:rPr>
            </w:pPr>
            <w:r w:rsidRPr="00D403D4">
              <w:rPr>
                <w:rFonts w:asciiTheme="minorHAnsi" w:hAnsiTheme="minorHAnsi"/>
                <w:bCs/>
                <w:i/>
                <w:sz w:val="20"/>
                <w:szCs w:val="20"/>
              </w:rPr>
              <w:t>2. Ψυχική και Συναισθηματική Υγεία - Πρόληψη</w:t>
            </w:r>
          </w:p>
        </w:tc>
        <w:tc>
          <w:tcPr>
            <w:tcW w:w="2130" w:type="dxa"/>
          </w:tcPr>
          <w:p w:rsidR="00D403D4" w:rsidRPr="00D403D4" w:rsidRDefault="00D403D4" w:rsidP="00CB497D">
            <w:pPr>
              <w:tabs>
                <w:tab w:val="left" w:pos="324"/>
              </w:tabs>
              <w:spacing w:before="40" w:after="40"/>
              <w:jc w:val="center"/>
              <w:rPr>
                <w:rFonts w:asciiTheme="minorHAnsi" w:hAnsiTheme="minorHAnsi"/>
                <w:bCs/>
                <w:iCs/>
                <w:sz w:val="20"/>
                <w:szCs w:val="20"/>
              </w:rPr>
            </w:pPr>
            <w:r w:rsidRPr="00D403D4">
              <w:rPr>
                <w:rFonts w:asciiTheme="minorHAnsi" w:hAnsiTheme="minorHAnsi"/>
                <w:bCs/>
                <w:i/>
                <w:sz w:val="20"/>
                <w:szCs w:val="20"/>
              </w:rPr>
              <w:t>2. Κλιματική αλλαγή - Φυσικές Καταστροφές, Πολιτική προστασία</w:t>
            </w:r>
          </w:p>
        </w:tc>
        <w:tc>
          <w:tcPr>
            <w:tcW w:w="2168" w:type="dxa"/>
          </w:tcPr>
          <w:p w:rsidR="00D403D4" w:rsidRPr="00D403D4" w:rsidRDefault="00D403D4" w:rsidP="00CB497D">
            <w:pPr>
              <w:tabs>
                <w:tab w:val="left" w:pos="270"/>
              </w:tabs>
              <w:spacing w:before="40" w:after="40"/>
              <w:jc w:val="center"/>
              <w:rPr>
                <w:rFonts w:asciiTheme="minorHAnsi" w:hAnsiTheme="minorHAnsi"/>
                <w:bCs/>
                <w:iCs/>
                <w:sz w:val="20"/>
                <w:szCs w:val="20"/>
              </w:rPr>
            </w:pPr>
            <w:r w:rsidRPr="00D403D4">
              <w:rPr>
                <w:rFonts w:asciiTheme="minorHAnsi" w:hAnsiTheme="minorHAnsi"/>
                <w:bCs/>
                <w:i/>
                <w:sz w:val="20"/>
                <w:szCs w:val="20"/>
              </w:rPr>
              <w:t>2. Εθελοντισμός διαμεσολάβηση</w:t>
            </w:r>
          </w:p>
        </w:tc>
        <w:tc>
          <w:tcPr>
            <w:tcW w:w="2515" w:type="dxa"/>
          </w:tcPr>
          <w:p w:rsidR="00D403D4" w:rsidRPr="00D403D4" w:rsidRDefault="00D403D4" w:rsidP="00CB497D">
            <w:pPr>
              <w:tabs>
                <w:tab w:val="left" w:pos="270"/>
              </w:tabs>
              <w:spacing w:before="40" w:after="40"/>
              <w:jc w:val="center"/>
              <w:rPr>
                <w:rFonts w:asciiTheme="minorHAnsi" w:hAnsiTheme="minorHAnsi"/>
                <w:bCs/>
                <w:iCs/>
                <w:sz w:val="20"/>
                <w:szCs w:val="20"/>
              </w:rPr>
            </w:pPr>
            <w:r w:rsidRPr="00D403D4">
              <w:rPr>
                <w:rFonts w:asciiTheme="minorHAnsi" w:hAnsiTheme="minorHAnsi"/>
                <w:bCs/>
                <w:i/>
                <w:sz w:val="20"/>
                <w:szCs w:val="20"/>
              </w:rPr>
              <w:t>2. Επιχειρηματικότητα- Αγωγή Σταδιοδρομίας- Γνωριμία με επαγγέλματα</w:t>
            </w:r>
          </w:p>
        </w:tc>
      </w:tr>
      <w:tr w:rsidR="00D403D4" w:rsidRPr="00D403D4" w:rsidTr="00D403D4">
        <w:trPr>
          <w:trHeight w:val="622"/>
        </w:trPr>
        <w:tc>
          <w:tcPr>
            <w:tcW w:w="2270" w:type="dxa"/>
          </w:tcPr>
          <w:p w:rsidR="00D403D4" w:rsidRPr="00D403D4" w:rsidRDefault="00D403D4" w:rsidP="00CB497D">
            <w:pPr>
              <w:spacing w:after="120"/>
              <w:ind w:left="34"/>
              <w:jc w:val="center"/>
              <w:rPr>
                <w:rFonts w:asciiTheme="minorHAnsi" w:hAnsiTheme="minorHAnsi"/>
                <w:bCs/>
                <w:iCs/>
                <w:sz w:val="20"/>
                <w:szCs w:val="20"/>
              </w:rPr>
            </w:pPr>
            <w:r w:rsidRPr="00D403D4">
              <w:rPr>
                <w:rFonts w:asciiTheme="minorHAnsi" w:hAnsiTheme="minorHAnsi"/>
                <w:bCs/>
                <w:i/>
                <w:sz w:val="20"/>
                <w:szCs w:val="20"/>
              </w:rPr>
              <w:t>3. Γνωρίζω το σώμα μου - Σεξουαλική Διαπαιδαγώγηση</w:t>
            </w:r>
          </w:p>
        </w:tc>
        <w:tc>
          <w:tcPr>
            <w:tcW w:w="2130" w:type="dxa"/>
          </w:tcPr>
          <w:p w:rsidR="00D403D4" w:rsidRPr="00D403D4" w:rsidRDefault="00D403D4" w:rsidP="00CB497D">
            <w:pPr>
              <w:tabs>
                <w:tab w:val="left" w:pos="324"/>
              </w:tabs>
              <w:spacing w:after="120"/>
              <w:ind w:left="34"/>
              <w:jc w:val="center"/>
              <w:rPr>
                <w:rFonts w:asciiTheme="minorHAnsi" w:hAnsiTheme="minorHAnsi"/>
                <w:bCs/>
                <w:iCs/>
                <w:sz w:val="20"/>
                <w:szCs w:val="20"/>
              </w:rPr>
            </w:pPr>
            <w:r w:rsidRPr="00D403D4">
              <w:rPr>
                <w:rFonts w:asciiTheme="minorHAnsi" w:hAnsiTheme="minorHAnsi"/>
                <w:bCs/>
                <w:i/>
                <w:sz w:val="20"/>
                <w:szCs w:val="20"/>
              </w:rPr>
              <w:t>3. Παγκόσμια και τοπική Πολιτιστική κληρονομιά</w:t>
            </w:r>
          </w:p>
        </w:tc>
        <w:tc>
          <w:tcPr>
            <w:tcW w:w="2168" w:type="dxa"/>
          </w:tcPr>
          <w:p w:rsidR="00D403D4" w:rsidRPr="00D403D4" w:rsidRDefault="00D403D4" w:rsidP="00CB497D">
            <w:pPr>
              <w:tabs>
                <w:tab w:val="left" w:pos="270"/>
              </w:tabs>
              <w:spacing w:before="40" w:after="40"/>
              <w:jc w:val="center"/>
              <w:rPr>
                <w:rFonts w:asciiTheme="minorHAnsi" w:hAnsiTheme="minorHAnsi"/>
                <w:bCs/>
                <w:iCs/>
                <w:sz w:val="20"/>
                <w:szCs w:val="20"/>
              </w:rPr>
            </w:pPr>
            <w:r w:rsidRPr="00D403D4">
              <w:rPr>
                <w:rFonts w:asciiTheme="minorHAnsi" w:hAnsiTheme="minorHAnsi"/>
                <w:bCs/>
                <w:i/>
                <w:sz w:val="20"/>
                <w:szCs w:val="20"/>
              </w:rPr>
              <w:t>3. Συμπερίληψη: Αλληλοσεβασμός, διαφορετικότητα</w:t>
            </w:r>
          </w:p>
        </w:tc>
        <w:tc>
          <w:tcPr>
            <w:tcW w:w="2515" w:type="dxa"/>
          </w:tcPr>
          <w:p w:rsidR="00D403D4" w:rsidRPr="00D403D4" w:rsidRDefault="00D403D4" w:rsidP="00CB497D">
            <w:pPr>
              <w:tabs>
                <w:tab w:val="left" w:pos="391"/>
              </w:tabs>
              <w:spacing w:after="120"/>
              <w:ind w:left="34"/>
              <w:jc w:val="center"/>
              <w:rPr>
                <w:rFonts w:asciiTheme="minorHAnsi" w:hAnsiTheme="minorHAnsi"/>
                <w:bCs/>
                <w:iCs/>
                <w:sz w:val="20"/>
                <w:szCs w:val="20"/>
              </w:rPr>
            </w:pPr>
          </w:p>
        </w:tc>
      </w:tr>
      <w:tr w:rsidR="00D403D4" w:rsidRPr="00835F51" w:rsidTr="003C0E8C">
        <w:trPr>
          <w:trHeight w:val="1268"/>
        </w:trPr>
        <w:tc>
          <w:tcPr>
            <w:tcW w:w="2270" w:type="dxa"/>
          </w:tcPr>
          <w:p w:rsidR="00D403D4" w:rsidRPr="00D403D4" w:rsidRDefault="00D403D4" w:rsidP="00CB497D">
            <w:pPr>
              <w:spacing w:after="120"/>
              <w:ind w:left="34"/>
              <w:jc w:val="both"/>
              <w:rPr>
                <w:rFonts w:asciiTheme="minorHAnsi" w:hAnsiTheme="minorHAnsi"/>
                <w:bCs/>
                <w:iCs/>
                <w:sz w:val="20"/>
                <w:szCs w:val="20"/>
              </w:rPr>
            </w:pPr>
          </w:p>
        </w:tc>
        <w:tc>
          <w:tcPr>
            <w:tcW w:w="2130" w:type="dxa"/>
          </w:tcPr>
          <w:p w:rsidR="00D403D4" w:rsidRPr="00D403D4" w:rsidRDefault="00D403D4" w:rsidP="00CB497D">
            <w:pPr>
              <w:tabs>
                <w:tab w:val="left" w:pos="324"/>
              </w:tabs>
              <w:spacing w:after="120"/>
              <w:ind w:left="34"/>
              <w:jc w:val="both"/>
              <w:rPr>
                <w:rFonts w:asciiTheme="minorHAnsi" w:hAnsiTheme="minorHAnsi"/>
                <w:bCs/>
                <w:iCs/>
                <w:sz w:val="20"/>
                <w:szCs w:val="20"/>
              </w:rPr>
            </w:pPr>
          </w:p>
        </w:tc>
        <w:tc>
          <w:tcPr>
            <w:tcW w:w="2168" w:type="dxa"/>
          </w:tcPr>
          <w:p w:rsidR="00D403D4" w:rsidRPr="00D403D4" w:rsidRDefault="00D403D4" w:rsidP="00CB497D">
            <w:pPr>
              <w:spacing w:after="120"/>
              <w:ind w:left="34"/>
              <w:jc w:val="both"/>
              <w:rPr>
                <w:rFonts w:asciiTheme="minorHAnsi" w:hAnsiTheme="minorHAnsi"/>
                <w:bCs/>
                <w:iCs/>
                <w:sz w:val="20"/>
                <w:szCs w:val="20"/>
              </w:rPr>
            </w:pPr>
          </w:p>
        </w:tc>
        <w:tc>
          <w:tcPr>
            <w:tcW w:w="2515" w:type="dxa"/>
          </w:tcPr>
          <w:p w:rsidR="00D403D4" w:rsidRPr="00D403D4" w:rsidRDefault="00D403D4" w:rsidP="00CB497D">
            <w:pPr>
              <w:tabs>
                <w:tab w:val="left" w:pos="391"/>
              </w:tabs>
              <w:spacing w:after="120"/>
              <w:ind w:left="34"/>
              <w:jc w:val="both"/>
              <w:rPr>
                <w:rFonts w:asciiTheme="minorHAnsi" w:hAnsiTheme="minorHAnsi"/>
                <w:bCs/>
                <w:iCs/>
                <w:sz w:val="20"/>
                <w:szCs w:val="20"/>
              </w:rPr>
            </w:pPr>
          </w:p>
        </w:tc>
      </w:tr>
    </w:tbl>
    <w:p w:rsidR="004F0EB4" w:rsidRDefault="004F0EB4" w:rsidP="003C0E8C">
      <w:pPr>
        <w:jc w:val="both"/>
        <w:rPr>
          <w:b/>
        </w:rPr>
      </w:pPr>
    </w:p>
    <w:tbl>
      <w:tblPr>
        <w:tblStyle w:val="ab"/>
        <w:tblW w:w="9067" w:type="dxa"/>
        <w:tblLook w:val="04A0"/>
      </w:tblPr>
      <w:tblGrid>
        <w:gridCol w:w="9067"/>
      </w:tblGrid>
      <w:tr w:rsidR="004F0EB4" w:rsidTr="00BC5617">
        <w:trPr>
          <w:trHeight w:val="458"/>
        </w:trPr>
        <w:tc>
          <w:tcPr>
            <w:tcW w:w="9067" w:type="dxa"/>
            <w:shd w:val="clear" w:color="auto" w:fill="DBDBDB" w:themeFill="accent3" w:themeFillTint="66"/>
            <w:vAlign w:val="center"/>
          </w:tcPr>
          <w:p w:rsidR="004F0EB4" w:rsidRPr="00BC5617" w:rsidRDefault="004F0EB4" w:rsidP="00BC5617">
            <w:pPr>
              <w:jc w:val="center"/>
              <w:rPr>
                <w:rFonts w:ascii="Myriad Pro" w:eastAsia="Times New Roman" w:hAnsi="Myriad Pro" w:cs="Aka-AcidGR-DiaryGirl"/>
                <w:b/>
                <w:color w:val="002060"/>
                <w:sz w:val="28"/>
                <w:szCs w:val="28"/>
              </w:rPr>
            </w:pPr>
            <w:r w:rsidRPr="00BC5617">
              <w:rPr>
                <w:rFonts w:ascii="Myriad Pro" w:eastAsia="Times New Roman" w:hAnsi="Myriad Pro" w:cs="Aka-AcidGR-DiaryGirl"/>
                <w:b/>
                <w:color w:val="002060"/>
                <w:sz w:val="28"/>
                <w:szCs w:val="28"/>
              </w:rPr>
              <w:t>Βασικός προσανατολισμός του ετήσιου Σχεδίου Δράσης (Πλεονεκτήματα-μειονεκτήματα)</w:t>
            </w:r>
          </w:p>
        </w:tc>
      </w:tr>
    </w:tbl>
    <w:p w:rsidR="00883179" w:rsidRDefault="00883179" w:rsidP="009A0A7E">
      <w:pPr>
        <w:widowControl w:val="0"/>
        <w:autoSpaceDE w:val="0"/>
        <w:autoSpaceDN w:val="0"/>
        <w:adjustRightInd w:val="0"/>
        <w:spacing w:line="360" w:lineRule="auto"/>
        <w:ind w:right="57"/>
        <w:jc w:val="both"/>
        <w:rPr>
          <w:b/>
        </w:rPr>
      </w:pPr>
    </w:p>
    <w:tbl>
      <w:tblPr>
        <w:tblW w:w="9062" w:type="dxa"/>
        <w:tblInd w:w="5" w:type="dxa"/>
        <w:tblBorders>
          <w:top w:val="single" w:sz="4" w:space="0" w:color="5B9BD4"/>
          <w:left w:val="single" w:sz="4" w:space="0" w:color="5B9BD4"/>
          <w:bottom w:val="single" w:sz="4" w:space="0" w:color="5B9BD4"/>
          <w:right w:val="single" w:sz="4" w:space="0" w:color="5B9BD4"/>
          <w:insideH w:val="single" w:sz="4" w:space="0" w:color="5B9BD4"/>
          <w:insideV w:val="single" w:sz="4" w:space="0" w:color="5B9BD4"/>
        </w:tblBorders>
        <w:tblLayout w:type="fixed"/>
        <w:tblCellMar>
          <w:left w:w="0" w:type="dxa"/>
          <w:right w:w="0" w:type="dxa"/>
        </w:tblCellMar>
        <w:tblLook w:val="01E0"/>
      </w:tblPr>
      <w:tblGrid>
        <w:gridCol w:w="2400"/>
        <w:gridCol w:w="10"/>
        <w:gridCol w:w="6652"/>
      </w:tblGrid>
      <w:tr w:rsidR="004E61FD" w:rsidTr="002149C3">
        <w:trPr>
          <w:trHeight w:val="1114"/>
        </w:trPr>
        <w:tc>
          <w:tcPr>
            <w:tcW w:w="2410" w:type="dxa"/>
            <w:gridSpan w:val="2"/>
            <w:vAlign w:val="center"/>
          </w:tcPr>
          <w:p w:rsidR="001A6A76" w:rsidRPr="00227524" w:rsidRDefault="0000557F" w:rsidP="004F0EB4">
            <w:pPr>
              <w:rPr>
                <w:rFonts w:asciiTheme="minorHAnsi" w:hAnsiTheme="minorHAnsi" w:cstheme="minorHAnsi"/>
                <w:b/>
              </w:rPr>
            </w:pPr>
            <w:r>
              <w:rPr>
                <w:rFonts w:asciiTheme="minorHAnsi" w:hAnsiTheme="minorHAnsi" w:cstheme="minorHAnsi"/>
                <w:b/>
              </w:rPr>
              <w:lastRenderedPageBreak/>
              <w:t>Το</w:t>
            </w:r>
            <w:r w:rsidR="00C01F14">
              <w:rPr>
                <w:rFonts w:asciiTheme="minorHAnsi" w:hAnsiTheme="minorHAnsi" w:cstheme="minorHAnsi"/>
                <w:b/>
                <w:lang w:val="en-US"/>
              </w:rPr>
              <w:t xml:space="preserve"> </w:t>
            </w:r>
            <w:r>
              <w:rPr>
                <w:rFonts w:asciiTheme="minorHAnsi" w:hAnsiTheme="minorHAnsi" w:cstheme="minorHAnsi"/>
                <w:b/>
              </w:rPr>
              <w:t>όραμά</w:t>
            </w:r>
            <w:r w:rsidR="009B2592">
              <w:rPr>
                <w:rFonts w:asciiTheme="minorHAnsi" w:hAnsiTheme="minorHAnsi" w:cstheme="minorHAnsi"/>
                <w:b/>
              </w:rPr>
              <w:t xml:space="preserve"> </w:t>
            </w:r>
            <w:r>
              <w:rPr>
                <w:rFonts w:asciiTheme="minorHAnsi" w:hAnsiTheme="minorHAnsi" w:cstheme="minorHAnsi"/>
                <w:b/>
              </w:rPr>
              <w:t>μας</w:t>
            </w:r>
          </w:p>
        </w:tc>
        <w:tc>
          <w:tcPr>
            <w:tcW w:w="6652" w:type="dxa"/>
          </w:tcPr>
          <w:p w:rsidR="000156B9" w:rsidRDefault="00247FA8" w:rsidP="000061F7">
            <w:pPr>
              <w:jc w:val="both"/>
              <w:rPr>
                <w:rFonts w:asciiTheme="minorHAnsi" w:hAnsiTheme="minorHAnsi" w:cstheme="minorHAnsi"/>
                <w:szCs w:val="24"/>
              </w:rPr>
            </w:pPr>
            <w:r>
              <w:rPr>
                <w:rFonts w:asciiTheme="minorHAnsi" w:hAnsiTheme="minorHAnsi" w:cstheme="minorHAnsi"/>
                <w:szCs w:val="24"/>
              </w:rPr>
              <w:t xml:space="preserve">  </w:t>
            </w:r>
            <w:r w:rsidR="000156B9" w:rsidRPr="000156B9">
              <w:rPr>
                <w:rFonts w:asciiTheme="minorHAnsi" w:hAnsiTheme="minorHAnsi" w:cstheme="minorHAnsi"/>
                <w:szCs w:val="24"/>
              </w:rPr>
              <w:t>Το 3o Nηπιαγωγείο  Σιδηροκάστρου βρίσκεται σε μία ημιαστική περιοχή   του Ν. Σερρών και αποτελείται από ένα τμήμα πρωινό  - υποχρεωτικό, ένα ολοήμερο- προαιρετικό.</w:t>
            </w:r>
            <w:r w:rsidR="000156B9">
              <w:rPr>
                <w:rFonts w:asciiTheme="minorHAnsi" w:hAnsiTheme="minorHAnsi" w:cstheme="minorHAnsi"/>
                <w:szCs w:val="24"/>
              </w:rPr>
              <w:t xml:space="preserve"> Κατά το σχολικό έτος 2021-22 φ</w:t>
            </w:r>
            <w:r w:rsidR="000156B9" w:rsidRPr="000156B9">
              <w:rPr>
                <w:rFonts w:asciiTheme="minorHAnsi" w:hAnsiTheme="minorHAnsi" w:cstheme="minorHAnsi"/>
                <w:szCs w:val="24"/>
              </w:rPr>
              <w:t xml:space="preserve">οιτούν  19 </w:t>
            </w:r>
            <w:r w:rsidR="000156B9">
              <w:rPr>
                <w:rFonts w:asciiTheme="minorHAnsi" w:hAnsiTheme="minorHAnsi" w:cstheme="minorHAnsi"/>
                <w:szCs w:val="24"/>
              </w:rPr>
              <w:t>μαθητές.</w:t>
            </w:r>
          </w:p>
          <w:p w:rsidR="000061F7" w:rsidRPr="00B90B22" w:rsidRDefault="000156B9" w:rsidP="000061F7">
            <w:pPr>
              <w:jc w:val="both"/>
              <w:rPr>
                <w:rFonts w:asciiTheme="minorHAnsi" w:hAnsiTheme="minorHAnsi" w:cstheme="minorHAnsi"/>
                <w:szCs w:val="24"/>
              </w:rPr>
            </w:pPr>
            <w:r>
              <w:rPr>
                <w:rFonts w:asciiTheme="minorHAnsi" w:hAnsiTheme="minorHAnsi" w:cstheme="minorHAnsi"/>
                <w:szCs w:val="24"/>
              </w:rPr>
              <w:t xml:space="preserve">   </w:t>
            </w:r>
            <w:r w:rsidR="00B80B83">
              <w:rPr>
                <w:rFonts w:asciiTheme="minorHAnsi" w:hAnsiTheme="minorHAnsi" w:cstheme="minorHAnsi"/>
                <w:szCs w:val="24"/>
              </w:rPr>
              <w:t xml:space="preserve">Το όραμα της σχολικής μας μονάδας διαμορφώνεται σύμφωνα με  όσα καθορίζει το  θεωρητικό </w:t>
            </w:r>
            <w:r w:rsidR="00247FA8">
              <w:rPr>
                <w:rFonts w:asciiTheme="minorHAnsi" w:hAnsiTheme="minorHAnsi" w:cstheme="minorHAnsi"/>
                <w:szCs w:val="24"/>
              </w:rPr>
              <w:t>πλαίσιο</w:t>
            </w:r>
            <w:r w:rsidR="00B80B83">
              <w:rPr>
                <w:rFonts w:asciiTheme="minorHAnsi" w:hAnsiTheme="minorHAnsi" w:cstheme="minorHAnsi"/>
                <w:szCs w:val="24"/>
              </w:rPr>
              <w:t xml:space="preserve"> των Ερ</w:t>
            </w:r>
            <w:r w:rsidR="005500D2">
              <w:rPr>
                <w:rFonts w:asciiTheme="minorHAnsi" w:hAnsiTheme="minorHAnsi" w:cstheme="minorHAnsi"/>
                <w:szCs w:val="24"/>
              </w:rPr>
              <w:t>γαστηρίων Δεξιοτήτων</w:t>
            </w:r>
            <w:r w:rsidR="005500D2" w:rsidRPr="005500D2">
              <w:rPr>
                <w:rFonts w:asciiTheme="minorHAnsi" w:hAnsiTheme="minorHAnsi" w:cstheme="minorHAnsi"/>
                <w:b/>
                <w:szCs w:val="24"/>
              </w:rPr>
              <w:t>.</w:t>
            </w:r>
            <w:r w:rsidR="005500D2" w:rsidRPr="006B444B">
              <w:rPr>
                <w:rFonts w:asciiTheme="minorHAnsi" w:hAnsiTheme="minorHAnsi" w:cstheme="minorHAnsi"/>
                <w:szCs w:val="24"/>
              </w:rPr>
              <w:t xml:space="preserve"> Βασική προυπόθεση –συνισταμένη</w:t>
            </w:r>
            <w:r w:rsidR="005500D2" w:rsidRPr="005500D2">
              <w:rPr>
                <w:rFonts w:asciiTheme="minorHAnsi" w:hAnsiTheme="minorHAnsi" w:cstheme="minorHAnsi"/>
                <w:b/>
                <w:szCs w:val="24"/>
              </w:rPr>
              <w:t xml:space="preserve"> ε</w:t>
            </w:r>
            <w:r w:rsidR="005500D2">
              <w:rPr>
                <w:rFonts w:asciiTheme="minorHAnsi" w:hAnsiTheme="minorHAnsi" w:cstheme="minorHAnsi"/>
                <w:szCs w:val="24"/>
              </w:rPr>
              <w:t xml:space="preserve">ίναι </w:t>
            </w:r>
            <w:r w:rsidR="00281568">
              <w:rPr>
                <w:rFonts w:asciiTheme="minorHAnsi" w:hAnsiTheme="minorHAnsi" w:cstheme="minorHAnsi"/>
                <w:szCs w:val="24"/>
              </w:rPr>
              <w:t>η</w:t>
            </w:r>
            <w:r w:rsidR="0048542B">
              <w:rPr>
                <w:rFonts w:asciiTheme="minorHAnsi" w:hAnsiTheme="minorHAnsi" w:cstheme="minorHAnsi"/>
                <w:szCs w:val="24"/>
              </w:rPr>
              <w:t xml:space="preserve"> επιτυχής </w:t>
            </w:r>
            <w:r w:rsidR="00281568">
              <w:rPr>
                <w:rFonts w:asciiTheme="minorHAnsi" w:hAnsiTheme="minorHAnsi" w:cstheme="minorHAnsi"/>
                <w:szCs w:val="24"/>
              </w:rPr>
              <w:t>καλλιέργεια των δεξιοτήτων του 21</w:t>
            </w:r>
            <w:r w:rsidR="00281568" w:rsidRPr="00281568">
              <w:rPr>
                <w:rFonts w:asciiTheme="minorHAnsi" w:hAnsiTheme="minorHAnsi" w:cstheme="minorHAnsi"/>
                <w:szCs w:val="24"/>
                <w:vertAlign w:val="superscript"/>
              </w:rPr>
              <w:t>ου</w:t>
            </w:r>
            <w:r w:rsidR="00281568">
              <w:rPr>
                <w:rFonts w:asciiTheme="minorHAnsi" w:hAnsiTheme="minorHAnsi" w:cstheme="minorHAnsi"/>
                <w:szCs w:val="24"/>
              </w:rPr>
              <w:t xml:space="preserve"> αιώνα οι οποίες διακρίνονται: α. στις δεξιότητες μάθησης (κριτική σκέψη, δημιουργικότη</w:t>
            </w:r>
            <w:r w:rsidR="00966D8C">
              <w:rPr>
                <w:rFonts w:asciiTheme="minorHAnsi" w:hAnsiTheme="minorHAnsi" w:cstheme="minorHAnsi"/>
                <w:szCs w:val="24"/>
              </w:rPr>
              <w:t>τα, συνεργασία και επικοινωνία),</w:t>
            </w:r>
            <w:r w:rsidR="006B444B">
              <w:rPr>
                <w:rFonts w:asciiTheme="minorHAnsi" w:hAnsiTheme="minorHAnsi" w:cstheme="minorHAnsi"/>
                <w:szCs w:val="24"/>
              </w:rPr>
              <w:t xml:space="preserve">              </w:t>
            </w:r>
            <w:r w:rsidR="00966D8C">
              <w:rPr>
                <w:rFonts w:asciiTheme="minorHAnsi" w:hAnsiTheme="minorHAnsi" w:cstheme="minorHAnsi"/>
                <w:szCs w:val="24"/>
              </w:rPr>
              <w:t>β.</w:t>
            </w:r>
            <w:r w:rsidR="006B444B">
              <w:rPr>
                <w:rFonts w:asciiTheme="minorHAnsi" w:hAnsiTheme="minorHAnsi" w:cstheme="minorHAnsi"/>
                <w:szCs w:val="24"/>
              </w:rPr>
              <w:t xml:space="preserve"> </w:t>
            </w:r>
            <w:r w:rsidR="00281568">
              <w:rPr>
                <w:rFonts w:asciiTheme="minorHAnsi" w:hAnsiTheme="minorHAnsi" w:cstheme="minorHAnsi"/>
                <w:szCs w:val="24"/>
              </w:rPr>
              <w:t xml:space="preserve">δεξιότητες </w:t>
            </w:r>
            <w:r w:rsidR="00281568" w:rsidRPr="00281568">
              <w:rPr>
                <w:rFonts w:asciiTheme="minorHAnsi" w:hAnsiTheme="minorHAnsi" w:cstheme="minorHAnsi"/>
                <w:szCs w:val="24"/>
              </w:rPr>
              <w:t>αλφαβητισμού</w:t>
            </w:r>
            <w:r w:rsidR="005500D2">
              <w:rPr>
                <w:rFonts w:asciiTheme="minorHAnsi" w:hAnsiTheme="minorHAnsi" w:cstheme="minorHAnsi"/>
                <w:szCs w:val="24"/>
              </w:rPr>
              <w:t xml:space="preserve"> </w:t>
            </w:r>
            <w:r w:rsidR="00281568">
              <w:rPr>
                <w:rFonts w:asciiTheme="minorHAnsi" w:hAnsiTheme="minorHAnsi" w:cstheme="minorHAnsi"/>
                <w:szCs w:val="24"/>
              </w:rPr>
              <w:t xml:space="preserve">(ιδιαιτέρως ψηφιακού εγγραμματισμού) </w:t>
            </w:r>
            <w:r w:rsidR="00281568" w:rsidRPr="0000598E">
              <w:rPr>
                <w:rFonts w:asciiTheme="minorHAnsi" w:hAnsiTheme="minorHAnsi" w:cstheme="minorHAnsi"/>
                <w:szCs w:val="24"/>
              </w:rPr>
              <w:t>και</w:t>
            </w:r>
            <w:r w:rsidR="00281568">
              <w:rPr>
                <w:rFonts w:asciiTheme="minorHAnsi" w:hAnsiTheme="minorHAnsi" w:cstheme="minorHAnsi"/>
                <w:szCs w:val="24"/>
              </w:rPr>
              <w:t xml:space="preserve"> γ</w:t>
            </w:r>
            <w:r w:rsidR="005500D2">
              <w:rPr>
                <w:rFonts w:asciiTheme="minorHAnsi" w:hAnsiTheme="minorHAnsi" w:cstheme="minorHAnsi"/>
                <w:szCs w:val="24"/>
              </w:rPr>
              <w:t>.</w:t>
            </w:r>
            <w:r w:rsidR="00966D8C">
              <w:rPr>
                <w:rFonts w:asciiTheme="minorHAnsi" w:hAnsiTheme="minorHAnsi" w:cstheme="minorHAnsi"/>
                <w:szCs w:val="24"/>
              </w:rPr>
              <w:t>οι δεξιότητες  ζ</w:t>
            </w:r>
            <w:r w:rsidR="000061F7">
              <w:rPr>
                <w:rFonts w:asciiTheme="minorHAnsi" w:hAnsiTheme="minorHAnsi" w:cstheme="minorHAnsi"/>
                <w:szCs w:val="24"/>
              </w:rPr>
              <w:t>ωής( (ευελιξία, ηγεσία, ανάληψη πρωτοβουλίας και παραγωγικότητα)</w:t>
            </w:r>
            <w:r w:rsidR="005500D2">
              <w:rPr>
                <w:rFonts w:asciiTheme="minorHAnsi" w:hAnsiTheme="minorHAnsi" w:cstheme="minorHAnsi"/>
                <w:szCs w:val="24"/>
              </w:rPr>
              <w:t>.</w:t>
            </w:r>
            <w:r w:rsidR="00966D8C">
              <w:rPr>
                <w:rFonts w:asciiTheme="minorHAnsi" w:hAnsiTheme="minorHAnsi" w:cstheme="minorHAnsi"/>
                <w:szCs w:val="24"/>
              </w:rPr>
              <w:t xml:space="preserve"> Επίσης  επιδιώκουμε   να καλλιεργηθούν κοινωνικές  και συναισθηματικές δεξιότητες.</w:t>
            </w:r>
          </w:p>
          <w:p w:rsidR="005457B8" w:rsidRDefault="00966D8C" w:rsidP="005500D2">
            <w:pPr>
              <w:jc w:val="both"/>
              <w:rPr>
                <w:rFonts w:asciiTheme="minorHAnsi" w:hAnsiTheme="minorHAnsi" w:cstheme="minorHAnsi"/>
                <w:szCs w:val="24"/>
              </w:rPr>
            </w:pPr>
            <w:r>
              <w:rPr>
                <w:rFonts w:asciiTheme="minorHAnsi" w:hAnsiTheme="minorHAnsi" w:cstheme="minorHAnsi"/>
                <w:szCs w:val="24"/>
              </w:rPr>
              <w:t xml:space="preserve"> </w:t>
            </w:r>
            <w:r w:rsidR="000061F7">
              <w:rPr>
                <w:rFonts w:asciiTheme="minorHAnsi" w:hAnsiTheme="minorHAnsi" w:cstheme="minorHAnsi"/>
                <w:szCs w:val="24"/>
              </w:rPr>
              <w:t xml:space="preserve"> </w:t>
            </w:r>
            <w:r w:rsidR="00B65FD8">
              <w:rPr>
                <w:rFonts w:asciiTheme="minorHAnsi" w:hAnsiTheme="minorHAnsi" w:cstheme="minorHAnsi"/>
                <w:szCs w:val="24"/>
              </w:rPr>
              <w:t xml:space="preserve"> </w:t>
            </w:r>
            <w:r w:rsidR="00514A5C">
              <w:rPr>
                <w:rFonts w:asciiTheme="minorHAnsi" w:hAnsiTheme="minorHAnsi" w:cstheme="minorHAnsi"/>
                <w:szCs w:val="24"/>
              </w:rPr>
              <w:t xml:space="preserve"> </w:t>
            </w:r>
            <w:r w:rsidR="00B65FD8">
              <w:rPr>
                <w:rFonts w:asciiTheme="minorHAnsi" w:hAnsiTheme="minorHAnsi" w:cstheme="minorHAnsi"/>
                <w:szCs w:val="24"/>
              </w:rPr>
              <w:t>Οραματιζόμαστε ένα  σχολείο ανοιχτό στην κοινωνία που θα προετοιμάζει τους μαθητές του κατάλληλα ώστε να ανταπ</w:t>
            </w:r>
            <w:r w:rsidR="00B80B83">
              <w:rPr>
                <w:rFonts w:asciiTheme="minorHAnsi" w:hAnsiTheme="minorHAnsi" w:cstheme="minorHAnsi"/>
                <w:szCs w:val="24"/>
              </w:rPr>
              <w:t xml:space="preserve">οκριθούν  μελλοντικά </w:t>
            </w:r>
            <w:r w:rsidR="00B65FD8">
              <w:rPr>
                <w:rFonts w:asciiTheme="minorHAnsi" w:hAnsiTheme="minorHAnsi" w:cstheme="minorHAnsi"/>
                <w:szCs w:val="24"/>
              </w:rPr>
              <w:t>στις προκλήσεις της σύγχρονης πραγματικότητας</w:t>
            </w:r>
            <w:r w:rsidR="000061F7">
              <w:rPr>
                <w:rFonts w:asciiTheme="minorHAnsi" w:hAnsiTheme="minorHAnsi" w:cstheme="minorHAnsi"/>
                <w:szCs w:val="24"/>
              </w:rPr>
              <w:t>.</w:t>
            </w:r>
          </w:p>
          <w:p w:rsidR="00950AFB" w:rsidRDefault="001E6346" w:rsidP="005500D2">
            <w:pPr>
              <w:ind w:left="142"/>
              <w:jc w:val="both"/>
              <w:rPr>
                <w:rFonts w:asciiTheme="minorHAnsi" w:hAnsiTheme="minorHAnsi" w:cstheme="minorHAnsi"/>
                <w:szCs w:val="24"/>
              </w:rPr>
            </w:pPr>
            <w:r>
              <w:rPr>
                <w:rFonts w:asciiTheme="minorHAnsi" w:hAnsiTheme="minorHAnsi" w:cstheme="minorHAnsi"/>
                <w:szCs w:val="24"/>
              </w:rPr>
              <w:t xml:space="preserve">     </w:t>
            </w:r>
            <w:r w:rsidR="005500D2">
              <w:rPr>
                <w:rFonts w:asciiTheme="minorHAnsi" w:hAnsiTheme="minorHAnsi" w:cstheme="minorHAnsi"/>
                <w:szCs w:val="24"/>
              </w:rPr>
              <w:t xml:space="preserve"> </w:t>
            </w:r>
            <w:r w:rsidR="00950AFB">
              <w:rPr>
                <w:rFonts w:asciiTheme="minorHAnsi" w:hAnsiTheme="minorHAnsi" w:cstheme="minorHAnsi"/>
                <w:szCs w:val="24"/>
              </w:rPr>
              <w:t>Πλεονεκτήματα της σχολική</w:t>
            </w:r>
            <w:r w:rsidR="00176CC7">
              <w:rPr>
                <w:rFonts w:asciiTheme="minorHAnsi" w:hAnsiTheme="minorHAnsi" w:cstheme="minorHAnsi"/>
                <w:szCs w:val="24"/>
              </w:rPr>
              <w:t xml:space="preserve">ς μονάδας είναι η εμπειρία και η επιστημονική κατάρτιση  των </w:t>
            </w:r>
            <w:r w:rsidR="00950AFB">
              <w:rPr>
                <w:rFonts w:asciiTheme="minorHAnsi" w:hAnsiTheme="minorHAnsi" w:cstheme="minorHAnsi"/>
                <w:szCs w:val="24"/>
              </w:rPr>
              <w:t>εκπαιδευτικών</w:t>
            </w:r>
            <w:r w:rsidR="000061F7">
              <w:rPr>
                <w:rFonts w:asciiTheme="minorHAnsi" w:hAnsiTheme="minorHAnsi" w:cstheme="minorHAnsi"/>
                <w:szCs w:val="24"/>
              </w:rPr>
              <w:t>(επιμόρφωση των εκπαιδευτικών σχετικά με τα εργαστήρια δεξιοτήτων),</w:t>
            </w:r>
            <w:r w:rsidR="00176CC7">
              <w:rPr>
                <w:rFonts w:asciiTheme="minorHAnsi" w:hAnsiTheme="minorHAnsi" w:cstheme="minorHAnsi"/>
                <w:szCs w:val="24"/>
              </w:rPr>
              <w:t xml:space="preserve">η διάθεση </w:t>
            </w:r>
            <w:r w:rsidR="00950AFB">
              <w:rPr>
                <w:rFonts w:asciiTheme="minorHAnsi" w:hAnsiTheme="minorHAnsi" w:cstheme="minorHAnsi"/>
                <w:szCs w:val="24"/>
              </w:rPr>
              <w:t xml:space="preserve">  για συνεργασία,</w:t>
            </w:r>
            <w:r w:rsidR="00176CC7">
              <w:rPr>
                <w:rFonts w:asciiTheme="minorHAnsi" w:hAnsiTheme="minorHAnsi" w:cstheme="minorHAnsi"/>
                <w:szCs w:val="24"/>
              </w:rPr>
              <w:t xml:space="preserve"> η επαρκής υλικοτεχνική υποδομή του σχολείου,</w:t>
            </w:r>
            <w:r w:rsidR="000061F7">
              <w:rPr>
                <w:rFonts w:asciiTheme="minorHAnsi" w:hAnsiTheme="minorHAnsi" w:cstheme="minorHAnsi"/>
                <w:szCs w:val="24"/>
              </w:rPr>
              <w:t xml:space="preserve"> </w:t>
            </w:r>
            <w:r w:rsidR="00176CC7">
              <w:rPr>
                <w:rFonts w:asciiTheme="minorHAnsi" w:hAnsiTheme="minorHAnsi" w:cstheme="minorHAnsi"/>
                <w:szCs w:val="24"/>
              </w:rPr>
              <w:t xml:space="preserve">οι  ψηφιακές </w:t>
            </w:r>
            <w:r w:rsidR="00950AFB">
              <w:rPr>
                <w:rFonts w:asciiTheme="minorHAnsi" w:hAnsiTheme="minorHAnsi" w:cstheme="minorHAnsi"/>
                <w:szCs w:val="24"/>
              </w:rPr>
              <w:t xml:space="preserve"> δεξιότητες</w:t>
            </w:r>
            <w:r w:rsidR="00176CC7">
              <w:rPr>
                <w:rFonts w:asciiTheme="minorHAnsi" w:hAnsiTheme="minorHAnsi" w:cstheme="minorHAnsi"/>
                <w:szCs w:val="24"/>
              </w:rPr>
              <w:t xml:space="preserve"> που έχουν κατακτήσει</w:t>
            </w:r>
            <w:r w:rsidR="00A5624D">
              <w:rPr>
                <w:rFonts w:asciiTheme="minorHAnsi" w:hAnsiTheme="minorHAnsi" w:cstheme="minorHAnsi"/>
                <w:szCs w:val="24"/>
              </w:rPr>
              <w:t xml:space="preserve"> οι </w:t>
            </w:r>
            <w:r w:rsidR="005500D2">
              <w:rPr>
                <w:rFonts w:asciiTheme="minorHAnsi" w:hAnsiTheme="minorHAnsi" w:cstheme="minorHAnsi"/>
                <w:szCs w:val="24"/>
              </w:rPr>
              <w:t>εκπαιδευτικοί</w:t>
            </w:r>
            <w:r w:rsidR="00176CC7">
              <w:rPr>
                <w:rFonts w:asciiTheme="minorHAnsi" w:hAnsiTheme="minorHAnsi" w:cstheme="minorHAnsi"/>
                <w:szCs w:val="24"/>
              </w:rPr>
              <w:t xml:space="preserve"> </w:t>
            </w:r>
            <w:r w:rsidR="00950AFB">
              <w:rPr>
                <w:rFonts w:asciiTheme="minorHAnsi" w:hAnsiTheme="minorHAnsi" w:cstheme="minorHAnsi"/>
                <w:szCs w:val="24"/>
              </w:rPr>
              <w:t xml:space="preserve"> και η ύπαρξη της ενεργούς ιστοσελίδας.</w:t>
            </w:r>
          </w:p>
          <w:p w:rsidR="00950AFB" w:rsidRDefault="005500D2" w:rsidP="005500D2">
            <w:pPr>
              <w:ind w:left="142"/>
              <w:jc w:val="both"/>
              <w:rPr>
                <w:rFonts w:asciiTheme="minorHAnsi" w:hAnsiTheme="minorHAnsi" w:cstheme="minorHAnsi"/>
                <w:szCs w:val="24"/>
              </w:rPr>
            </w:pPr>
            <w:r>
              <w:rPr>
                <w:rFonts w:asciiTheme="minorHAnsi" w:hAnsiTheme="minorHAnsi" w:cstheme="minorHAnsi"/>
                <w:szCs w:val="24"/>
              </w:rPr>
              <w:t xml:space="preserve">   </w:t>
            </w:r>
            <w:r w:rsidR="00B65FD8">
              <w:rPr>
                <w:rFonts w:asciiTheme="minorHAnsi" w:hAnsiTheme="minorHAnsi" w:cstheme="minorHAnsi"/>
                <w:szCs w:val="24"/>
              </w:rPr>
              <w:t>Στα μειονεκτήματα πρέπει να αναφερθούν οι ιδιαίτερες συνθήκες που δημιούργησε  η πανδημία και δυσκολεύουν την πραγματοποίηση δράσεων (επισκέψεις από και προς το σχολείο ,συνεργασία με φορείς)</w:t>
            </w:r>
            <w:r w:rsidR="003E41C3">
              <w:rPr>
                <w:rFonts w:asciiTheme="minorHAnsi" w:hAnsiTheme="minorHAnsi" w:cstheme="minorHAnsi"/>
                <w:szCs w:val="24"/>
              </w:rPr>
              <w:t>.</w:t>
            </w:r>
          </w:p>
          <w:p w:rsidR="004E61FD" w:rsidRDefault="004E61FD" w:rsidP="003E41C3">
            <w:pPr>
              <w:rPr>
                <w:rFonts w:asciiTheme="minorHAnsi" w:hAnsiTheme="minorHAnsi" w:cstheme="minorHAnsi"/>
                <w:szCs w:val="24"/>
              </w:rPr>
            </w:pPr>
          </w:p>
        </w:tc>
      </w:tr>
      <w:tr w:rsidR="004E61FD" w:rsidRPr="00966B65" w:rsidTr="002149C3">
        <w:trPr>
          <w:trHeight w:val="2157"/>
        </w:trPr>
        <w:tc>
          <w:tcPr>
            <w:tcW w:w="2410" w:type="dxa"/>
            <w:gridSpan w:val="2"/>
            <w:shd w:val="clear" w:color="auto" w:fill="auto"/>
            <w:vAlign w:val="center"/>
          </w:tcPr>
          <w:p w:rsidR="004E61FD" w:rsidRPr="00791B57" w:rsidRDefault="0091559F" w:rsidP="004F0EB4">
            <w:pPr>
              <w:rPr>
                <w:rFonts w:asciiTheme="minorHAnsi" w:hAnsiTheme="minorHAnsi" w:cstheme="minorHAnsi"/>
                <w:b/>
                <w:i/>
              </w:rPr>
            </w:pPr>
            <w:r>
              <w:rPr>
                <w:rFonts w:asciiTheme="minorHAnsi" w:hAnsiTheme="minorHAnsi" w:cstheme="minorHAnsi"/>
                <w:b/>
              </w:rPr>
              <w:t>Σ</w:t>
            </w:r>
            <w:r w:rsidR="004E61FD" w:rsidRPr="00966B65">
              <w:rPr>
                <w:rFonts w:asciiTheme="minorHAnsi" w:hAnsiTheme="minorHAnsi" w:cstheme="minorHAnsi"/>
                <w:b/>
              </w:rPr>
              <w:t>τόχοι</w:t>
            </w:r>
            <w:r w:rsidR="0000557F">
              <w:rPr>
                <w:rFonts w:asciiTheme="minorHAnsi" w:hAnsiTheme="minorHAnsi" w:cstheme="minorHAnsi"/>
                <w:b/>
              </w:rPr>
              <w:t>τηςσχολικήςμονάδαςσεσχέσημετιςτοπικέςκαιενδοσχολικέςανάγκες</w:t>
            </w:r>
          </w:p>
        </w:tc>
        <w:tc>
          <w:tcPr>
            <w:tcW w:w="6652" w:type="dxa"/>
          </w:tcPr>
          <w:p w:rsidR="00240FDB" w:rsidRPr="005500D2" w:rsidRDefault="005500D2" w:rsidP="005500D2">
            <w:pPr>
              <w:ind w:left="142"/>
              <w:jc w:val="both"/>
              <w:rPr>
                <w:rFonts w:asciiTheme="minorHAnsi" w:hAnsiTheme="minorHAnsi" w:cstheme="minorHAnsi"/>
                <w:szCs w:val="24"/>
              </w:rPr>
            </w:pPr>
            <w:r>
              <w:rPr>
                <w:rFonts w:asciiTheme="minorHAnsi" w:hAnsiTheme="minorHAnsi" w:cstheme="minorHAnsi"/>
                <w:szCs w:val="24"/>
              </w:rPr>
              <w:t xml:space="preserve">    </w:t>
            </w:r>
            <w:r w:rsidR="00D0290A" w:rsidRPr="005500D2">
              <w:rPr>
                <w:rFonts w:asciiTheme="minorHAnsi" w:hAnsiTheme="minorHAnsi" w:cstheme="minorHAnsi"/>
                <w:szCs w:val="24"/>
              </w:rPr>
              <w:t>Οι στόχοι του σχολείου</w:t>
            </w:r>
            <w:r w:rsidR="00880165" w:rsidRPr="005500D2">
              <w:rPr>
                <w:rFonts w:asciiTheme="minorHAnsi" w:hAnsiTheme="minorHAnsi" w:cstheme="minorHAnsi"/>
                <w:szCs w:val="24"/>
              </w:rPr>
              <w:t xml:space="preserve"> μας</w:t>
            </w:r>
            <w:r w:rsidR="00D0290A" w:rsidRPr="005500D2">
              <w:rPr>
                <w:rFonts w:asciiTheme="minorHAnsi" w:hAnsiTheme="minorHAnsi" w:cstheme="minorHAnsi"/>
                <w:szCs w:val="24"/>
              </w:rPr>
              <w:t xml:space="preserve"> </w:t>
            </w:r>
            <w:r w:rsidR="00A5624D" w:rsidRPr="005500D2">
              <w:rPr>
                <w:rFonts w:asciiTheme="minorHAnsi" w:hAnsiTheme="minorHAnsi" w:cstheme="minorHAnsi"/>
                <w:szCs w:val="24"/>
              </w:rPr>
              <w:t xml:space="preserve">σχετικά με τις </w:t>
            </w:r>
            <w:r>
              <w:rPr>
                <w:rFonts w:asciiTheme="minorHAnsi" w:hAnsiTheme="minorHAnsi" w:cstheme="minorHAnsi"/>
                <w:szCs w:val="24"/>
              </w:rPr>
              <w:t xml:space="preserve">τοπικές , ενδοσχολικές ανάγκες </w:t>
            </w:r>
            <w:r w:rsidRPr="006B444B">
              <w:rPr>
                <w:rFonts w:asciiTheme="minorHAnsi" w:hAnsiTheme="minorHAnsi" w:cstheme="minorHAnsi"/>
                <w:szCs w:val="24"/>
              </w:rPr>
              <w:t xml:space="preserve">κατευθύνονται </w:t>
            </w:r>
            <w:r>
              <w:rPr>
                <w:rFonts w:asciiTheme="minorHAnsi" w:hAnsiTheme="minorHAnsi" w:cstheme="minorHAnsi"/>
                <w:szCs w:val="24"/>
              </w:rPr>
              <w:t xml:space="preserve"> </w:t>
            </w:r>
            <w:r w:rsidR="00880165" w:rsidRPr="005500D2">
              <w:rPr>
                <w:rFonts w:asciiTheme="minorHAnsi" w:hAnsiTheme="minorHAnsi" w:cstheme="minorHAnsi"/>
                <w:szCs w:val="24"/>
              </w:rPr>
              <w:t>στα παρακάτω</w:t>
            </w:r>
            <w:r w:rsidR="00D0290A" w:rsidRPr="005500D2">
              <w:rPr>
                <w:rFonts w:asciiTheme="minorHAnsi" w:hAnsiTheme="minorHAnsi" w:cstheme="minorHAnsi"/>
                <w:szCs w:val="24"/>
              </w:rPr>
              <w:t xml:space="preserve">: </w:t>
            </w:r>
          </w:p>
          <w:p w:rsidR="00D0290A" w:rsidRPr="005500D2" w:rsidRDefault="00880165" w:rsidP="005500D2">
            <w:pPr>
              <w:pStyle w:val="a8"/>
              <w:numPr>
                <w:ilvl w:val="0"/>
                <w:numId w:val="38"/>
              </w:numPr>
              <w:jc w:val="both"/>
              <w:rPr>
                <w:rFonts w:asciiTheme="minorHAnsi" w:hAnsiTheme="minorHAnsi" w:cstheme="minorHAnsi"/>
                <w:szCs w:val="24"/>
              </w:rPr>
            </w:pPr>
            <w:r w:rsidRPr="005500D2">
              <w:rPr>
                <w:rFonts w:asciiTheme="minorHAnsi" w:hAnsiTheme="minorHAnsi" w:cstheme="minorHAnsi"/>
                <w:szCs w:val="24"/>
              </w:rPr>
              <w:t>στη</w:t>
            </w:r>
            <w:r w:rsidR="00D0290A" w:rsidRPr="005500D2">
              <w:rPr>
                <w:rFonts w:asciiTheme="minorHAnsi" w:hAnsiTheme="minorHAnsi" w:cstheme="minorHAnsi"/>
                <w:szCs w:val="24"/>
              </w:rPr>
              <w:t xml:space="preserve"> καλλιέργεια των δεξιοτήτων του προγράμματος</w:t>
            </w:r>
            <w:r w:rsidR="00A5624D" w:rsidRPr="005500D2">
              <w:rPr>
                <w:rFonts w:asciiTheme="minorHAnsi" w:hAnsiTheme="minorHAnsi" w:cstheme="minorHAnsi"/>
                <w:szCs w:val="24"/>
              </w:rPr>
              <w:t xml:space="preserve">: </w:t>
            </w:r>
            <w:r w:rsidR="003D4BFB" w:rsidRPr="005500D2">
              <w:rPr>
                <w:rFonts w:asciiTheme="minorHAnsi" w:hAnsiTheme="minorHAnsi" w:cstheme="minorHAnsi"/>
                <w:szCs w:val="24"/>
              </w:rPr>
              <w:t>«Εργαστήρια δεξιοτήτων »</w:t>
            </w:r>
            <w:r w:rsidR="00A5624D" w:rsidRPr="005500D2">
              <w:rPr>
                <w:rFonts w:asciiTheme="minorHAnsi" w:hAnsiTheme="minorHAnsi" w:cstheme="minorHAnsi"/>
                <w:szCs w:val="24"/>
              </w:rPr>
              <w:t xml:space="preserve"> </w:t>
            </w:r>
            <w:r w:rsidR="003D4BFB" w:rsidRPr="005500D2">
              <w:rPr>
                <w:rFonts w:asciiTheme="minorHAnsi" w:hAnsiTheme="minorHAnsi" w:cstheme="minorHAnsi"/>
                <w:szCs w:val="24"/>
              </w:rPr>
              <w:t>που στοχεύουν στην</w:t>
            </w:r>
            <w:r w:rsidR="00D0290A" w:rsidRPr="005500D2">
              <w:rPr>
                <w:rFonts w:asciiTheme="minorHAnsi" w:hAnsiTheme="minorHAnsi" w:cstheme="minorHAnsi"/>
                <w:szCs w:val="24"/>
              </w:rPr>
              <w:t xml:space="preserve"> ολόπλευρη και ισόρροπη ανάπτυξη των νηπίων.</w:t>
            </w:r>
          </w:p>
          <w:p w:rsidR="00D0290A" w:rsidRPr="005500D2" w:rsidRDefault="00880165" w:rsidP="005500D2">
            <w:pPr>
              <w:pStyle w:val="a8"/>
              <w:numPr>
                <w:ilvl w:val="0"/>
                <w:numId w:val="38"/>
              </w:numPr>
              <w:jc w:val="both"/>
              <w:rPr>
                <w:rFonts w:asciiTheme="minorHAnsi" w:hAnsiTheme="minorHAnsi" w:cstheme="minorHAnsi"/>
                <w:szCs w:val="24"/>
              </w:rPr>
            </w:pPr>
            <w:r w:rsidRPr="005500D2">
              <w:rPr>
                <w:rFonts w:asciiTheme="minorHAnsi" w:hAnsiTheme="minorHAnsi" w:cstheme="minorHAnsi"/>
                <w:szCs w:val="24"/>
              </w:rPr>
              <w:t xml:space="preserve">στη </w:t>
            </w:r>
            <w:r w:rsidR="00D0290A" w:rsidRPr="005500D2">
              <w:rPr>
                <w:rFonts w:asciiTheme="minorHAnsi" w:hAnsiTheme="minorHAnsi" w:cstheme="minorHAnsi"/>
                <w:szCs w:val="24"/>
              </w:rPr>
              <w:t xml:space="preserve"> καλλιέργεια  κλίματος   εμπιστοσύνης ασφάλειας,  χαράς, σεβασμού και αποδοχής της διαφορετικότητας μεταξύ των νηπίων</w:t>
            </w:r>
            <w:r w:rsidR="00A5624D" w:rsidRPr="005500D2">
              <w:rPr>
                <w:rFonts w:asciiTheme="minorHAnsi" w:hAnsiTheme="minorHAnsi" w:cstheme="minorHAnsi"/>
                <w:szCs w:val="24"/>
              </w:rPr>
              <w:t>.</w:t>
            </w:r>
          </w:p>
          <w:p w:rsidR="00D0290A" w:rsidRPr="005500D2" w:rsidRDefault="00880165" w:rsidP="005500D2">
            <w:pPr>
              <w:pStyle w:val="a8"/>
              <w:numPr>
                <w:ilvl w:val="0"/>
                <w:numId w:val="38"/>
              </w:numPr>
              <w:jc w:val="both"/>
              <w:rPr>
                <w:rFonts w:asciiTheme="minorHAnsi" w:hAnsiTheme="minorHAnsi" w:cstheme="minorHAnsi"/>
                <w:szCs w:val="24"/>
              </w:rPr>
            </w:pPr>
            <w:r w:rsidRPr="005500D2">
              <w:rPr>
                <w:rFonts w:asciiTheme="minorHAnsi" w:hAnsiTheme="minorHAnsi" w:cstheme="minorHAnsi"/>
                <w:szCs w:val="24"/>
              </w:rPr>
              <w:t xml:space="preserve">στη </w:t>
            </w:r>
            <w:r w:rsidR="00D0290A" w:rsidRPr="005500D2">
              <w:rPr>
                <w:rFonts w:asciiTheme="minorHAnsi" w:hAnsiTheme="minorHAnsi" w:cstheme="minorHAnsi"/>
                <w:szCs w:val="24"/>
              </w:rPr>
              <w:t xml:space="preserve"> δημιουργία κλίματος συνεργασίας μεταξύ εκπαιδευτικών, εκπαιδευτικών –γονέων. </w:t>
            </w:r>
          </w:p>
          <w:p w:rsidR="00D0290A" w:rsidRPr="005500D2" w:rsidRDefault="00880165" w:rsidP="005500D2">
            <w:pPr>
              <w:pStyle w:val="a8"/>
              <w:numPr>
                <w:ilvl w:val="0"/>
                <w:numId w:val="38"/>
              </w:numPr>
              <w:jc w:val="both"/>
              <w:rPr>
                <w:rFonts w:asciiTheme="minorHAnsi" w:hAnsiTheme="minorHAnsi" w:cstheme="minorHAnsi"/>
                <w:szCs w:val="24"/>
              </w:rPr>
            </w:pPr>
            <w:r w:rsidRPr="005500D2">
              <w:rPr>
                <w:rFonts w:asciiTheme="minorHAnsi" w:hAnsiTheme="minorHAnsi" w:cstheme="minorHAnsi"/>
                <w:szCs w:val="24"/>
              </w:rPr>
              <w:t xml:space="preserve">στην </w:t>
            </w:r>
            <w:r w:rsidR="007D2046" w:rsidRPr="005500D2">
              <w:rPr>
                <w:rFonts w:asciiTheme="minorHAnsi" w:hAnsiTheme="minorHAnsi" w:cstheme="minorHAnsi"/>
                <w:szCs w:val="24"/>
              </w:rPr>
              <w:t>ευαισθητοποίηση των νηπίων για θέματα  που αφορούν τόσο το ανθρωπογενέ</w:t>
            </w:r>
            <w:r w:rsidR="00A5624D" w:rsidRPr="005500D2">
              <w:rPr>
                <w:rFonts w:asciiTheme="minorHAnsi" w:hAnsiTheme="minorHAnsi" w:cstheme="minorHAnsi"/>
                <w:szCs w:val="24"/>
              </w:rPr>
              <w:t>ς και το φυσικό μας περιβάλλον.</w:t>
            </w:r>
          </w:p>
          <w:p w:rsidR="007D2046" w:rsidRPr="005500D2" w:rsidRDefault="00880165" w:rsidP="005500D2">
            <w:pPr>
              <w:pStyle w:val="a8"/>
              <w:numPr>
                <w:ilvl w:val="0"/>
                <w:numId w:val="38"/>
              </w:numPr>
              <w:jc w:val="both"/>
              <w:rPr>
                <w:rFonts w:asciiTheme="minorHAnsi" w:hAnsiTheme="minorHAnsi" w:cstheme="minorHAnsi"/>
                <w:szCs w:val="24"/>
              </w:rPr>
            </w:pPr>
            <w:r w:rsidRPr="005500D2">
              <w:rPr>
                <w:rFonts w:asciiTheme="minorHAnsi" w:hAnsiTheme="minorHAnsi" w:cstheme="minorHAnsi"/>
                <w:szCs w:val="24"/>
              </w:rPr>
              <w:t xml:space="preserve">στη </w:t>
            </w:r>
            <w:r w:rsidR="007D2046" w:rsidRPr="005500D2">
              <w:rPr>
                <w:rFonts w:asciiTheme="minorHAnsi" w:hAnsiTheme="minorHAnsi" w:cstheme="minorHAnsi"/>
                <w:szCs w:val="24"/>
              </w:rPr>
              <w:t xml:space="preserve"> συνει</w:t>
            </w:r>
            <w:r w:rsidR="00A5624D" w:rsidRPr="005500D2">
              <w:rPr>
                <w:rFonts w:asciiTheme="minorHAnsi" w:hAnsiTheme="minorHAnsi" w:cstheme="minorHAnsi"/>
                <w:szCs w:val="24"/>
              </w:rPr>
              <w:t>δητοποίηση της έννοιας « εμείς »</w:t>
            </w:r>
            <w:r w:rsidR="007D2046" w:rsidRPr="005500D2">
              <w:rPr>
                <w:rFonts w:asciiTheme="minorHAnsi" w:hAnsiTheme="minorHAnsi" w:cstheme="minorHAnsi"/>
                <w:szCs w:val="24"/>
              </w:rPr>
              <w:t xml:space="preserve"> </w:t>
            </w:r>
            <w:r w:rsidR="00A5624D" w:rsidRPr="005500D2">
              <w:rPr>
                <w:rFonts w:asciiTheme="minorHAnsi" w:hAnsiTheme="minorHAnsi" w:cstheme="minorHAnsi"/>
                <w:szCs w:val="24"/>
              </w:rPr>
              <w:t xml:space="preserve"> πέρα από το «εγώ» </w:t>
            </w:r>
            <w:r w:rsidR="006B444B">
              <w:rPr>
                <w:rFonts w:asciiTheme="minorHAnsi" w:hAnsiTheme="minorHAnsi" w:cstheme="minorHAnsi"/>
                <w:szCs w:val="24"/>
              </w:rPr>
              <w:t xml:space="preserve"> και  στην </w:t>
            </w:r>
            <w:r w:rsidR="007D2046" w:rsidRPr="005500D2">
              <w:rPr>
                <w:rFonts w:asciiTheme="minorHAnsi" w:hAnsiTheme="minorHAnsi" w:cstheme="minorHAnsi"/>
                <w:szCs w:val="24"/>
              </w:rPr>
              <w:t>ανάληψη δράσης για το κοινό καλό.( ενεργοί πολίτες)</w:t>
            </w:r>
            <w:r w:rsidR="005500D2" w:rsidRPr="005500D2">
              <w:rPr>
                <w:rFonts w:asciiTheme="minorHAnsi" w:hAnsiTheme="minorHAnsi" w:cstheme="minorHAnsi"/>
                <w:szCs w:val="24"/>
              </w:rPr>
              <w:t>.</w:t>
            </w:r>
          </w:p>
          <w:p w:rsidR="00D0290A" w:rsidRPr="005500D2" w:rsidRDefault="00880165" w:rsidP="005500D2">
            <w:pPr>
              <w:pStyle w:val="a8"/>
              <w:numPr>
                <w:ilvl w:val="0"/>
                <w:numId w:val="38"/>
              </w:numPr>
              <w:jc w:val="both"/>
              <w:rPr>
                <w:rFonts w:asciiTheme="minorHAnsi" w:hAnsiTheme="minorHAnsi" w:cstheme="minorHAnsi"/>
                <w:szCs w:val="24"/>
              </w:rPr>
            </w:pPr>
            <w:r w:rsidRPr="005500D2">
              <w:rPr>
                <w:rFonts w:asciiTheme="minorHAnsi" w:hAnsiTheme="minorHAnsi" w:cstheme="minorHAnsi"/>
                <w:szCs w:val="24"/>
              </w:rPr>
              <w:t>στην</w:t>
            </w:r>
            <w:r w:rsidR="00D0290A" w:rsidRPr="005500D2">
              <w:rPr>
                <w:rFonts w:asciiTheme="minorHAnsi" w:hAnsiTheme="minorHAnsi" w:cstheme="minorHAnsi"/>
                <w:szCs w:val="24"/>
              </w:rPr>
              <w:t xml:space="preserve"> εξοικείωση των νηπίων με τις νέες τεχνολογίες και τα ψηφιακά  εκπαιδευτικά περιβάλλοντα.</w:t>
            </w:r>
          </w:p>
          <w:p w:rsidR="004E61FD" w:rsidRPr="00966B65" w:rsidRDefault="004E61FD" w:rsidP="007D2046">
            <w:pPr>
              <w:rPr>
                <w:rFonts w:asciiTheme="minorHAnsi" w:hAnsiTheme="minorHAnsi" w:cstheme="minorHAnsi"/>
                <w:szCs w:val="24"/>
              </w:rPr>
            </w:pPr>
          </w:p>
        </w:tc>
      </w:tr>
      <w:tr w:rsidR="001A6A76" w:rsidRPr="00BC5617" w:rsidTr="002149C3">
        <w:trPr>
          <w:trHeight w:val="540"/>
        </w:trPr>
        <w:tc>
          <w:tcPr>
            <w:tcW w:w="9062" w:type="dxa"/>
            <w:gridSpan w:val="3"/>
            <w:shd w:val="clear" w:color="auto" w:fill="D9D9D9" w:themeFill="background1" w:themeFillShade="D9"/>
            <w:vAlign w:val="center"/>
          </w:tcPr>
          <w:p w:rsidR="001A6A76" w:rsidRPr="00BC5617" w:rsidRDefault="00BC5617" w:rsidP="00BC5617">
            <w:pPr>
              <w:jc w:val="center"/>
              <w:rPr>
                <w:rFonts w:ascii="Myriad Pro" w:eastAsia="Times New Roman" w:hAnsi="Myriad Pro" w:cs="Aka-AcidGR-DiaryGirl"/>
                <w:b/>
                <w:color w:val="002060"/>
                <w:sz w:val="24"/>
                <w:szCs w:val="24"/>
              </w:rPr>
            </w:pPr>
            <w:r w:rsidRPr="00BC5617">
              <w:rPr>
                <w:rFonts w:ascii="Myriad Pro" w:eastAsia="Times New Roman" w:hAnsi="Myriad Pro" w:cs="Aka-AcidGR-DiaryGirl"/>
                <w:b/>
                <w:color w:val="002060"/>
                <w:sz w:val="24"/>
                <w:szCs w:val="24"/>
              </w:rPr>
              <w:t>Ο ΠΡΟΓΡΑΜΜΑΤΙΣΜΟΣ ΤΩΝ ΕΡΓΑΣΤΗΡΙΩΝ  ΑΝΑ ΘΕΜΑΤΙΚΗ ΕΝΟΤΗΤΑ</w:t>
            </w:r>
          </w:p>
        </w:tc>
      </w:tr>
      <w:tr w:rsidR="004E61FD" w:rsidRPr="00966B65" w:rsidTr="002149C3">
        <w:trPr>
          <w:trHeight w:val="369"/>
        </w:trPr>
        <w:tc>
          <w:tcPr>
            <w:tcW w:w="2400" w:type="dxa"/>
            <w:shd w:val="clear" w:color="auto" w:fill="auto"/>
            <w:vAlign w:val="center"/>
          </w:tcPr>
          <w:p w:rsidR="004E61FD" w:rsidRPr="00966B65" w:rsidRDefault="004E61FD" w:rsidP="00BC5617">
            <w:pPr>
              <w:rPr>
                <w:rFonts w:asciiTheme="minorHAnsi" w:hAnsiTheme="minorHAnsi" w:cstheme="minorHAnsi"/>
                <w:b/>
                <w:color w:val="000000"/>
              </w:rPr>
            </w:pPr>
          </w:p>
        </w:tc>
        <w:tc>
          <w:tcPr>
            <w:tcW w:w="6662" w:type="dxa"/>
            <w:gridSpan w:val="2"/>
            <w:vAlign w:val="center"/>
          </w:tcPr>
          <w:p w:rsidR="004E61FD" w:rsidRPr="00D403D4" w:rsidRDefault="001A6A76" w:rsidP="00BC5617">
            <w:pPr>
              <w:rPr>
                <w:rFonts w:asciiTheme="minorHAnsi" w:hAnsiTheme="minorHAnsi" w:cstheme="minorHAnsi"/>
                <w:i/>
                <w:iCs/>
                <w:sz w:val="20"/>
                <w:szCs w:val="20"/>
              </w:rPr>
            </w:pPr>
            <w:r w:rsidRPr="00D403D4">
              <w:rPr>
                <w:rFonts w:asciiTheme="minorHAnsi" w:hAnsiTheme="minorHAnsi" w:cstheme="minorHAnsi"/>
                <w:i/>
                <w:iCs/>
                <w:sz w:val="20"/>
                <w:szCs w:val="20"/>
              </w:rPr>
              <w:t>Περιγράφουμε</w:t>
            </w:r>
            <w:r w:rsidR="006C3E95">
              <w:rPr>
                <w:rFonts w:asciiTheme="minorHAnsi" w:hAnsiTheme="minorHAnsi" w:cstheme="minorHAnsi"/>
                <w:i/>
                <w:iCs/>
                <w:sz w:val="20"/>
                <w:szCs w:val="20"/>
              </w:rPr>
              <w:t xml:space="preserve"> </w:t>
            </w:r>
            <w:r w:rsidRPr="00D403D4">
              <w:rPr>
                <w:rFonts w:asciiTheme="minorHAnsi" w:hAnsiTheme="minorHAnsi" w:cstheme="minorHAnsi"/>
                <w:i/>
                <w:iCs/>
                <w:sz w:val="20"/>
                <w:szCs w:val="20"/>
              </w:rPr>
              <w:t>αδρά</w:t>
            </w:r>
            <w:r w:rsidR="006C3E95">
              <w:rPr>
                <w:rFonts w:asciiTheme="minorHAnsi" w:hAnsiTheme="minorHAnsi" w:cstheme="minorHAnsi"/>
                <w:i/>
                <w:iCs/>
                <w:sz w:val="20"/>
                <w:szCs w:val="20"/>
              </w:rPr>
              <w:t xml:space="preserve"> </w:t>
            </w:r>
            <w:r w:rsidR="005500D2">
              <w:rPr>
                <w:rFonts w:asciiTheme="minorHAnsi" w:hAnsiTheme="minorHAnsi" w:cstheme="minorHAnsi"/>
                <w:i/>
                <w:iCs/>
                <w:sz w:val="20"/>
                <w:szCs w:val="20"/>
              </w:rPr>
              <w:t xml:space="preserve">τις </w:t>
            </w:r>
            <w:r w:rsidR="0000557F" w:rsidRPr="00D403D4">
              <w:rPr>
                <w:rFonts w:asciiTheme="minorHAnsi" w:hAnsiTheme="minorHAnsi" w:cstheme="minorHAnsi"/>
                <w:i/>
                <w:iCs/>
                <w:sz w:val="20"/>
                <w:szCs w:val="20"/>
              </w:rPr>
              <w:t>αποφάσει</w:t>
            </w:r>
            <w:r w:rsidR="005500D2">
              <w:rPr>
                <w:rFonts w:asciiTheme="minorHAnsi" w:hAnsiTheme="minorHAnsi" w:cstheme="minorHAnsi"/>
                <w:i/>
                <w:iCs/>
                <w:sz w:val="20"/>
                <w:szCs w:val="20"/>
              </w:rPr>
              <w:t xml:space="preserve"> </w:t>
            </w:r>
            <w:r w:rsidR="0000557F" w:rsidRPr="00D403D4">
              <w:rPr>
                <w:rFonts w:asciiTheme="minorHAnsi" w:hAnsiTheme="minorHAnsi" w:cstheme="minorHAnsi"/>
                <w:i/>
                <w:iCs/>
                <w:sz w:val="20"/>
                <w:szCs w:val="20"/>
              </w:rPr>
              <w:t>ςτου</w:t>
            </w:r>
            <w:r w:rsidR="005500D2">
              <w:rPr>
                <w:rFonts w:asciiTheme="minorHAnsi" w:hAnsiTheme="minorHAnsi" w:cstheme="minorHAnsi"/>
                <w:i/>
                <w:iCs/>
                <w:sz w:val="20"/>
                <w:szCs w:val="20"/>
              </w:rPr>
              <w:t xml:space="preserve"> </w:t>
            </w:r>
            <w:r w:rsidR="0000557F" w:rsidRPr="00D403D4">
              <w:rPr>
                <w:rFonts w:asciiTheme="minorHAnsi" w:hAnsiTheme="minorHAnsi" w:cstheme="minorHAnsi"/>
                <w:i/>
                <w:iCs/>
                <w:sz w:val="20"/>
                <w:szCs w:val="20"/>
              </w:rPr>
              <w:t>συλλόγου</w:t>
            </w:r>
            <w:r w:rsidR="005500D2">
              <w:rPr>
                <w:rFonts w:asciiTheme="minorHAnsi" w:hAnsiTheme="minorHAnsi" w:cstheme="minorHAnsi"/>
                <w:i/>
                <w:iCs/>
                <w:sz w:val="20"/>
                <w:szCs w:val="20"/>
              </w:rPr>
              <w:t xml:space="preserve"> </w:t>
            </w:r>
            <w:r w:rsidR="0000557F" w:rsidRPr="00D403D4">
              <w:rPr>
                <w:rFonts w:asciiTheme="minorHAnsi" w:hAnsiTheme="minorHAnsi" w:cstheme="minorHAnsi"/>
                <w:i/>
                <w:iCs/>
                <w:sz w:val="20"/>
                <w:szCs w:val="20"/>
              </w:rPr>
              <w:t>διδασκόντων</w:t>
            </w:r>
          </w:p>
        </w:tc>
      </w:tr>
      <w:tr w:rsidR="00BC5617" w:rsidRPr="00966B65" w:rsidTr="002149C3">
        <w:trPr>
          <w:trHeight w:val="699"/>
        </w:trPr>
        <w:tc>
          <w:tcPr>
            <w:tcW w:w="2400" w:type="dxa"/>
          </w:tcPr>
          <w:p w:rsidR="00BC5617" w:rsidRDefault="00BC5617" w:rsidP="00BC5617">
            <w:pPr>
              <w:pBdr>
                <w:top w:val="nil"/>
                <w:left w:val="nil"/>
                <w:bottom w:val="nil"/>
                <w:right w:val="nil"/>
                <w:between w:val="nil"/>
              </w:pBdr>
              <w:jc w:val="center"/>
              <w:rPr>
                <w:rFonts w:asciiTheme="minorHAnsi" w:hAnsiTheme="minorHAnsi" w:cstheme="minorHAnsi"/>
                <w:b/>
                <w:color w:val="000000"/>
              </w:rPr>
            </w:pPr>
            <w:r>
              <w:rPr>
                <w:rFonts w:asciiTheme="minorHAnsi" w:hAnsiTheme="minorHAnsi" w:cstheme="minorHAnsi"/>
                <w:b/>
                <w:color w:val="000000"/>
              </w:rPr>
              <w:t>ως προς τη  Θεματική Ενότητα</w:t>
            </w:r>
          </w:p>
          <w:p w:rsidR="00BC5617" w:rsidRPr="00BC5617" w:rsidRDefault="00BC5617" w:rsidP="00BC5617">
            <w:pPr>
              <w:pBdr>
                <w:top w:val="nil"/>
                <w:left w:val="nil"/>
                <w:bottom w:val="nil"/>
                <w:right w:val="nil"/>
                <w:between w:val="nil"/>
              </w:pBdr>
              <w:jc w:val="center"/>
              <w:rPr>
                <w:rFonts w:asciiTheme="minorHAnsi" w:hAnsiTheme="minorHAnsi" w:cstheme="minorHAnsi"/>
                <w:b/>
                <w:color w:val="000000"/>
              </w:rPr>
            </w:pPr>
            <w:r w:rsidRPr="00BC5617">
              <w:rPr>
                <w:rFonts w:asciiTheme="minorHAnsi" w:hAnsiTheme="minorHAnsi" w:cstheme="minorHAnsi"/>
                <w:b/>
                <w:noProof/>
                <w:color w:val="000000"/>
              </w:rPr>
              <w:lastRenderedPageBreak/>
              <w:drawing>
                <wp:inline distT="0" distB="0" distL="114300" distR="114300">
                  <wp:extent cx="647700" cy="647700"/>
                  <wp:effectExtent l="0" t="0" r="0" b="0"/>
                  <wp:docPr id="1043" name="image4.jpg" descr="Ζω καλύτερα – Ευ Ζην"/>
                  <wp:cNvGraphicFramePr/>
                  <a:graphic xmlns:a="http://schemas.openxmlformats.org/drawingml/2006/main">
                    <a:graphicData uri="http://schemas.openxmlformats.org/drawingml/2006/picture">
                      <pic:pic xmlns:pic="http://schemas.openxmlformats.org/drawingml/2006/picture">
                        <pic:nvPicPr>
                          <pic:cNvPr id="0" name="image4.jpg" descr="Ζω καλύτερα – Ευ Ζην"/>
                          <pic:cNvPicPr preferRelativeResize="0"/>
                        </pic:nvPicPr>
                        <pic:blipFill>
                          <a:blip r:embed="rId10"/>
                          <a:srcRect/>
                          <a:stretch>
                            <a:fillRect/>
                          </a:stretch>
                        </pic:blipFill>
                        <pic:spPr>
                          <a:xfrm>
                            <a:off x="0" y="0"/>
                            <a:ext cx="647700" cy="647700"/>
                          </a:xfrm>
                          <a:prstGeom prst="rect">
                            <a:avLst/>
                          </a:prstGeom>
                          <a:ln/>
                        </pic:spPr>
                      </pic:pic>
                    </a:graphicData>
                  </a:graphic>
                </wp:inline>
              </w:drawing>
            </w:r>
          </w:p>
          <w:p w:rsidR="00BC5617" w:rsidRPr="001819D5" w:rsidRDefault="00BC5617" w:rsidP="00BC5617">
            <w:pPr>
              <w:pBdr>
                <w:top w:val="nil"/>
                <w:left w:val="nil"/>
                <w:bottom w:val="nil"/>
                <w:right w:val="nil"/>
                <w:between w:val="nil"/>
              </w:pBdr>
              <w:jc w:val="center"/>
              <w:rPr>
                <w:rFonts w:asciiTheme="minorHAnsi" w:hAnsiTheme="minorHAnsi" w:cstheme="minorHAnsi"/>
                <w:b/>
                <w:color w:val="000000"/>
              </w:rPr>
            </w:pPr>
            <w:r w:rsidRPr="00BC5617">
              <w:rPr>
                <w:rFonts w:asciiTheme="minorHAnsi" w:hAnsiTheme="minorHAnsi" w:cstheme="minorHAnsi"/>
                <w:b/>
                <w:color w:val="000000"/>
              </w:rPr>
              <w:t>Ζω καλύτερα- Ευ ζην</w:t>
            </w:r>
          </w:p>
        </w:tc>
        <w:tc>
          <w:tcPr>
            <w:tcW w:w="6662" w:type="dxa"/>
            <w:gridSpan w:val="2"/>
          </w:tcPr>
          <w:p w:rsidR="00CB5FCE" w:rsidRDefault="005D725A" w:rsidP="00944B29">
            <w:pPr>
              <w:ind w:left="142"/>
              <w:jc w:val="both"/>
              <w:rPr>
                <w:rFonts w:asciiTheme="minorHAnsi" w:hAnsiTheme="minorHAnsi" w:cstheme="minorHAnsi"/>
                <w:szCs w:val="24"/>
              </w:rPr>
            </w:pPr>
            <w:r>
              <w:rPr>
                <w:rFonts w:asciiTheme="minorHAnsi" w:hAnsiTheme="minorHAnsi" w:cstheme="minorHAnsi"/>
                <w:szCs w:val="24"/>
              </w:rPr>
              <w:lastRenderedPageBreak/>
              <w:t>Από τον  κύκλο «Ευ ζην ». υποθεματική</w:t>
            </w:r>
            <w:r w:rsidR="003D4BFB">
              <w:rPr>
                <w:rFonts w:asciiTheme="minorHAnsi" w:hAnsiTheme="minorHAnsi" w:cstheme="minorHAnsi"/>
                <w:szCs w:val="24"/>
              </w:rPr>
              <w:t xml:space="preserve"> : Διατροφή, ενδεικτικός τίτλος</w:t>
            </w:r>
            <w:r w:rsidR="005C34AB">
              <w:rPr>
                <w:rFonts w:asciiTheme="minorHAnsi" w:hAnsiTheme="minorHAnsi" w:cstheme="minorHAnsi"/>
                <w:szCs w:val="24"/>
              </w:rPr>
              <w:t>: «</w:t>
            </w:r>
            <w:r w:rsidR="00880165">
              <w:rPr>
                <w:rFonts w:asciiTheme="minorHAnsi" w:hAnsiTheme="minorHAnsi" w:cstheme="minorHAnsi"/>
                <w:szCs w:val="24"/>
              </w:rPr>
              <w:t xml:space="preserve">Σώμα γερό, </w:t>
            </w:r>
            <w:r w:rsidR="003D4BFB">
              <w:rPr>
                <w:rFonts w:asciiTheme="minorHAnsi" w:hAnsiTheme="minorHAnsi" w:cstheme="minorHAnsi"/>
                <w:szCs w:val="24"/>
              </w:rPr>
              <w:t>μυαλό δυνατό»</w:t>
            </w:r>
          </w:p>
          <w:p w:rsidR="001C3CCC" w:rsidRPr="00D037EB" w:rsidRDefault="00497C33" w:rsidP="00D037EB">
            <w:pPr>
              <w:jc w:val="both"/>
              <w:rPr>
                <w:rFonts w:asciiTheme="minorHAnsi" w:hAnsiTheme="minorHAnsi" w:cstheme="minorHAnsi"/>
                <w:szCs w:val="24"/>
              </w:rPr>
            </w:pPr>
            <w:r w:rsidRPr="00D037EB">
              <w:rPr>
                <w:rFonts w:asciiTheme="minorHAnsi" w:hAnsiTheme="minorHAnsi" w:cstheme="minorHAnsi"/>
                <w:szCs w:val="24"/>
              </w:rPr>
              <w:t>Στον κύκλο των επτά ερ</w:t>
            </w:r>
            <w:r w:rsidR="00D037EB" w:rsidRPr="00D037EB">
              <w:rPr>
                <w:rFonts w:asciiTheme="minorHAnsi" w:hAnsiTheme="minorHAnsi" w:cstheme="minorHAnsi"/>
                <w:szCs w:val="24"/>
              </w:rPr>
              <w:t>γαστηρίων θα δοθεί έμφαση  στην</w:t>
            </w:r>
            <w:r w:rsidR="00D037EB">
              <w:rPr>
                <w:rFonts w:asciiTheme="minorHAnsi" w:hAnsiTheme="minorHAnsi" w:cstheme="minorHAnsi"/>
                <w:szCs w:val="24"/>
              </w:rPr>
              <w:t xml:space="preserve"> </w:t>
            </w:r>
            <w:r w:rsidRPr="00D037EB">
              <w:rPr>
                <w:rFonts w:asciiTheme="minorHAnsi" w:hAnsiTheme="minorHAnsi" w:cstheme="minorHAnsi"/>
                <w:szCs w:val="24"/>
              </w:rPr>
              <w:t>καλλιέργεια</w:t>
            </w:r>
            <w:r w:rsidR="00D037EB">
              <w:rPr>
                <w:rFonts w:asciiTheme="minorHAnsi" w:hAnsiTheme="minorHAnsi" w:cstheme="minorHAnsi"/>
                <w:szCs w:val="24"/>
              </w:rPr>
              <w:t xml:space="preserve"> των δεξιοτήτων</w:t>
            </w:r>
            <w:r w:rsidRPr="00D037EB">
              <w:rPr>
                <w:rFonts w:asciiTheme="minorHAnsi" w:hAnsiTheme="minorHAnsi" w:cstheme="minorHAnsi"/>
                <w:szCs w:val="24"/>
              </w:rPr>
              <w:t xml:space="preserve">  του 21ου</w:t>
            </w:r>
            <w:r w:rsidR="00DA3F7E" w:rsidRPr="00D037EB">
              <w:rPr>
                <w:rFonts w:asciiTheme="minorHAnsi" w:hAnsiTheme="minorHAnsi" w:cstheme="minorHAnsi"/>
                <w:szCs w:val="24"/>
              </w:rPr>
              <w:t xml:space="preserve"> αιώνα</w:t>
            </w:r>
          </w:p>
          <w:p w:rsidR="00DA3F7E" w:rsidRPr="001C3CCC" w:rsidRDefault="001C3CCC" w:rsidP="001C3CCC">
            <w:pPr>
              <w:pStyle w:val="a8"/>
              <w:numPr>
                <w:ilvl w:val="0"/>
                <w:numId w:val="42"/>
              </w:numPr>
              <w:jc w:val="both"/>
              <w:rPr>
                <w:rFonts w:asciiTheme="minorHAnsi" w:hAnsiTheme="minorHAnsi" w:cstheme="minorHAnsi"/>
                <w:szCs w:val="24"/>
              </w:rPr>
            </w:pPr>
            <w:r w:rsidRPr="001C3CCC">
              <w:rPr>
                <w:rFonts w:asciiTheme="minorHAnsi" w:hAnsiTheme="minorHAnsi" w:cstheme="minorHAnsi"/>
                <w:szCs w:val="24"/>
              </w:rPr>
              <w:t>Δεξιότητες μάθησης</w:t>
            </w:r>
            <w:r w:rsidR="00DA3F7E" w:rsidRPr="001C3CCC">
              <w:rPr>
                <w:rFonts w:asciiTheme="minorHAnsi" w:hAnsiTheme="minorHAnsi" w:cstheme="minorHAnsi"/>
                <w:szCs w:val="24"/>
              </w:rPr>
              <w:t xml:space="preserve"> </w:t>
            </w:r>
            <w:r w:rsidRPr="001C3CCC">
              <w:rPr>
                <w:rFonts w:asciiTheme="minorHAnsi" w:hAnsiTheme="minorHAnsi" w:cstheme="minorHAnsi"/>
                <w:szCs w:val="24"/>
              </w:rPr>
              <w:t>(κριτική σκέξη ,επικοινωνία, συνεργασία)</w:t>
            </w:r>
          </w:p>
          <w:p w:rsidR="00DA3F7E" w:rsidRPr="001C3CCC" w:rsidRDefault="001C3CCC" w:rsidP="001C3CCC">
            <w:pPr>
              <w:pStyle w:val="a8"/>
              <w:numPr>
                <w:ilvl w:val="0"/>
                <w:numId w:val="42"/>
              </w:numPr>
              <w:rPr>
                <w:rFonts w:asciiTheme="minorHAnsi" w:hAnsiTheme="minorHAnsi" w:cstheme="minorHAnsi"/>
                <w:szCs w:val="24"/>
              </w:rPr>
            </w:pPr>
            <w:r w:rsidRPr="001C3CCC">
              <w:rPr>
                <w:rFonts w:asciiTheme="minorHAnsi" w:hAnsiTheme="minorHAnsi" w:cstheme="minorHAnsi"/>
                <w:szCs w:val="24"/>
              </w:rPr>
              <w:lastRenderedPageBreak/>
              <w:t>Δ</w:t>
            </w:r>
            <w:r w:rsidR="00497C33" w:rsidRPr="001C3CCC">
              <w:rPr>
                <w:rFonts w:asciiTheme="minorHAnsi" w:hAnsiTheme="minorHAnsi" w:cstheme="minorHAnsi"/>
                <w:szCs w:val="24"/>
              </w:rPr>
              <w:t>εξιότητες ζωής</w:t>
            </w:r>
            <w:r w:rsidRPr="001C3CCC">
              <w:rPr>
                <w:rFonts w:asciiTheme="minorHAnsi" w:hAnsiTheme="minorHAnsi" w:cstheme="minorHAnsi"/>
                <w:szCs w:val="24"/>
              </w:rPr>
              <w:t xml:space="preserve"> </w:t>
            </w:r>
            <w:r w:rsidR="00DA3F7E" w:rsidRPr="001C3CCC">
              <w:rPr>
                <w:rFonts w:asciiTheme="minorHAnsi" w:hAnsiTheme="minorHAnsi" w:cstheme="minorHAnsi"/>
                <w:szCs w:val="24"/>
              </w:rPr>
              <w:t>(αυτομέριμνα, κοινωνικές δεξιότητες,</w:t>
            </w:r>
            <w:r w:rsidRPr="001C3CCC">
              <w:rPr>
                <w:rFonts w:asciiTheme="minorHAnsi" w:hAnsiTheme="minorHAnsi" w:cstheme="minorHAnsi"/>
                <w:szCs w:val="24"/>
              </w:rPr>
              <w:t xml:space="preserve"> </w:t>
            </w:r>
            <w:r w:rsidR="00DA3F7E" w:rsidRPr="001C3CCC">
              <w:rPr>
                <w:rFonts w:asciiTheme="minorHAnsi" w:hAnsiTheme="minorHAnsi" w:cstheme="minorHAnsi"/>
                <w:szCs w:val="24"/>
              </w:rPr>
              <w:t>υπευθυνότητα).</w:t>
            </w:r>
          </w:p>
          <w:p w:rsidR="00DA3F7E" w:rsidRPr="001C3CCC" w:rsidRDefault="001C3CCC" w:rsidP="00721D87">
            <w:pPr>
              <w:pStyle w:val="a8"/>
              <w:numPr>
                <w:ilvl w:val="0"/>
                <w:numId w:val="42"/>
              </w:numPr>
              <w:rPr>
                <w:rFonts w:asciiTheme="minorHAnsi" w:hAnsiTheme="minorHAnsi" w:cstheme="minorHAnsi"/>
                <w:szCs w:val="24"/>
              </w:rPr>
            </w:pPr>
            <w:r w:rsidRPr="001C3CCC">
              <w:rPr>
                <w:rFonts w:asciiTheme="minorHAnsi" w:hAnsiTheme="minorHAnsi" w:cstheme="minorHAnsi"/>
                <w:szCs w:val="24"/>
              </w:rPr>
              <w:t>Δ</w:t>
            </w:r>
            <w:r w:rsidR="005D725A" w:rsidRPr="001C3CCC">
              <w:rPr>
                <w:rFonts w:asciiTheme="minorHAnsi" w:hAnsiTheme="minorHAnsi" w:cstheme="minorHAnsi"/>
                <w:szCs w:val="24"/>
              </w:rPr>
              <w:t>εξιότητες</w:t>
            </w:r>
            <w:r w:rsidRPr="001C3CCC">
              <w:rPr>
                <w:rFonts w:asciiTheme="minorHAnsi" w:hAnsiTheme="minorHAnsi" w:cstheme="minorHAnsi"/>
                <w:szCs w:val="24"/>
              </w:rPr>
              <w:t xml:space="preserve"> διαχείρισης μέσων(ψ</w:t>
            </w:r>
            <w:r w:rsidR="00721D87">
              <w:rPr>
                <w:rFonts w:asciiTheme="minorHAnsi" w:hAnsiTheme="minorHAnsi" w:cstheme="minorHAnsi"/>
                <w:szCs w:val="24"/>
              </w:rPr>
              <w:t>ηφιακός</w:t>
            </w:r>
            <w:r w:rsidRPr="001C3CCC">
              <w:rPr>
                <w:rFonts w:asciiTheme="minorHAnsi" w:hAnsiTheme="minorHAnsi" w:cstheme="minorHAnsi"/>
                <w:szCs w:val="24"/>
              </w:rPr>
              <w:t>γραμματισμός, πληροφορικός γραμματισμός)</w:t>
            </w:r>
            <w:r w:rsidR="00721D87">
              <w:rPr>
                <w:rFonts w:asciiTheme="minorHAnsi" w:hAnsiTheme="minorHAnsi" w:cstheme="minorHAnsi"/>
                <w:szCs w:val="24"/>
              </w:rPr>
              <w:t>.</w:t>
            </w:r>
          </w:p>
          <w:p w:rsidR="00DA3F7E" w:rsidRPr="001C3CCC" w:rsidRDefault="001C3CCC" w:rsidP="001C3CCC">
            <w:pPr>
              <w:pStyle w:val="a8"/>
              <w:numPr>
                <w:ilvl w:val="0"/>
                <w:numId w:val="42"/>
              </w:numPr>
              <w:jc w:val="both"/>
              <w:rPr>
                <w:rFonts w:asciiTheme="minorHAnsi" w:hAnsiTheme="minorHAnsi" w:cstheme="minorHAnsi"/>
                <w:szCs w:val="24"/>
              </w:rPr>
            </w:pPr>
            <w:r>
              <w:rPr>
                <w:rFonts w:asciiTheme="minorHAnsi" w:hAnsiTheme="minorHAnsi" w:cstheme="minorHAnsi"/>
                <w:szCs w:val="24"/>
              </w:rPr>
              <w:t>Δ</w:t>
            </w:r>
            <w:r w:rsidR="00497C33" w:rsidRPr="001C3CCC">
              <w:rPr>
                <w:rFonts w:asciiTheme="minorHAnsi" w:hAnsiTheme="minorHAnsi" w:cstheme="minorHAnsi"/>
                <w:szCs w:val="24"/>
              </w:rPr>
              <w:t>εξιότητες του νου</w:t>
            </w:r>
            <w:r w:rsidR="00DA3F7E" w:rsidRPr="001C3CCC">
              <w:rPr>
                <w:rFonts w:asciiTheme="minorHAnsi" w:hAnsiTheme="minorHAnsi" w:cstheme="minorHAnsi"/>
                <w:szCs w:val="24"/>
              </w:rPr>
              <w:t>(</w:t>
            </w:r>
            <w:r w:rsidRPr="001C3CCC">
              <w:rPr>
                <w:rFonts w:asciiTheme="minorHAnsi" w:hAnsiTheme="minorHAnsi" w:cstheme="minorHAnsi"/>
                <w:szCs w:val="24"/>
              </w:rPr>
              <w:t>στρατηγική σκέψη, επίλυση προβλημάτων)</w:t>
            </w:r>
            <w:r>
              <w:rPr>
                <w:rFonts w:asciiTheme="minorHAnsi" w:hAnsiTheme="minorHAnsi" w:cstheme="minorHAnsi"/>
                <w:szCs w:val="24"/>
              </w:rPr>
              <w:t>.</w:t>
            </w:r>
          </w:p>
          <w:p w:rsidR="00C84BEC" w:rsidRDefault="00B20D1D" w:rsidP="00944B29">
            <w:pPr>
              <w:ind w:left="142"/>
              <w:jc w:val="both"/>
              <w:rPr>
                <w:rFonts w:asciiTheme="minorHAnsi" w:hAnsiTheme="minorHAnsi" w:cstheme="minorHAnsi"/>
                <w:szCs w:val="24"/>
              </w:rPr>
            </w:pPr>
            <w:r>
              <w:rPr>
                <w:rFonts w:asciiTheme="minorHAnsi" w:hAnsiTheme="minorHAnsi" w:cstheme="minorHAnsi"/>
                <w:szCs w:val="24"/>
              </w:rPr>
              <w:t>Βασ</w:t>
            </w:r>
            <w:r w:rsidR="005D725A">
              <w:rPr>
                <w:rFonts w:asciiTheme="minorHAnsi" w:hAnsiTheme="minorHAnsi" w:cstheme="minorHAnsi"/>
                <w:szCs w:val="24"/>
              </w:rPr>
              <w:t xml:space="preserve">ικός σκοπός του θεματικής ενότητας </w:t>
            </w:r>
            <w:r w:rsidR="00721D87">
              <w:rPr>
                <w:rFonts w:asciiTheme="minorHAnsi" w:hAnsiTheme="minorHAnsi" w:cstheme="minorHAnsi"/>
                <w:szCs w:val="24"/>
              </w:rPr>
              <w:t>είναι</w:t>
            </w:r>
            <w:r w:rsidR="00944B29">
              <w:rPr>
                <w:rFonts w:asciiTheme="minorHAnsi" w:hAnsiTheme="minorHAnsi" w:cstheme="minorHAnsi"/>
                <w:szCs w:val="24"/>
              </w:rPr>
              <w:t xml:space="preserve">:οι μικροί μαθητές </w:t>
            </w:r>
            <w:r w:rsidR="00C84BEC">
              <w:rPr>
                <w:rFonts w:asciiTheme="minorHAnsi" w:hAnsiTheme="minorHAnsi" w:cstheme="minorHAnsi"/>
                <w:szCs w:val="24"/>
              </w:rPr>
              <w:t>να  υιοθετήσουν συνήθειες υγιεινής δ</w:t>
            </w:r>
            <w:r w:rsidR="00944B29">
              <w:rPr>
                <w:rFonts w:asciiTheme="minorHAnsi" w:hAnsiTheme="minorHAnsi" w:cstheme="minorHAnsi"/>
                <w:szCs w:val="24"/>
              </w:rPr>
              <w:t>ιατροφής στη ζωή τους</w:t>
            </w:r>
            <w:r w:rsidR="00C84BEC">
              <w:rPr>
                <w:rFonts w:asciiTheme="minorHAnsi" w:hAnsiTheme="minorHAnsi" w:cstheme="minorHAnsi"/>
                <w:szCs w:val="24"/>
              </w:rPr>
              <w:t>, με έμφαση στο δεκατιανό.</w:t>
            </w:r>
            <w:r w:rsidR="001C3CCC">
              <w:rPr>
                <w:rFonts w:asciiTheme="minorHAnsi" w:hAnsiTheme="minorHAnsi" w:cstheme="minorHAnsi"/>
                <w:szCs w:val="24"/>
              </w:rPr>
              <w:t xml:space="preserve"> </w:t>
            </w:r>
            <w:r w:rsidR="00C84BEC">
              <w:rPr>
                <w:rFonts w:asciiTheme="minorHAnsi" w:hAnsiTheme="minorHAnsi" w:cstheme="minorHAnsi"/>
                <w:szCs w:val="24"/>
              </w:rPr>
              <w:t>Να  συνειδητοποιήσουν το σημαντικό ρόλο της διατροφής στη θεμελίωση της υγεία τους και να καλλιεργήσουν την αυτομέριμνα .</w:t>
            </w:r>
          </w:p>
          <w:p w:rsidR="00C84BEC" w:rsidRDefault="00C84BEC" w:rsidP="00C84BEC">
            <w:pPr>
              <w:rPr>
                <w:rFonts w:asciiTheme="minorHAnsi" w:hAnsiTheme="minorHAnsi" w:cstheme="minorHAnsi"/>
                <w:szCs w:val="24"/>
              </w:rPr>
            </w:pPr>
            <w:r>
              <w:rPr>
                <w:rFonts w:asciiTheme="minorHAnsi" w:hAnsiTheme="minorHAnsi" w:cstheme="minorHAnsi"/>
                <w:szCs w:val="24"/>
              </w:rPr>
              <w:t xml:space="preserve"> </w:t>
            </w:r>
            <w:r w:rsidR="00B20D1D">
              <w:rPr>
                <w:rFonts w:asciiTheme="minorHAnsi" w:hAnsiTheme="minorHAnsi" w:cstheme="minorHAnsi"/>
                <w:szCs w:val="24"/>
              </w:rPr>
              <w:t>Επιπλέον, μέσα από τις  δράσεις και υιοθετώντας σύγχρονες διδακτικές πρακτικές για την ανάπτυξη της κριτικής σκέψης,</w:t>
            </w:r>
            <w:r>
              <w:rPr>
                <w:rFonts w:asciiTheme="minorHAnsi" w:hAnsiTheme="minorHAnsi" w:cstheme="minorHAnsi"/>
                <w:szCs w:val="24"/>
              </w:rPr>
              <w:t xml:space="preserve"> θα επιδιωχθε</w:t>
            </w:r>
            <w:r w:rsidR="001C3CCC">
              <w:rPr>
                <w:rFonts w:asciiTheme="minorHAnsi" w:hAnsiTheme="minorHAnsi" w:cstheme="minorHAnsi"/>
                <w:szCs w:val="24"/>
              </w:rPr>
              <w:t xml:space="preserve">ί να κατανοήσουν </w:t>
            </w:r>
            <w:r w:rsidR="00CB4318">
              <w:rPr>
                <w:rFonts w:asciiTheme="minorHAnsi" w:hAnsiTheme="minorHAnsi" w:cstheme="minorHAnsi"/>
                <w:szCs w:val="24"/>
              </w:rPr>
              <w:t xml:space="preserve"> το σ</w:t>
            </w:r>
            <w:r w:rsidR="001C3CCC">
              <w:rPr>
                <w:rFonts w:asciiTheme="minorHAnsi" w:hAnsiTheme="minorHAnsi" w:cstheme="minorHAnsi"/>
                <w:szCs w:val="24"/>
              </w:rPr>
              <w:t xml:space="preserve">ημαντικό ρόλο της φυσικής άσκησης </w:t>
            </w:r>
            <w:r w:rsidR="00CB4318">
              <w:rPr>
                <w:rFonts w:asciiTheme="minorHAnsi" w:hAnsiTheme="minorHAnsi" w:cstheme="minorHAnsi"/>
                <w:szCs w:val="24"/>
              </w:rPr>
              <w:t>(παιχνίδι, αθλητισμός,) αλλ</w:t>
            </w:r>
            <w:r w:rsidR="001C3CCC">
              <w:rPr>
                <w:rFonts w:asciiTheme="minorHAnsi" w:hAnsiTheme="minorHAnsi" w:cstheme="minorHAnsi"/>
                <w:szCs w:val="24"/>
              </w:rPr>
              <w:t xml:space="preserve">ά και του ύπνου   στη θεμελίωση </w:t>
            </w:r>
            <w:r w:rsidR="00CB4318">
              <w:rPr>
                <w:rFonts w:asciiTheme="minorHAnsi" w:hAnsiTheme="minorHAnsi" w:cstheme="minorHAnsi"/>
                <w:szCs w:val="24"/>
              </w:rPr>
              <w:t xml:space="preserve"> της υγείας.</w:t>
            </w:r>
          </w:p>
          <w:p w:rsidR="00CB5FCE" w:rsidRDefault="00381376" w:rsidP="00B20D1D">
            <w:pPr>
              <w:rPr>
                <w:rFonts w:asciiTheme="minorHAnsi" w:hAnsiTheme="minorHAnsi" w:cstheme="minorHAnsi"/>
                <w:szCs w:val="24"/>
              </w:rPr>
            </w:pPr>
            <w:r>
              <w:rPr>
                <w:rFonts w:asciiTheme="minorHAnsi" w:hAnsiTheme="minorHAnsi" w:cstheme="minorHAnsi"/>
                <w:szCs w:val="24"/>
              </w:rPr>
              <w:t xml:space="preserve">Διάρκεια:7 εργαστήρια, περίπου 20 ώρες. </w:t>
            </w:r>
            <w:r w:rsidR="00B20D1D">
              <w:rPr>
                <w:rFonts w:asciiTheme="minorHAnsi" w:hAnsiTheme="minorHAnsi" w:cstheme="minorHAnsi"/>
                <w:szCs w:val="24"/>
              </w:rPr>
              <w:t>Περίοδος υλοποίησης: Οκτώβριος - Νοέμβριος</w:t>
            </w:r>
          </w:p>
          <w:p w:rsidR="00B20D1D" w:rsidRPr="00966B65" w:rsidRDefault="00B20D1D" w:rsidP="001A35E9">
            <w:pPr>
              <w:rPr>
                <w:rFonts w:asciiTheme="minorHAnsi" w:hAnsiTheme="minorHAnsi" w:cstheme="minorHAnsi"/>
                <w:szCs w:val="24"/>
              </w:rPr>
            </w:pPr>
          </w:p>
        </w:tc>
      </w:tr>
      <w:tr w:rsidR="004F0EB4" w:rsidRPr="00966B65" w:rsidTr="002149C3">
        <w:trPr>
          <w:trHeight w:val="699"/>
        </w:trPr>
        <w:tc>
          <w:tcPr>
            <w:tcW w:w="2400" w:type="dxa"/>
          </w:tcPr>
          <w:p w:rsidR="004F0EB4" w:rsidRDefault="004F0EB4" w:rsidP="00BC5617">
            <w:pPr>
              <w:pBdr>
                <w:top w:val="nil"/>
                <w:left w:val="nil"/>
                <w:bottom w:val="nil"/>
                <w:right w:val="nil"/>
                <w:between w:val="nil"/>
              </w:pBdr>
              <w:jc w:val="center"/>
              <w:rPr>
                <w:rFonts w:asciiTheme="minorHAnsi" w:eastAsia="Times New Roman" w:hAnsiTheme="minorHAnsi" w:cstheme="minorHAnsi"/>
                <w:noProof/>
                <w:color w:val="000000"/>
              </w:rPr>
            </w:pPr>
            <w:r w:rsidRPr="001819D5">
              <w:rPr>
                <w:rFonts w:asciiTheme="minorHAnsi" w:hAnsiTheme="minorHAnsi" w:cstheme="minorHAnsi"/>
                <w:b/>
                <w:color w:val="000000"/>
              </w:rPr>
              <w:lastRenderedPageBreak/>
              <w:t>ως προς τη Θεματική Ενότητα</w:t>
            </w:r>
          </w:p>
          <w:p w:rsidR="004F0EB4" w:rsidRPr="001819D5" w:rsidRDefault="0080286D" w:rsidP="00BC5617">
            <w:pPr>
              <w:pBdr>
                <w:top w:val="nil"/>
                <w:left w:val="nil"/>
                <w:bottom w:val="nil"/>
                <w:right w:val="nil"/>
                <w:between w:val="nil"/>
              </w:pBdr>
              <w:jc w:val="center"/>
              <w:rPr>
                <w:rFonts w:asciiTheme="minorHAnsi" w:hAnsiTheme="minorHAnsi" w:cstheme="minorHAnsi"/>
                <w:color w:val="000000"/>
              </w:rPr>
            </w:pPr>
            <w:r w:rsidRPr="001819D5">
              <w:rPr>
                <w:rFonts w:asciiTheme="minorHAnsi" w:eastAsia="Times New Roman" w:hAnsiTheme="minorHAnsi" w:cstheme="minorHAnsi"/>
                <w:noProof/>
                <w:color w:val="000000"/>
              </w:rPr>
              <w:drawing>
                <wp:inline distT="0" distB="0" distL="114300" distR="114300">
                  <wp:extent cx="609600" cy="571500"/>
                  <wp:effectExtent l="0" t="0" r="0" b="0"/>
                  <wp:docPr id="1042" name="image2.jpg" descr="Φροντίζω το Περιβάλλον – Περιβάλλον"/>
                  <wp:cNvGraphicFramePr/>
                  <a:graphic xmlns:a="http://schemas.openxmlformats.org/drawingml/2006/main">
                    <a:graphicData uri="http://schemas.openxmlformats.org/drawingml/2006/picture">
                      <pic:pic xmlns:pic="http://schemas.openxmlformats.org/drawingml/2006/picture">
                        <pic:nvPicPr>
                          <pic:cNvPr id="0" name="image2.jpg" descr="Φροντίζω το Περιβάλλον – Περιβάλλον"/>
                          <pic:cNvPicPr preferRelativeResize="0"/>
                        </pic:nvPicPr>
                        <pic:blipFill>
                          <a:blip r:embed="rId11"/>
                          <a:srcRect/>
                          <a:stretch>
                            <a:fillRect/>
                          </a:stretch>
                        </pic:blipFill>
                        <pic:spPr>
                          <a:xfrm>
                            <a:off x="0" y="0"/>
                            <a:ext cx="609600" cy="571500"/>
                          </a:xfrm>
                          <a:prstGeom prst="rect">
                            <a:avLst/>
                          </a:prstGeom>
                          <a:ln/>
                        </pic:spPr>
                      </pic:pic>
                    </a:graphicData>
                  </a:graphic>
                </wp:inline>
              </w:drawing>
            </w:r>
          </w:p>
          <w:p w:rsidR="004F0EB4" w:rsidRDefault="002149C3" w:rsidP="00BC5617">
            <w:pPr>
              <w:jc w:val="center"/>
              <w:rPr>
                <w:rFonts w:asciiTheme="minorHAnsi" w:hAnsiTheme="minorHAnsi" w:cstheme="minorHAnsi"/>
                <w:b/>
                <w:color w:val="000000"/>
              </w:rPr>
            </w:pPr>
            <w:r w:rsidRPr="002149C3">
              <w:rPr>
                <w:b/>
                <w:sz w:val="23"/>
                <w:szCs w:val="23"/>
              </w:rPr>
              <w:t>Ενδιαφέρομαι και Ενεργώ- Κοινωνική Συναίσθηση και Ευθύνη</w:t>
            </w:r>
          </w:p>
        </w:tc>
        <w:tc>
          <w:tcPr>
            <w:tcW w:w="6662" w:type="dxa"/>
            <w:gridSpan w:val="2"/>
          </w:tcPr>
          <w:p w:rsidR="003E2D05" w:rsidRPr="001C3CCC" w:rsidRDefault="00944B29" w:rsidP="001C3CCC">
            <w:pPr>
              <w:ind w:left="142"/>
              <w:jc w:val="both"/>
              <w:rPr>
                <w:rFonts w:asciiTheme="minorHAnsi" w:hAnsiTheme="minorHAnsi" w:cstheme="minorHAnsi"/>
                <w:szCs w:val="24"/>
              </w:rPr>
            </w:pPr>
            <w:r>
              <w:rPr>
                <w:rFonts w:asciiTheme="minorHAnsi" w:hAnsiTheme="minorHAnsi" w:cstheme="minorHAnsi"/>
                <w:szCs w:val="24"/>
              </w:rPr>
              <w:t xml:space="preserve">     </w:t>
            </w:r>
            <w:r w:rsidR="003E2D05" w:rsidRPr="00F218F6">
              <w:rPr>
                <w:sz w:val="23"/>
                <w:szCs w:val="23"/>
              </w:rPr>
              <w:t xml:space="preserve"> Από τον θεματικό κύκλο :«Ενδιαφέρομαι και ενεργώ –Κοινωνική Συναίσθηση και Ευθύνη». Υποθεματική: Ανθρώπινα δικαιώματα, ενδεικτικός τίτλος «Έχω ,έχεις δικαιώματα»</w:t>
            </w:r>
          </w:p>
          <w:p w:rsidR="00D037EB" w:rsidRDefault="003E2D05" w:rsidP="003E2D05">
            <w:pPr>
              <w:jc w:val="both"/>
              <w:rPr>
                <w:sz w:val="23"/>
                <w:szCs w:val="23"/>
              </w:rPr>
            </w:pPr>
            <w:r w:rsidRPr="00F218F6">
              <w:rPr>
                <w:sz w:val="23"/>
                <w:szCs w:val="23"/>
              </w:rPr>
              <w:t xml:space="preserve">     Μέσα από τα εργαστήρια θα αναπτυχθούν</w:t>
            </w:r>
          </w:p>
          <w:p w:rsidR="003E2D05" w:rsidRPr="00D037EB" w:rsidRDefault="00D037EB" w:rsidP="00D037EB">
            <w:pPr>
              <w:pStyle w:val="a8"/>
              <w:numPr>
                <w:ilvl w:val="0"/>
                <w:numId w:val="43"/>
              </w:numPr>
              <w:jc w:val="both"/>
              <w:rPr>
                <w:sz w:val="23"/>
                <w:szCs w:val="23"/>
              </w:rPr>
            </w:pPr>
            <w:r w:rsidRPr="00D037EB">
              <w:rPr>
                <w:sz w:val="23"/>
                <w:szCs w:val="23"/>
              </w:rPr>
              <w:t>Δ</w:t>
            </w:r>
            <w:r w:rsidR="003E2D05" w:rsidRPr="00D037EB">
              <w:rPr>
                <w:sz w:val="23"/>
                <w:szCs w:val="23"/>
              </w:rPr>
              <w:t>εξιότητες ζωής</w:t>
            </w:r>
            <w:r w:rsidRPr="00D037EB">
              <w:rPr>
                <w:sz w:val="23"/>
                <w:szCs w:val="23"/>
              </w:rPr>
              <w:t>(</w:t>
            </w:r>
            <w:r w:rsidR="003E2D05" w:rsidRPr="00D037EB">
              <w:rPr>
                <w:sz w:val="23"/>
                <w:szCs w:val="23"/>
              </w:rPr>
              <w:t xml:space="preserve"> </w:t>
            </w:r>
            <w:r w:rsidRPr="00D037EB">
              <w:rPr>
                <w:sz w:val="23"/>
                <w:szCs w:val="23"/>
              </w:rPr>
              <w:t>ενσυναίσθηση και ευαισθησία,πολιτειότητα προσαρμοστικότητα, κοινωνικές δεξιότητες)</w:t>
            </w:r>
          </w:p>
          <w:p w:rsidR="003E2D05" w:rsidRPr="00D037EB" w:rsidRDefault="003E2D05" w:rsidP="00D037EB">
            <w:pPr>
              <w:pStyle w:val="a8"/>
              <w:numPr>
                <w:ilvl w:val="0"/>
                <w:numId w:val="43"/>
              </w:numPr>
              <w:jc w:val="both"/>
              <w:rPr>
                <w:sz w:val="23"/>
                <w:szCs w:val="23"/>
              </w:rPr>
            </w:pPr>
            <w:r w:rsidRPr="00D037EB">
              <w:rPr>
                <w:sz w:val="23"/>
                <w:szCs w:val="23"/>
              </w:rPr>
              <w:t>Δεξιότητες μάθησης (κριτική σκέψη, επικοινωνία,-συνεργασία-δημιουργικότητα).</w:t>
            </w:r>
          </w:p>
          <w:p w:rsidR="003E2D05" w:rsidRPr="00F218F6" w:rsidRDefault="003E2D05" w:rsidP="003E2D05">
            <w:pPr>
              <w:jc w:val="both"/>
              <w:rPr>
                <w:sz w:val="23"/>
                <w:szCs w:val="23"/>
              </w:rPr>
            </w:pPr>
            <w:r w:rsidRPr="00F218F6">
              <w:rPr>
                <w:sz w:val="23"/>
                <w:szCs w:val="23"/>
              </w:rPr>
              <w:t xml:space="preserve">  Βασικός σκοπός της θεματικής ενότητας είναινα δοθεί έμφαση στην κατανόηση των αφηρημένων εννοιών όπως «δικαιώματα», «ελευθερία», «δημοκρατία». Βασική μέριμνά μας θα είναι η οργάνωση δραστηριοτήτων που θα ενισχύουν τη συνεργασία και το κλίμα  επικοινωνίας, αλληλοσεβασμού και αλληλοκατανόησης μέσα στην τάξη γιατί οι δραστηριότητες αυτές παίζουν μεγάλο ρόλο στην ανάπτυξη μιας γενικότερης κουλτούρας,  του  σεβασμού και  των  δικαιωμάτων. </w:t>
            </w:r>
          </w:p>
          <w:p w:rsidR="003E2D05" w:rsidRPr="00F218F6" w:rsidRDefault="003E2D05" w:rsidP="003E2D05">
            <w:pPr>
              <w:jc w:val="both"/>
              <w:rPr>
                <w:sz w:val="23"/>
                <w:szCs w:val="23"/>
              </w:rPr>
            </w:pPr>
            <w:r w:rsidRPr="00F218F6">
              <w:rPr>
                <w:sz w:val="23"/>
                <w:szCs w:val="23"/>
              </w:rPr>
              <w:t xml:space="preserve">Διάρκεια: </w:t>
            </w:r>
            <w:r>
              <w:rPr>
                <w:sz w:val="23"/>
                <w:szCs w:val="23"/>
              </w:rPr>
              <w:t xml:space="preserve">Στα </w:t>
            </w:r>
            <w:r w:rsidRPr="00F218F6">
              <w:rPr>
                <w:sz w:val="23"/>
                <w:szCs w:val="23"/>
              </w:rPr>
              <w:t>7 εργαστήρια</w:t>
            </w:r>
            <w:r>
              <w:rPr>
                <w:sz w:val="23"/>
                <w:szCs w:val="23"/>
              </w:rPr>
              <w:t xml:space="preserve">, </w:t>
            </w:r>
            <w:r>
              <w:rPr>
                <w:rFonts w:asciiTheme="minorHAnsi" w:hAnsiTheme="minorHAnsi" w:cstheme="minorHAnsi"/>
                <w:szCs w:val="24"/>
              </w:rPr>
              <w:t xml:space="preserve">περίπου 20 ώρες. </w:t>
            </w:r>
            <w:r w:rsidRPr="00F218F6">
              <w:rPr>
                <w:sz w:val="23"/>
                <w:szCs w:val="23"/>
              </w:rPr>
              <w:t xml:space="preserve"> Περίοδος υλοποίησης: Δεκέμβριος –Ιανουάριος.</w:t>
            </w:r>
          </w:p>
          <w:p w:rsidR="00451FC1" w:rsidRPr="00966B65" w:rsidRDefault="00451FC1" w:rsidP="00944B29">
            <w:pPr>
              <w:ind w:left="142"/>
              <w:jc w:val="both"/>
              <w:rPr>
                <w:rFonts w:asciiTheme="minorHAnsi" w:hAnsiTheme="minorHAnsi" w:cstheme="minorHAnsi"/>
                <w:szCs w:val="24"/>
              </w:rPr>
            </w:pPr>
          </w:p>
        </w:tc>
      </w:tr>
      <w:tr w:rsidR="004F0EB4" w:rsidRPr="00F218F6" w:rsidTr="002149C3">
        <w:trPr>
          <w:trHeight w:val="568"/>
        </w:trPr>
        <w:tc>
          <w:tcPr>
            <w:tcW w:w="2400" w:type="dxa"/>
          </w:tcPr>
          <w:p w:rsidR="0080286D" w:rsidRPr="002149C3" w:rsidRDefault="004F0EB4" w:rsidP="00F218F6">
            <w:pPr>
              <w:pBdr>
                <w:top w:val="nil"/>
                <w:left w:val="nil"/>
                <w:bottom w:val="nil"/>
                <w:right w:val="nil"/>
                <w:between w:val="nil"/>
              </w:pBdr>
              <w:jc w:val="both"/>
              <w:rPr>
                <w:b/>
                <w:sz w:val="23"/>
                <w:szCs w:val="23"/>
              </w:rPr>
            </w:pPr>
            <w:r w:rsidRPr="002149C3">
              <w:rPr>
                <w:b/>
                <w:sz w:val="23"/>
                <w:szCs w:val="23"/>
              </w:rPr>
              <w:t>ως προς τη</w:t>
            </w:r>
            <w:r w:rsidR="002149C3" w:rsidRPr="002149C3">
              <w:rPr>
                <w:b/>
                <w:sz w:val="23"/>
                <w:szCs w:val="23"/>
              </w:rPr>
              <w:t xml:space="preserve"> </w:t>
            </w:r>
            <w:r w:rsidRPr="002149C3">
              <w:rPr>
                <w:b/>
                <w:sz w:val="23"/>
                <w:szCs w:val="23"/>
              </w:rPr>
              <w:t>Θεματική Ενότητα</w:t>
            </w:r>
          </w:p>
          <w:p w:rsidR="004F0EB4" w:rsidRPr="00F218F6" w:rsidRDefault="004F0EB4" w:rsidP="00F218F6">
            <w:pPr>
              <w:pBdr>
                <w:top w:val="nil"/>
                <w:left w:val="nil"/>
                <w:bottom w:val="nil"/>
                <w:right w:val="nil"/>
                <w:between w:val="nil"/>
              </w:pBdr>
              <w:jc w:val="both"/>
              <w:rPr>
                <w:sz w:val="23"/>
                <w:szCs w:val="23"/>
              </w:rPr>
            </w:pPr>
            <w:r w:rsidRPr="00F218F6">
              <w:rPr>
                <w:noProof/>
                <w:sz w:val="23"/>
                <w:szCs w:val="23"/>
              </w:rPr>
              <w:drawing>
                <wp:inline distT="0" distB="0" distL="114300" distR="114300">
                  <wp:extent cx="647700" cy="647700"/>
                  <wp:effectExtent l="0" t="0" r="0" b="0"/>
                  <wp:docPr id="1045" name="image6.jpg" descr="Ενδιαφέρομαι και Ενεργώ - Κοινωνική Συναίσθηση και Ευθύνη"/>
                  <wp:cNvGraphicFramePr/>
                  <a:graphic xmlns:a="http://schemas.openxmlformats.org/drawingml/2006/main">
                    <a:graphicData uri="http://schemas.openxmlformats.org/drawingml/2006/picture">
                      <pic:pic xmlns:pic="http://schemas.openxmlformats.org/drawingml/2006/picture">
                        <pic:nvPicPr>
                          <pic:cNvPr id="0" name="image6.jpg" descr="Ενδιαφέρομαι και Ενεργώ - Κοινωνική Συναίσθηση και Ευθύνη"/>
                          <pic:cNvPicPr preferRelativeResize="0"/>
                        </pic:nvPicPr>
                        <pic:blipFill>
                          <a:blip r:embed="rId12"/>
                          <a:srcRect/>
                          <a:stretch>
                            <a:fillRect/>
                          </a:stretch>
                        </pic:blipFill>
                        <pic:spPr>
                          <a:xfrm>
                            <a:off x="0" y="0"/>
                            <a:ext cx="647700" cy="647700"/>
                          </a:xfrm>
                          <a:prstGeom prst="rect">
                            <a:avLst/>
                          </a:prstGeom>
                          <a:ln/>
                        </pic:spPr>
                      </pic:pic>
                    </a:graphicData>
                  </a:graphic>
                </wp:inline>
              </w:drawing>
            </w:r>
          </w:p>
          <w:p w:rsidR="004F0EB4" w:rsidRDefault="004F0EB4" w:rsidP="00F218F6">
            <w:pPr>
              <w:jc w:val="both"/>
              <w:rPr>
                <w:b/>
                <w:sz w:val="23"/>
                <w:szCs w:val="23"/>
              </w:rPr>
            </w:pPr>
          </w:p>
          <w:p w:rsidR="002149C3" w:rsidRPr="002149C3" w:rsidRDefault="002149C3" w:rsidP="002149C3">
            <w:pPr>
              <w:jc w:val="center"/>
              <w:rPr>
                <w:b/>
                <w:sz w:val="23"/>
                <w:szCs w:val="23"/>
              </w:rPr>
            </w:pPr>
            <w:r>
              <w:rPr>
                <w:b/>
                <w:sz w:val="23"/>
                <w:szCs w:val="23"/>
              </w:rPr>
              <w:t>Φροντίζω το περιβάλλον</w:t>
            </w:r>
          </w:p>
        </w:tc>
        <w:tc>
          <w:tcPr>
            <w:tcW w:w="6662" w:type="dxa"/>
            <w:gridSpan w:val="2"/>
          </w:tcPr>
          <w:p w:rsidR="003E2D05" w:rsidRDefault="003E2D05" w:rsidP="003E2D05">
            <w:pPr>
              <w:ind w:left="142"/>
              <w:jc w:val="both"/>
              <w:rPr>
                <w:rFonts w:asciiTheme="minorHAnsi" w:hAnsiTheme="minorHAnsi" w:cstheme="minorHAnsi"/>
                <w:szCs w:val="24"/>
              </w:rPr>
            </w:pPr>
            <w:r>
              <w:rPr>
                <w:rFonts w:asciiTheme="minorHAnsi" w:hAnsiTheme="minorHAnsi" w:cstheme="minorHAnsi"/>
                <w:szCs w:val="24"/>
              </w:rPr>
              <w:t>Από τον θεματικό κύκλο :«Φροντίζω το περιβάλλον»,</w:t>
            </w:r>
            <w:r w:rsidRPr="00944B29">
              <w:rPr>
                <w:rFonts w:asciiTheme="minorHAnsi" w:hAnsiTheme="minorHAnsi" w:cstheme="minorHAnsi"/>
                <w:szCs w:val="24"/>
              </w:rPr>
              <w:t xml:space="preserve"> </w:t>
            </w:r>
            <w:r w:rsidRPr="005D725A">
              <w:rPr>
                <w:rFonts w:asciiTheme="minorHAnsi" w:hAnsiTheme="minorHAnsi" w:cstheme="minorHAnsi"/>
                <w:szCs w:val="24"/>
              </w:rPr>
              <w:t>υποθεματική</w:t>
            </w:r>
            <w:r>
              <w:rPr>
                <w:rFonts w:asciiTheme="minorHAnsi" w:hAnsiTheme="minorHAnsi" w:cstheme="minorHAnsi"/>
                <w:szCs w:val="24"/>
              </w:rPr>
              <w:t>:</w:t>
            </w:r>
          </w:p>
          <w:p w:rsidR="003E2D05" w:rsidRPr="00944B29" w:rsidRDefault="004C5BCC" w:rsidP="003E2D05">
            <w:pPr>
              <w:ind w:left="142"/>
              <w:jc w:val="both"/>
              <w:rPr>
                <w:rFonts w:asciiTheme="minorHAnsi" w:hAnsiTheme="minorHAnsi" w:cstheme="minorHAnsi"/>
                <w:szCs w:val="24"/>
              </w:rPr>
            </w:pPr>
            <w:r>
              <w:rPr>
                <w:rFonts w:asciiTheme="minorHAnsi" w:hAnsiTheme="minorHAnsi" w:cstheme="minorHAnsi"/>
                <w:szCs w:val="24"/>
              </w:rPr>
              <w:t>Οικολογία-Παγκόσμια και τοπική Φυσική κληρονομιά.</w:t>
            </w:r>
            <w:r w:rsidR="003E2D05" w:rsidRPr="00944B29">
              <w:rPr>
                <w:rFonts w:asciiTheme="minorHAnsi" w:hAnsiTheme="minorHAnsi" w:cstheme="minorHAnsi"/>
                <w:szCs w:val="24"/>
              </w:rPr>
              <w:t xml:space="preserve"> </w:t>
            </w:r>
          </w:p>
          <w:p w:rsidR="003E2D05" w:rsidRDefault="003E2D05" w:rsidP="003E2D05">
            <w:pPr>
              <w:ind w:left="142"/>
              <w:jc w:val="both"/>
              <w:rPr>
                <w:rFonts w:asciiTheme="minorHAnsi" w:hAnsiTheme="minorHAnsi" w:cstheme="minorHAnsi"/>
                <w:szCs w:val="24"/>
              </w:rPr>
            </w:pPr>
            <w:r>
              <w:rPr>
                <w:rFonts w:asciiTheme="minorHAnsi" w:hAnsiTheme="minorHAnsi" w:cstheme="minorHAnsi"/>
                <w:szCs w:val="24"/>
              </w:rPr>
              <w:t>Ενδεικτικός τίτλος «  Περπατώ –περπατώ μέσα στ δάσος»</w:t>
            </w:r>
          </w:p>
          <w:p w:rsidR="00D037EB" w:rsidRDefault="003E2D05" w:rsidP="003E2D05">
            <w:pPr>
              <w:ind w:left="142"/>
              <w:jc w:val="both"/>
              <w:rPr>
                <w:rFonts w:asciiTheme="minorHAnsi" w:hAnsiTheme="minorHAnsi" w:cstheme="minorHAnsi"/>
                <w:szCs w:val="24"/>
              </w:rPr>
            </w:pPr>
            <w:r>
              <w:rPr>
                <w:rFonts w:asciiTheme="minorHAnsi" w:hAnsiTheme="minorHAnsi" w:cstheme="minorHAnsi"/>
                <w:szCs w:val="24"/>
              </w:rPr>
              <w:t xml:space="preserve">    </w:t>
            </w:r>
            <w:r w:rsidRPr="00B90B22">
              <w:rPr>
                <w:rFonts w:asciiTheme="minorHAnsi" w:hAnsiTheme="minorHAnsi" w:cstheme="minorHAnsi"/>
                <w:szCs w:val="24"/>
              </w:rPr>
              <w:t>Μέσα από τα εργαστήρια θ</w:t>
            </w:r>
            <w:r w:rsidR="00D037EB">
              <w:rPr>
                <w:rFonts w:asciiTheme="minorHAnsi" w:hAnsiTheme="minorHAnsi" w:cstheme="minorHAnsi"/>
                <w:szCs w:val="24"/>
              </w:rPr>
              <w:t>α αναπτυχθούν δεξιότητες του</w:t>
            </w:r>
            <w:r>
              <w:rPr>
                <w:rFonts w:asciiTheme="minorHAnsi" w:hAnsiTheme="minorHAnsi" w:cstheme="minorHAnsi"/>
                <w:szCs w:val="24"/>
              </w:rPr>
              <w:t xml:space="preserve"> </w:t>
            </w:r>
          </w:p>
          <w:p w:rsidR="00D037EB" w:rsidRDefault="00D037EB" w:rsidP="003E2D05">
            <w:pPr>
              <w:ind w:left="142"/>
              <w:jc w:val="both"/>
              <w:rPr>
                <w:rFonts w:asciiTheme="minorHAnsi" w:hAnsiTheme="minorHAnsi" w:cstheme="minorHAnsi"/>
                <w:szCs w:val="24"/>
              </w:rPr>
            </w:pPr>
            <w:r>
              <w:rPr>
                <w:rFonts w:asciiTheme="minorHAnsi" w:hAnsiTheme="minorHAnsi" w:cstheme="minorHAnsi"/>
                <w:szCs w:val="24"/>
              </w:rPr>
              <w:t xml:space="preserve"> </w:t>
            </w:r>
            <w:r w:rsidR="003E2D05" w:rsidRPr="00B90B22">
              <w:rPr>
                <w:rFonts w:asciiTheme="minorHAnsi" w:hAnsiTheme="minorHAnsi" w:cstheme="minorHAnsi"/>
                <w:szCs w:val="24"/>
              </w:rPr>
              <w:t xml:space="preserve"> 21ου αιώνα</w:t>
            </w:r>
          </w:p>
          <w:p w:rsidR="00D037EB" w:rsidRPr="00721D87" w:rsidRDefault="00D037EB" w:rsidP="00721D87">
            <w:pPr>
              <w:pStyle w:val="a8"/>
              <w:numPr>
                <w:ilvl w:val="0"/>
                <w:numId w:val="45"/>
              </w:numPr>
              <w:jc w:val="both"/>
              <w:rPr>
                <w:rFonts w:asciiTheme="minorHAnsi" w:hAnsiTheme="minorHAnsi" w:cstheme="minorHAnsi"/>
                <w:szCs w:val="24"/>
              </w:rPr>
            </w:pPr>
            <w:r w:rsidRPr="00721D87">
              <w:rPr>
                <w:rFonts w:asciiTheme="minorHAnsi" w:hAnsiTheme="minorHAnsi" w:cstheme="minorHAnsi"/>
                <w:szCs w:val="24"/>
              </w:rPr>
              <w:t xml:space="preserve">Δεξιότητες μάθησης(κριτική </w:t>
            </w:r>
            <w:r w:rsidR="00721D87" w:rsidRPr="00721D87">
              <w:rPr>
                <w:rFonts w:asciiTheme="minorHAnsi" w:hAnsiTheme="minorHAnsi" w:cstheme="minorHAnsi"/>
                <w:szCs w:val="24"/>
              </w:rPr>
              <w:t>σκέψη</w:t>
            </w:r>
            <w:r w:rsidRPr="00721D87">
              <w:rPr>
                <w:rFonts w:asciiTheme="minorHAnsi" w:hAnsiTheme="minorHAnsi" w:cstheme="minorHAnsi"/>
                <w:szCs w:val="24"/>
              </w:rPr>
              <w:t xml:space="preserve"> ,επικοινωνία, συνεργασία, δημιουργικότητα)</w:t>
            </w:r>
          </w:p>
          <w:p w:rsidR="00D037EB" w:rsidRPr="00721D87" w:rsidRDefault="00D037EB" w:rsidP="00721D87">
            <w:pPr>
              <w:pStyle w:val="a8"/>
              <w:numPr>
                <w:ilvl w:val="0"/>
                <w:numId w:val="45"/>
              </w:numPr>
              <w:jc w:val="both"/>
              <w:rPr>
                <w:rFonts w:asciiTheme="minorHAnsi" w:hAnsiTheme="minorHAnsi" w:cstheme="minorHAnsi"/>
                <w:szCs w:val="24"/>
              </w:rPr>
            </w:pPr>
            <w:r w:rsidRPr="00721D87">
              <w:rPr>
                <w:rFonts w:asciiTheme="minorHAnsi" w:hAnsiTheme="minorHAnsi" w:cstheme="minorHAnsi"/>
                <w:szCs w:val="24"/>
              </w:rPr>
              <w:t>Δεξιότητες ζ</w:t>
            </w:r>
            <w:r w:rsidR="003E2D05" w:rsidRPr="00721D87">
              <w:rPr>
                <w:rFonts w:asciiTheme="minorHAnsi" w:hAnsiTheme="minorHAnsi" w:cstheme="minorHAnsi"/>
                <w:szCs w:val="24"/>
              </w:rPr>
              <w:t xml:space="preserve">ωής </w:t>
            </w:r>
            <w:r w:rsidR="00721D87">
              <w:rPr>
                <w:rFonts w:asciiTheme="minorHAnsi" w:hAnsiTheme="minorHAnsi" w:cstheme="minorHAnsi"/>
                <w:szCs w:val="24"/>
              </w:rPr>
              <w:t>(πολιτειότητα</w:t>
            </w:r>
            <w:r w:rsidRPr="00721D87">
              <w:rPr>
                <w:rFonts w:asciiTheme="minorHAnsi" w:hAnsiTheme="minorHAnsi" w:cstheme="minorHAnsi"/>
                <w:szCs w:val="24"/>
              </w:rPr>
              <w:t>,</w:t>
            </w:r>
            <w:r w:rsidR="00721D87">
              <w:rPr>
                <w:rFonts w:asciiTheme="minorHAnsi" w:hAnsiTheme="minorHAnsi" w:cstheme="minorHAnsi"/>
                <w:szCs w:val="24"/>
              </w:rPr>
              <w:t xml:space="preserve"> </w:t>
            </w:r>
            <w:r w:rsidRPr="00721D87">
              <w:rPr>
                <w:rFonts w:asciiTheme="minorHAnsi" w:hAnsiTheme="minorHAnsi" w:cstheme="minorHAnsi"/>
                <w:szCs w:val="24"/>
              </w:rPr>
              <w:t>υπευθυνότητα</w:t>
            </w:r>
            <w:r w:rsidR="0004780F" w:rsidRPr="00721D87">
              <w:rPr>
                <w:rFonts w:asciiTheme="minorHAnsi" w:hAnsiTheme="minorHAnsi" w:cstheme="minorHAnsi"/>
                <w:szCs w:val="24"/>
              </w:rPr>
              <w:t>.</w:t>
            </w:r>
            <w:r w:rsidR="00A4713C" w:rsidRPr="00721D87">
              <w:rPr>
                <w:rFonts w:asciiTheme="minorHAnsi" w:hAnsiTheme="minorHAnsi" w:cstheme="minorHAnsi"/>
                <w:szCs w:val="24"/>
              </w:rPr>
              <w:t xml:space="preserve"> </w:t>
            </w:r>
            <w:r w:rsidR="0004780F" w:rsidRPr="00721D87">
              <w:rPr>
                <w:rFonts w:asciiTheme="minorHAnsi" w:hAnsiTheme="minorHAnsi" w:cstheme="minorHAnsi"/>
                <w:szCs w:val="24"/>
              </w:rPr>
              <w:t>κοινωνικές δεξιότητες</w:t>
            </w:r>
          </w:p>
          <w:p w:rsidR="00D037EB" w:rsidRPr="00721D87" w:rsidRDefault="00D037EB" w:rsidP="00721D87">
            <w:pPr>
              <w:pStyle w:val="a8"/>
              <w:numPr>
                <w:ilvl w:val="0"/>
                <w:numId w:val="45"/>
              </w:numPr>
              <w:jc w:val="both"/>
              <w:rPr>
                <w:rFonts w:asciiTheme="minorHAnsi" w:hAnsiTheme="minorHAnsi" w:cstheme="minorHAnsi"/>
                <w:szCs w:val="24"/>
              </w:rPr>
            </w:pPr>
            <w:r w:rsidRPr="00721D87">
              <w:rPr>
                <w:rFonts w:asciiTheme="minorHAnsi" w:hAnsiTheme="minorHAnsi" w:cstheme="minorHAnsi"/>
                <w:szCs w:val="24"/>
              </w:rPr>
              <w:t>Δ</w:t>
            </w:r>
            <w:r w:rsidR="003E2D05" w:rsidRPr="00721D87">
              <w:rPr>
                <w:rFonts w:asciiTheme="minorHAnsi" w:hAnsiTheme="minorHAnsi" w:cstheme="minorHAnsi"/>
                <w:szCs w:val="24"/>
              </w:rPr>
              <w:t>εξιότητες του νου</w:t>
            </w:r>
            <w:r w:rsidR="00A4713C" w:rsidRPr="00721D87">
              <w:rPr>
                <w:rFonts w:asciiTheme="minorHAnsi" w:hAnsiTheme="minorHAnsi" w:cstheme="minorHAnsi"/>
                <w:szCs w:val="24"/>
              </w:rPr>
              <w:t>(στρατηγική σκέψη-οργανωσιακή σκέψη, μελέτη περιπτώσεων και επίλυση προβλημάτων)</w:t>
            </w:r>
            <w:r w:rsidR="00721D87">
              <w:rPr>
                <w:rFonts w:asciiTheme="minorHAnsi" w:hAnsiTheme="minorHAnsi" w:cstheme="minorHAnsi"/>
                <w:szCs w:val="24"/>
              </w:rPr>
              <w:t>.</w:t>
            </w:r>
          </w:p>
          <w:p w:rsidR="003E2D05" w:rsidRPr="00721D87" w:rsidRDefault="00D037EB" w:rsidP="00721D87">
            <w:pPr>
              <w:pStyle w:val="a8"/>
              <w:numPr>
                <w:ilvl w:val="0"/>
                <w:numId w:val="45"/>
              </w:numPr>
              <w:jc w:val="both"/>
              <w:rPr>
                <w:rFonts w:asciiTheme="minorHAnsi" w:hAnsiTheme="minorHAnsi" w:cstheme="minorHAnsi"/>
                <w:szCs w:val="24"/>
              </w:rPr>
            </w:pPr>
            <w:r w:rsidRPr="00721D87">
              <w:rPr>
                <w:rFonts w:asciiTheme="minorHAnsi" w:hAnsiTheme="minorHAnsi" w:cstheme="minorHAnsi"/>
                <w:szCs w:val="24"/>
              </w:rPr>
              <w:t>Ψ</w:t>
            </w:r>
            <w:r w:rsidR="003E2D05" w:rsidRPr="00721D87">
              <w:rPr>
                <w:rFonts w:asciiTheme="minorHAnsi" w:hAnsiTheme="minorHAnsi" w:cstheme="minorHAnsi"/>
                <w:szCs w:val="24"/>
              </w:rPr>
              <w:t>ηφιακές δεξιότητες.</w:t>
            </w:r>
            <w:r w:rsidR="00A4713C" w:rsidRPr="00721D87">
              <w:rPr>
                <w:rFonts w:asciiTheme="minorHAnsi" w:hAnsiTheme="minorHAnsi" w:cstheme="minorHAnsi"/>
                <w:szCs w:val="24"/>
              </w:rPr>
              <w:t>(ψηφιακή πολιτειότητα,)</w:t>
            </w:r>
          </w:p>
          <w:p w:rsidR="003E2D05" w:rsidRPr="00E67B55" w:rsidRDefault="003E2D05" w:rsidP="003E2D05">
            <w:pPr>
              <w:ind w:left="142"/>
              <w:jc w:val="both"/>
              <w:rPr>
                <w:rFonts w:asciiTheme="minorHAnsi" w:hAnsiTheme="minorHAnsi" w:cstheme="minorHAnsi"/>
                <w:szCs w:val="24"/>
              </w:rPr>
            </w:pPr>
            <w:r>
              <w:rPr>
                <w:rFonts w:asciiTheme="minorHAnsi" w:hAnsiTheme="minorHAnsi" w:cstheme="minorHAnsi"/>
                <w:szCs w:val="24"/>
              </w:rPr>
              <w:t xml:space="preserve">     </w:t>
            </w:r>
            <w:r w:rsidRPr="005D725A">
              <w:rPr>
                <w:rFonts w:asciiTheme="minorHAnsi" w:hAnsiTheme="minorHAnsi" w:cstheme="minorHAnsi"/>
                <w:szCs w:val="24"/>
              </w:rPr>
              <w:t>Βασικός σκοπός</w:t>
            </w:r>
            <w:r w:rsidRPr="00944B29">
              <w:rPr>
                <w:rFonts w:asciiTheme="minorHAnsi" w:hAnsiTheme="minorHAnsi" w:cstheme="minorHAnsi"/>
                <w:szCs w:val="24"/>
              </w:rPr>
              <w:t xml:space="preserve">  </w:t>
            </w:r>
            <w:r w:rsidRPr="005D725A">
              <w:rPr>
                <w:rFonts w:asciiTheme="minorHAnsi" w:hAnsiTheme="minorHAnsi" w:cstheme="minorHAnsi"/>
                <w:szCs w:val="24"/>
              </w:rPr>
              <w:t xml:space="preserve">της </w:t>
            </w:r>
            <w:r>
              <w:rPr>
                <w:rFonts w:asciiTheme="minorHAnsi" w:hAnsiTheme="minorHAnsi" w:cstheme="minorHAnsi"/>
                <w:szCs w:val="24"/>
              </w:rPr>
              <w:t xml:space="preserve">θεματικής ενότητας είναι: να κατανοήσουν  τα νήπια την σπουδαιότητα-αξία του δάσους για τον άνθρωπο και τον πλανήτη (οφέλη), και να τα ευαισθητοποιήσουμε σχετικά το τι </w:t>
            </w:r>
            <w:r>
              <w:rPr>
                <w:rFonts w:asciiTheme="minorHAnsi" w:hAnsiTheme="minorHAnsi" w:cstheme="minorHAnsi"/>
                <w:szCs w:val="24"/>
              </w:rPr>
              <w:lastRenderedPageBreak/>
              <w:t>μπορούμε να κάνουμε «εμείς» για τη φυσική καταστοφή-πρόληψη και προστασία όπως: απόκτηση στάσεων και αξιώ</w:t>
            </w:r>
            <w:r w:rsidR="004C5BCC">
              <w:rPr>
                <w:rFonts w:asciiTheme="minorHAnsi" w:hAnsiTheme="minorHAnsi" w:cstheme="minorHAnsi"/>
                <w:szCs w:val="24"/>
              </w:rPr>
              <w:t>ν για την προστασία του δάσους. Ανάληψη δράσεων από μαθητές</w:t>
            </w:r>
            <w:r>
              <w:rPr>
                <w:rFonts w:asciiTheme="minorHAnsi" w:hAnsiTheme="minorHAnsi" w:cstheme="minorHAnsi"/>
                <w:szCs w:val="24"/>
              </w:rPr>
              <w:t>,</w:t>
            </w:r>
            <w:r w:rsidR="004C5BCC">
              <w:rPr>
                <w:rFonts w:asciiTheme="minorHAnsi" w:hAnsiTheme="minorHAnsi" w:cstheme="minorHAnsi"/>
                <w:szCs w:val="24"/>
              </w:rPr>
              <w:t xml:space="preserve"> </w:t>
            </w:r>
            <w:r>
              <w:rPr>
                <w:rFonts w:asciiTheme="minorHAnsi" w:hAnsiTheme="minorHAnsi" w:cstheme="minorHAnsi"/>
                <w:szCs w:val="24"/>
              </w:rPr>
              <w:t>γονείς και εκπαιδευτικο</w:t>
            </w:r>
            <w:r w:rsidR="004C5BCC">
              <w:rPr>
                <w:rFonts w:asciiTheme="minorHAnsi" w:hAnsiTheme="minorHAnsi" w:cstheme="minorHAnsi"/>
                <w:szCs w:val="24"/>
              </w:rPr>
              <w:t xml:space="preserve">ύς ,.Καλλιέργεια οικολογικής συνείδησης. </w:t>
            </w:r>
          </w:p>
          <w:p w:rsidR="003E2D05" w:rsidRDefault="003E2D05" w:rsidP="003E2D05">
            <w:r>
              <w:rPr>
                <w:rFonts w:asciiTheme="minorHAnsi" w:hAnsiTheme="minorHAnsi" w:cstheme="minorHAnsi"/>
                <w:szCs w:val="24"/>
              </w:rPr>
              <w:t xml:space="preserve">   Διάρκεια: 7 εργαστήρια, περίπου 20 ώρες.</w:t>
            </w:r>
            <w:r w:rsidRPr="00D73758">
              <w:rPr>
                <w:rFonts w:asciiTheme="minorHAnsi" w:hAnsiTheme="minorHAnsi" w:cstheme="minorHAnsi"/>
                <w:szCs w:val="24"/>
              </w:rPr>
              <w:t>. Περίοδο</w:t>
            </w:r>
            <w:r>
              <w:rPr>
                <w:rFonts w:asciiTheme="minorHAnsi" w:hAnsiTheme="minorHAnsi" w:cstheme="minorHAnsi"/>
                <w:szCs w:val="24"/>
              </w:rPr>
              <w:t>ς υλοποίησης: Φεβρουάριος -Μάρτιος.</w:t>
            </w:r>
          </w:p>
          <w:p w:rsidR="00EB1EF4" w:rsidRPr="00F218F6" w:rsidRDefault="00EB1EF4" w:rsidP="003E2D05">
            <w:pPr>
              <w:jc w:val="both"/>
              <w:rPr>
                <w:sz w:val="23"/>
                <w:szCs w:val="23"/>
              </w:rPr>
            </w:pPr>
          </w:p>
        </w:tc>
      </w:tr>
      <w:tr w:rsidR="004F0EB4" w:rsidRPr="00F218F6" w:rsidTr="002149C3">
        <w:trPr>
          <w:trHeight w:val="406"/>
        </w:trPr>
        <w:tc>
          <w:tcPr>
            <w:tcW w:w="2400" w:type="dxa"/>
          </w:tcPr>
          <w:p w:rsidR="0080286D" w:rsidRPr="002149C3" w:rsidRDefault="004F0EB4" w:rsidP="00F218F6">
            <w:pPr>
              <w:pBdr>
                <w:top w:val="nil"/>
                <w:left w:val="nil"/>
                <w:bottom w:val="nil"/>
                <w:right w:val="nil"/>
                <w:between w:val="nil"/>
              </w:pBdr>
              <w:jc w:val="both"/>
              <w:rPr>
                <w:b/>
                <w:sz w:val="23"/>
                <w:szCs w:val="23"/>
              </w:rPr>
            </w:pPr>
            <w:r w:rsidRPr="002149C3">
              <w:rPr>
                <w:b/>
                <w:sz w:val="23"/>
                <w:szCs w:val="23"/>
              </w:rPr>
              <w:lastRenderedPageBreak/>
              <w:t>ως προς τη</w:t>
            </w:r>
            <w:r w:rsidR="00567291" w:rsidRPr="002149C3">
              <w:rPr>
                <w:b/>
                <w:sz w:val="23"/>
                <w:szCs w:val="23"/>
              </w:rPr>
              <w:t xml:space="preserve"> </w:t>
            </w:r>
            <w:r w:rsidRPr="002149C3">
              <w:rPr>
                <w:b/>
                <w:sz w:val="23"/>
                <w:szCs w:val="23"/>
              </w:rPr>
              <w:t>Θεματική Ενότητα</w:t>
            </w:r>
          </w:p>
          <w:p w:rsidR="004F0EB4" w:rsidRPr="00F218F6" w:rsidRDefault="004F0EB4" w:rsidP="00F218F6">
            <w:pPr>
              <w:pBdr>
                <w:top w:val="nil"/>
                <w:left w:val="nil"/>
                <w:bottom w:val="nil"/>
                <w:right w:val="nil"/>
                <w:between w:val="nil"/>
              </w:pBdr>
              <w:jc w:val="both"/>
              <w:rPr>
                <w:sz w:val="23"/>
                <w:szCs w:val="23"/>
              </w:rPr>
            </w:pPr>
            <w:r w:rsidRPr="00F218F6">
              <w:rPr>
                <w:noProof/>
                <w:sz w:val="23"/>
                <w:szCs w:val="23"/>
              </w:rPr>
              <w:drawing>
                <wp:inline distT="0" distB="0" distL="114300" distR="114300">
                  <wp:extent cx="639445" cy="608330"/>
                  <wp:effectExtent l="0" t="0" r="0" b="0"/>
                  <wp:docPr id="1044" name="image1.jpg" descr="Δημιουργώ και Καινοτομώ – Δημιουργική Σκέψη και Πρωτοβουλία"/>
                  <wp:cNvGraphicFramePr/>
                  <a:graphic xmlns:a="http://schemas.openxmlformats.org/drawingml/2006/main">
                    <a:graphicData uri="http://schemas.openxmlformats.org/drawingml/2006/picture">
                      <pic:pic xmlns:pic="http://schemas.openxmlformats.org/drawingml/2006/picture">
                        <pic:nvPicPr>
                          <pic:cNvPr id="0" name="image1.jpg" descr="Δημιουργώ και Καινοτομώ – Δημιουργική Σκέψη και Πρωτοβουλία"/>
                          <pic:cNvPicPr preferRelativeResize="0"/>
                        </pic:nvPicPr>
                        <pic:blipFill>
                          <a:blip r:embed="rId13"/>
                          <a:srcRect/>
                          <a:stretch>
                            <a:fillRect/>
                          </a:stretch>
                        </pic:blipFill>
                        <pic:spPr>
                          <a:xfrm>
                            <a:off x="0" y="0"/>
                            <a:ext cx="639445" cy="608330"/>
                          </a:xfrm>
                          <a:prstGeom prst="rect">
                            <a:avLst/>
                          </a:prstGeom>
                          <a:ln/>
                        </pic:spPr>
                      </pic:pic>
                    </a:graphicData>
                  </a:graphic>
                </wp:inline>
              </w:drawing>
            </w:r>
          </w:p>
          <w:p w:rsidR="004F0EB4" w:rsidRPr="002149C3" w:rsidRDefault="004F0EB4" w:rsidP="002149C3">
            <w:pPr>
              <w:jc w:val="center"/>
              <w:rPr>
                <w:b/>
                <w:sz w:val="23"/>
                <w:szCs w:val="23"/>
              </w:rPr>
            </w:pPr>
            <w:r w:rsidRPr="002149C3">
              <w:rPr>
                <w:b/>
                <w:sz w:val="23"/>
                <w:szCs w:val="23"/>
              </w:rPr>
              <w:t>Δημιουργώ και Καινοτομώ- Δημιουργική Σκέψη και Πρωτοβουλία</w:t>
            </w:r>
          </w:p>
        </w:tc>
        <w:tc>
          <w:tcPr>
            <w:tcW w:w="6662" w:type="dxa"/>
            <w:gridSpan w:val="2"/>
          </w:tcPr>
          <w:p w:rsidR="007B6B96" w:rsidRPr="00F218F6" w:rsidRDefault="001D13D1" w:rsidP="009A39DC">
            <w:pPr>
              <w:jc w:val="both"/>
              <w:rPr>
                <w:sz w:val="23"/>
                <w:szCs w:val="23"/>
              </w:rPr>
            </w:pPr>
            <w:r w:rsidRPr="00F218F6">
              <w:rPr>
                <w:sz w:val="23"/>
                <w:szCs w:val="23"/>
              </w:rPr>
              <w:t xml:space="preserve">Από τον θεματικό κύκλο Δημιουργώ και Καινοτομώ- Δημιουργική Σκέψη και Πρωτοβουλία, </w:t>
            </w:r>
            <w:r w:rsidR="007B6B96" w:rsidRPr="00F218F6">
              <w:rPr>
                <w:sz w:val="23"/>
                <w:szCs w:val="23"/>
              </w:rPr>
              <w:t>την υποθεματική</w:t>
            </w:r>
            <w:r w:rsidR="00E0642E" w:rsidRPr="00F218F6">
              <w:rPr>
                <w:sz w:val="23"/>
                <w:szCs w:val="23"/>
              </w:rPr>
              <w:t>:</w:t>
            </w:r>
            <w:r w:rsidR="009A39DC" w:rsidRPr="00F218F6">
              <w:rPr>
                <w:sz w:val="23"/>
                <w:szCs w:val="23"/>
              </w:rPr>
              <w:t xml:space="preserve"> Ψηφιακές δεξιότητες στη θεματική ενότητα του </w:t>
            </w:r>
            <w:r w:rsidRPr="00F218F6">
              <w:rPr>
                <w:sz w:val="23"/>
                <w:szCs w:val="23"/>
              </w:rPr>
              <w:t xml:space="preserve">Δημιουργώ </w:t>
            </w:r>
            <w:r w:rsidR="00E0642E" w:rsidRPr="00F218F6">
              <w:rPr>
                <w:sz w:val="23"/>
                <w:szCs w:val="23"/>
              </w:rPr>
              <w:t>και Καινοτομώ– Δη</w:t>
            </w:r>
            <w:r w:rsidR="009A39DC" w:rsidRPr="00F218F6">
              <w:rPr>
                <w:sz w:val="23"/>
                <w:szCs w:val="23"/>
              </w:rPr>
              <w:t>μιουργική Σκέψη και Πρωτοβουλία</w:t>
            </w:r>
            <w:r w:rsidR="00E0642E" w:rsidRPr="00F218F6">
              <w:rPr>
                <w:sz w:val="23"/>
                <w:szCs w:val="23"/>
              </w:rPr>
              <w:t xml:space="preserve">, </w:t>
            </w:r>
            <w:r w:rsidR="007B6B96" w:rsidRPr="00F218F6">
              <w:rPr>
                <w:sz w:val="23"/>
                <w:szCs w:val="23"/>
              </w:rPr>
              <w:t>ενδεικτικ</w:t>
            </w:r>
            <w:r w:rsidR="00E0642E" w:rsidRPr="00F218F6">
              <w:rPr>
                <w:sz w:val="23"/>
                <w:szCs w:val="23"/>
              </w:rPr>
              <w:t>ός τίτλος : «Μια βόλτα στο διάστημα με τους φίλους μου</w:t>
            </w:r>
            <w:r w:rsidR="007B6B96" w:rsidRPr="00F218F6">
              <w:rPr>
                <w:sz w:val="23"/>
                <w:szCs w:val="23"/>
              </w:rPr>
              <w:t>»</w:t>
            </w:r>
          </w:p>
          <w:p w:rsidR="00E0642E" w:rsidRPr="00F218F6" w:rsidRDefault="003346F0" w:rsidP="009A39DC">
            <w:pPr>
              <w:jc w:val="both"/>
              <w:rPr>
                <w:sz w:val="23"/>
                <w:szCs w:val="23"/>
              </w:rPr>
            </w:pPr>
            <w:r w:rsidRPr="00F218F6">
              <w:rPr>
                <w:sz w:val="23"/>
                <w:szCs w:val="23"/>
              </w:rPr>
              <w:t xml:space="preserve">  </w:t>
            </w:r>
            <w:r w:rsidR="00E0642E" w:rsidRPr="00F218F6">
              <w:rPr>
                <w:sz w:val="23"/>
                <w:szCs w:val="23"/>
              </w:rPr>
              <w:t>Μέσα από τα εργαστήρια θα αναπτυχθούν</w:t>
            </w:r>
            <w:r w:rsidRPr="00F218F6">
              <w:rPr>
                <w:sz w:val="23"/>
                <w:szCs w:val="23"/>
              </w:rPr>
              <w:t xml:space="preserve"> </w:t>
            </w:r>
            <w:r w:rsidR="009A39DC" w:rsidRPr="00F218F6">
              <w:rPr>
                <w:sz w:val="23"/>
                <w:szCs w:val="23"/>
              </w:rPr>
              <w:t>ψ</w:t>
            </w:r>
            <w:r w:rsidRPr="00F218F6">
              <w:rPr>
                <w:sz w:val="23"/>
                <w:szCs w:val="23"/>
              </w:rPr>
              <w:t xml:space="preserve">ηφιακές </w:t>
            </w:r>
            <w:r w:rsidR="009A39DC" w:rsidRPr="00F218F6">
              <w:rPr>
                <w:sz w:val="23"/>
                <w:szCs w:val="23"/>
              </w:rPr>
              <w:t>δ</w:t>
            </w:r>
            <w:r w:rsidRPr="00F218F6">
              <w:rPr>
                <w:sz w:val="23"/>
                <w:szCs w:val="23"/>
              </w:rPr>
              <w:t>εξιότητες</w:t>
            </w:r>
            <w:r w:rsidR="00C03F9A" w:rsidRPr="00F218F6">
              <w:rPr>
                <w:sz w:val="23"/>
                <w:szCs w:val="23"/>
              </w:rPr>
              <w:t>,</w:t>
            </w:r>
            <w:r w:rsidRPr="00F218F6">
              <w:rPr>
                <w:sz w:val="23"/>
                <w:szCs w:val="23"/>
              </w:rPr>
              <w:t xml:space="preserve"> </w:t>
            </w:r>
            <w:r w:rsidR="009A39DC" w:rsidRPr="00F218F6">
              <w:rPr>
                <w:sz w:val="23"/>
                <w:szCs w:val="23"/>
              </w:rPr>
              <w:t>εξοικείωση με τα ψηφιακά εργαλεία, δεξιότητες τεχνολογίας-ρομποτική, επίλυση προβλήματος-πλάγια σκέψη.</w:t>
            </w:r>
          </w:p>
          <w:p w:rsidR="00EC64CD" w:rsidRPr="00F218F6" w:rsidRDefault="00D91E90" w:rsidP="009A39DC">
            <w:pPr>
              <w:jc w:val="both"/>
              <w:rPr>
                <w:sz w:val="23"/>
                <w:szCs w:val="23"/>
              </w:rPr>
            </w:pPr>
            <w:r w:rsidRPr="00F218F6">
              <w:rPr>
                <w:sz w:val="23"/>
                <w:szCs w:val="23"/>
              </w:rPr>
              <w:t>Η θεματική ενότητα</w:t>
            </w:r>
            <w:r w:rsidR="00F218F6">
              <w:rPr>
                <w:sz w:val="23"/>
                <w:szCs w:val="23"/>
              </w:rPr>
              <w:t xml:space="preserve"> που στηρίζεται σ</w:t>
            </w:r>
            <w:r w:rsidR="009A39DC">
              <w:rPr>
                <w:sz w:val="23"/>
                <w:szCs w:val="23"/>
              </w:rPr>
              <w:t>τις α</w:t>
            </w:r>
            <w:r>
              <w:rPr>
                <w:sz w:val="23"/>
                <w:szCs w:val="23"/>
              </w:rPr>
              <w:t>ρχές του εποικοδομητισμού και τις</w:t>
            </w:r>
            <w:r w:rsidR="009A39DC">
              <w:rPr>
                <w:sz w:val="23"/>
                <w:szCs w:val="23"/>
              </w:rPr>
              <w:t xml:space="preserve"> μεθόδους διερευνητικής μάθησης </w:t>
            </w:r>
            <w:r w:rsidR="00F218F6">
              <w:rPr>
                <w:sz w:val="23"/>
                <w:szCs w:val="23"/>
              </w:rPr>
              <w:t>έχει</w:t>
            </w:r>
            <w:r>
              <w:rPr>
                <w:sz w:val="23"/>
                <w:szCs w:val="23"/>
              </w:rPr>
              <w:t xml:space="preserve"> ως σκοπό </w:t>
            </w:r>
            <w:r w:rsidR="009A39DC">
              <w:rPr>
                <w:sz w:val="23"/>
                <w:szCs w:val="23"/>
              </w:rPr>
              <w:t>οι μαθητές να σκεφτούν</w:t>
            </w:r>
            <w:r w:rsidR="00C03F9A">
              <w:rPr>
                <w:sz w:val="23"/>
                <w:szCs w:val="23"/>
              </w:rPr>
              <w:t>,</w:t>
            </w:r>
            <w:r w:rsidR="004C52DE">
              <w:rPr>
                <w:sz w:val="23"/>
                <w:szCs w:val="23"/>
              </w:rPr>
              <w:t xml:space="preserve"> ν</w:t>
            </w:r>
            <w:r w:rsidR="00C03F9A">
              <w:rPr>
                <w:sz w:val="23"/>
                <w:szCs w:val="23"/>
              </w:rPr>
              <w:t xml:space="preserve">α πειραματιστούν </w:t>
            </w:r>
            <w:r w:rsidR="009A39DC">
              <w:rPr>
                <w:sz w:val="23"/>
                <w:szCs w:val="23"/>
              </w:rPr>
              <w:t xml:space="preserve"> και να βρου</w:t>
            </w:r>
            <w:r w:rsidR="00EC64CD">
              <w:rPr>
                <w:sz w:val="23"/>
                <w:szCs w:val="23"/>
              </w:rPr>
              <w:t>ν απαντήσεις σε ερωτήσεις για τ</w:t>
            </w:r>
            <w:r w:rsidR="00C03F9A">
              <w:rPr>
                <w:sz w:val="23"/>
                <w:szCs w:val="23"/>
              </w:rPr>
              <w:t>η Σελήνη,</w:t>
            </w:r>
            <w:r w:rsidR="009A39DC">
              <w:rPr>
                <w:sz w:val="23"/>
                <w:szCs w:val="23"/>
              </w:rPr>
              <w:t xml:space="preserve"> </w:t>
            </w:r>
            <w:r w:rsidR="00EC64CD">
              <w:rPr>
                <w:sz w:val="23"/>
                <w:szCs w:val="23"/>
              </w:rPr>
              <w:t>τ</w:t>
            </w:r>
            <w:r w:rsidR="004C52DE">
              <w:rPr>
                <w:sz w:val="23"/>
                <w:szCs w:val="23"/>
              </w:rPr>
              <w:t>η Γη, τους</w:t>
            </w:r>
            <w:r w:rsidR="009A39DC">
              <w:rPr>
                <w:sz w:val="23"/>
                <w:szCs w:val="23"/>
              </w:rPr>
              <w:t xml:space="preserve"> άλλους πλανήτες, </w:t>
            </w:r>
            <w:r w:rsidR="00EC64CD">
              <w:rPr>
                <w:sz w:val="23"/>
                <w:szCs w:val="23"/>
              </w:rPr>
              <w:t>που περιστρέφον</w:t>
            </w:r>
            <w:r w:rsidR="009A39DC">
              <w:rPr>
                <w:sz w:val="23"/>
                <w:szCs w:val="23"/>
              </w:rPr>
              <w:t xml:space="preserve">ται γύρω από τον Ήλιο και </w:t>
            </w:r>
            <w:r w:rsidR="00EC64CD">
              <w:rPr>
                <w:sz w:val="23"/>
                <w:szCs w:val="23"/>
              </w:rPr>
              <w:t>τ</w:t>
            </w:r>
            <w:r w:rsidR="009A39DC">
              <w:rPr>
                <w:sz w:val="23"/>
                <w:szCs w:val="23"/>
              </w:rPr>
              <w:t>ο</w:t>
            </w:r>
            <w:r w:rsidR="00EC64CD">
              <w:rPr>
                <w:sz w:val="23"/>
                <w:szCs w:val="23"/>
              </w:rPr>
              <w:t>ν Ήλιο</w:t>
            </w:r>
            <w:r w:rsidR="004C52DE">
              <w:rPr>
                <w:sz w:val="23"/>
                <w:szCs w:val="23"/>
              </w:rPr>
              <w:t>, με τη σειρά του</w:t>
            </w:r>
            <w:r w:rsidR="009A39DC">
              <w:rPr>
                <w:sz w:val="23"/>
                <w:szCs w:val="23"/>
              </w:rPr>
              <w:t xml:space="preserve"> περιστρέφεται γύρω</w:t>
            </w:r>
            <w:r w:rsidR="00EC64CD">
              <w:rPr>
                <w:sz w:val="23"/>
                <w:szCs w:val="23"/>
              </w:rPr>
              <w:t xml:space="preserve"> από το κέντρο του γαλαξία μας</w:t>
            </w:r>
            <w:r w:rsidR="00C03F9A">
              <w:rPr>
                <w:sz w:val="23"/>
                <w:szCs w:val="23"/>
              </w:rPr>
              <w:t xml:space="preserve">. Επίσης </w:t>
            </w:r>
            <w:r w:rsidR="009A39DC">
              <w:rPr>
                <w:sz w:val="23"/>
                <w:szCs w:val="23"/>
              </w:rPr>
              <w:t xml:space="preserve">την εναλλαγή ημέρας/νύχτας, τις </w:t>
            </w:r>
            <w:r w:rsidR="00C03F9A">
              <w:rPr>
                <w:sz w:val="23"/>
                <w:szCs w:val="23"/>
              </w:rPr>
              <w:t>εκλείψεις και τις εποχές, με βιωματικό τρόπο.</w:t>
            </w:r>
          </w:p>
          <w:p w:rsidR="007B6B96" w:rsidRPr="00F218F6" w:rsidRDefault="004D2148" w:rsidP="009A39DC">
            <w:pPr>
              <w:jc w:val="both"/>
              <w:rPr>
                <w:sz w:val="23"/>
                <w:szCs w:val="23"/>
              </w:rPr>
            </w:pPr>
            <w:r>
              <w:rPr>
                <w:sz w:val="23"/>
                <w:szCs w:val="23"/>
              </w:rPr>
              <w:t>Τ</w:t>
            </w:r>
            <w:r w:rsidR="00EC64CD" w:rsidRPr="00C03F9A">
              <w:rPr>
                <w:sz w:val="23"/>
                <w:szCs w:val="23"/>
              </w:rPr>
              <w:t>α παιδιά θα έρθουν σε επαφή με τη φιλοσοφία του</w:t>
            </w:r>
            <w:r w:rsidR="00C03F9A" w:rsidRPr="00C03F9A">
              <w:rPr>
                <w:sz w:val="23"/>
                <w:szCs w:val="23"/>
              </w:rPr>
              <w:t xml:space="preserve"> STE(A)M, </w:t>
            </w:r>
            <w:r w:rsidR="00C03F9A">
              <w:rPr>
                <w:sz w:val="23"/>
                <w:szCs w:val="23"/>
              </w:rPr>
              <w:t xml:space="preserve">Οι </w:t>
            </w:r>
            <w:r w:rsidR="00EC64CD">
              <w:rPr>
                <w:sz w:val="23"/>
                <w:szCs w:val="23"/>
              </w:rPr>
              <w:t xml:space="preserve"> μαθητές</w:t>
            </w:r>
            <w:r w:rsidR="00C03F9A">
              <w:rPr>
                <w:sz w:val="23"/>
                <w:szCs w:val="23"/>
              </w:rPr>
              <w:t xml:space="preserve"> προτρέπονται </w:t>
            </w:r>
            <w:r w:rsidR="00EC64CD">
              <w:rPr>
                <w:sz w:val="23"/>
                <w:szCs w:val="23"/>
              </w:rPr>
              <w:t xml:space="preserve"> να περάσουν από όλα τα στάδια της επιστημονικής έρευνας: να θέσουν μια ερώτηση, να αναπτύξουν μια υπόθεση, να σχεδιάσουν πώς να δοκιμάσουν αυτήν την υπόθεση, να συλλέξουν δεδομένα, να </w:t>
            </w:r>
            <w:r w:rsidR="00C03F9A">
              <w:rPr>
                <w:sz w:val="23"/>
                <w:szCs w:val="23"/>
              </w:rPr>
              <w:t xml:space="preserve">αναλύσου </w:t>
            </w:r>
            <w:r w:rsidR="00EC64CD">
              <w:rPr>
                <w:sz w:val="23"/>
                <w:szCs w:val="23"/>
              </w:rPr>
              <w:t>τα αποτελέσματα και να τα μοιραστούν με τους συμμαθητές</w:t>
            </w:r>
            <w:r w:rsidR="00C03F9A">
              <w:rPr>
                <w:sz w:val="23"/>
                <w:szCs w:val="23"/>
              </w:rPr>
              <w:t>.</w:t>
            </w:r>
          </w:p>
          <w:p w:rsidR="00DC4CF9" w:rsidRPr="00F218F6" w:rsidRDefault="004C52DE" w:rsidP="009A39DC">
            <w:pPr>
              <w:jc w:val="both"/>
              <w:rPr>
                <w:sz w:val="23"/>
                <w:szCs w:val="23"/>
              </w:rPr>
            </w:pPr>
            <w:r w:rsidRPr="00F218F6">
              <w:rPr>
                <w:sz w:val="23"/>
                <w:szCs w:val="23"/>
              </w:rPr>
              <w:t>Διάρκ</w:t>
            </w:r>
            <w:r w:rsidR="00490DF3">
              <w:rPr>
                <w:sz w:val="23"/>
                <w:szCs w:val="23"/>
              </w:rPr>
              <w:t>εια: 7 εργαστήρια,</w:t>
            </w:r>
            <w:r w:rsidRPr="00F218F6">
              <w:rPr>
                <w:sz w:val="23"/>
                <w:szCs w:val="23"/>
              </w:rPr>
              <w:t xml:space="preserve"> </w:t>
            </w:r>
            <w:r w:rsidR="00490DF3">
              <w:rPr>
                <w:rFonts w:asciiTheme="minorHAnsi" w:hAnsiTheme="minorHAnsi" w:cstheme="minorHAnsi"/>
                <w:szCs w:val="24"/>
              </w:rPr>
              <w:t>περίπου 20 ώρες</w:t>
            </w:r>
            <w:r w:rsidR="00490DF3">
              <w:rPr>
                <w:sz w:val="23"/>
                <w:szCs w:val="23"/>
              </w:rPr>
              <w:t>.</w:t>
            </w:r>
            <w:r w:rsidRPr="00F218F6">
              <w:rPr>
                <w:sz w:val="23"/>
                <w:szCs w:val="23"/>
              </w:rPr>
              <w:t>Περίοδος υλοποίησης: Απρίλιος –Μάιος.</w:t>
            </w:r>
          </w:p>
          <w:p w:rsidR="00DC4CF9" w:rsidRPr="00F218F6" w:rsidRDefault="00DC4CF9" w:rsidP="009A39DC">
            <w:pPr>
              <w:jc w:val="both"/>
              <w:rPr>
                <w:sz w:val="23"/>
                <w:szCs w:val="23"/>
              </w:rPr>
            </w:pPr>
          </w:p>
        </w:tc>
      </w:tr>
      <w:tr w:rsidR="004F0EB4" w:rsidRPr="00F218F6" w:rsidTr="002149C3">
        <w:trPr>
          <w:trHeight w:val="1544"/>
        </w:trPr>
        <w:tc>
          <w:tcPr>
            <w:tcW w:w="2400" w:type="dxa"/>
            <w:shd w:val="clear" w:color="auto" w:fill="auto"/>
            <w:vAlign w:val="center"/>
          </w:tcPr>
          <w:p w:rsidR="004F0EB4" w:rsidRPr="00F218F6" w:rsidRDefault="004F0EB4" w:rsidP="00F218F6">
            <w:pPr>
              <w:jc w:val="both"/>
              <w:rPr>
                <w:sz w:val="23"/>
                <w:szCs w:val="23"/>
              </w:rPr>
            </w:pPr>
            <w:r w:rsidRPr="00F218F6">
              <w:rPr>
                <w:sz w:val="23"/>
                <w:szCs w:val="23"/>
              </w:rPr>
              <w:t>Αναμενόμενο όφελος ως προς το σχολικό κλίμα</w:t>
            </w:r>
          </w:p>
        </w:tc>
        <w:tc>
          <w:tcPr>
            <w:tcW w:w="6662" w:type="dxa"/>
            <w:gridSpan w:val="2"/>
          </w:tcPr>
          <w:p w:rsidR="00777753" w:rsidRPr="00F218F6" w:rsidRDefault="00777753" w:rsidP="009C261A">
            <w:pPr>
              <w:jc w:val="both"/>
              <w:rPr>
                <w:sz w:val="23"/>
                <w:szCs w:val="23"/>
              </w:rPr>
            </w:pPr>
            <w:r w:rsidRPr="00F218F6">
              <w:rPr>
                <w:sz w:val="23"/>
                <w:szCs w:val="23"/>
              </w:rPr>
              <w:t xml:space="preserve">Ενίσχυση των δεσμών και των σχέσεων </w:t>
            </w:r>
          </w:p>
          <w:p w:rsidR="004F0EB4" w:rsidRPr="00F218F6" w:rsidRDefault="00777753" w:rsidP="009C261A">
            <w:pPr>
              <w:jc w:val="both"/>
              <w:rPr>
                <w:sz w:val="23"/>
                <w:szCs w:val="23"/>
              </w:rPr>
            </w:pPr>
            <w:r w:rsidRPr="00F218F6">
              <w:rPr>
                <w:sz w:val="23"/>
                <w:szCs w:val="23"/>
              </w:rPr>
              <w:t>Α.</w:t>
            </w:r>
            <w:r w:rsidR="004C52DE" w:rsidRPr="00F218F6">
              <w:rPr>
                <w:sz w:val="23"/>
                <w:szCs w:val="23"/>
              </w:rPr>
              <w:t xml:space="preserve"> </w:t>
            </w:r>
            <w:r w:rsidRPr="00F218F6">
              <w:rPr>
                <w:sz w:val="23"/>
                <w:szCs w:val="23"/>
              </w:rPr>
              <w:t>μεταξύ των μαθητών μέσα από τις συνεργατικές δράσεις που αναπτύχθηκαν.</w:t>
            </w:r>
          </w:p>
          <w:p w:rsidR="00DF2146" w:rsidRPr="00F218F6" w:rsidRDefault="00777753" w:rsidP="009C261A">
            <w:pPr>
              <w:jc w:val="both"/>
              <w:rPr>
                <w:sz w:val="23"/>
                <w:szCs w:val="23"/>
              </w:rPr>
            </w:pPr>
            <w:r w:rsidRPr="00F218F6">
              <w:rPr>
                <w:sz w:val="23"/>
                <w:szCs w:val="23"/>
              </w:rPr>
              <w:t xml:space="preserve">Β μεταξύ των γονέων </w:t>
            </w:r>
            <w:r w:rsidR="004C52DE" w:rsidRPr="00F218F6">
              <w:rPr>
                <w:sz w:val="23"/>
                <w:szCs w:val="23"/>
              </w:rPr>
              <w:t>που επικοινώνησαν και συνεργάστηκαν για την υλοποίηση των δραστηριοτήτων.</w:t>
            </w:r>
          </w:p>
          <w:p w:rsidR="00777753" w:rsidRPr="00F218F6" w:rsidRDefault="00DF2146" w:rsidP="009C261A">
            <w:pPr>
              <w:jc w:val="both"/>
              <w:rPr>
                <w:sz w:val="23"/>
                <w:szCs w:val="23"/>
              </w:rPr>
            </w:pPr>
            <w:r w:rsidRPr="00F218F6">
              <w:rPr>
                <w:sz w:val="23"/>
                <w:szCs w:val="23"/>
              </w:rPr>
              <w:t>Γ.</w:t>
            </w:r>
            <w:r w:rsidR="004C52DE" w:rsidRPr="00F218F6">
              <w:rPr>
                <w:sz w:val="23"/>
                <w:szCs w:val="23"/>
              </w:rPr>
              <w:t xml:space="preserve"> μ</w:t>
            </w:r>
            <w:r w:rsidRPr="00F218F6">
              <w:rPr>
                <w:sz w:val="23"/>
                <w:szCs w:val="23"/>
              </w:rPr>
              <w:t xml:space="preserve">εταξύ των γονέων και του σχολείου </w:t>
            </w:r>
            <w:r w:rsidR="00777753" w:rsidRPr="00F218F6">
              <w:rPr>
                <w:sz w:val="23"/>
                <w:szCs w:val="23"/>
              </w:rPr>
              <w:t>λόγου της εμπλοκής και της συμμετοχής τους στις δράσεις  του σχολείου.</w:t>
            </w:r>
          </w:p>
          <w:p w:rsidR="004D2148" w:rsidRDefault="00F218F6" w:rsidP="009C261A">
            <w:pPr>
              <w:jc w:val="both"/>
              <w:rPr>
                <w:sz w:val="23"/>
                <w:szCs w:val="23"/>
              </w:rPr>
            </w:pPr>
            <w:r>
              <w:rPr>
                <w:sz w:val="23"/>
                <w:szCs w:val="23"/>
              </w:rPr>
              <w:t xml:space="preserve"> </w:t>
            </w:r>
            <w:r w:rsidR="00475F45">
              <w:rPr>
                <w:sz w:val="23"/>
                <w:szCs w:val="23"/>
              </w:rPr>
              <w:t>Δ.</w:t>
            </w:r>
            <w:r>
              <w:rPr>
                <w:sz w:val="23"/>
                <w:szCs w:val="23"/>
              </w:rPr>
              <w:t xml:space="preserve"> </w:t>
            </w:r>
            <w:r w:rsidR="009C261A" w:rsidRPr="00F218F6">
              <w:rPr>
                <w:sz w:val="23"/>
                <w:szCs w:val="23"/>
              </w:rPr>
              <w:t>Α</w:t>
            </w:r>
            <w:r w:rsidR="00475F45">
              <w:rPr>
                <w:sz w:val="23"/>
                <w:szCs w:val="23"/>
              </w:rPr>
              <w:t>ναγνώριση</w:t>
            </w:r>
            <w:r w:rsidR="00DF2146" w:rsidRPr="00F218F6">
              <w:rPr>
                <w:sz w:val="23"/>
                <w:szCs w:val="23"/>
              </w:rPr>
              <w:t xml:space="preserve"> του ρόλου και του </w:t>
            </w:r>
            <w:r w:rsidR="004C52DE" w:rsidRPr="00F218F6">
              <w:rPr>
                <w:sz w:val="23"/>
                <w:szCs w:val="23"/>
              </w:rPr>
              <w:t>έργου</w:t>
            </w:r>
            <w:r w:rsidR="009C261A" w:rsidRPr="00F218F6">
              <w:rPr>
                <w:sz w:val="23"/>
                <w:szCs w:val="23"/>
              </w:rPr>
              <w:t xml:space="preserve">  του σχολείου α</w:t>
            </w:r>
            <w:r w:rsidR="00475F45">
              <w:rPr>
                <w:sz w:val="23"/>
                <w:szCs w:val="23"/>
              </w:rPr>
              <w:t>πό τους γονείς.</w:t>
            </w:r>
          </w:p>
          <w:p w:rsidR="00DF2146" w:rsidRPr="00F218F6" w:rsidRDefault="004D2148" w:rsidP="009C261A">
            <w:pPr>
              <w:jc w:val="both"/>
              <w:rPr>
                <w:sz w:val="23"/>
                <w:szCs w:val="23"/>
              </w:rPr>
            </w:pPr>
            <w:r>
              <w:rPr>
                <w:sz w:val="23"/>
                <w:szCs w:val="23"/>
              </w:rPr>
              <w:t xml:space="preserve">Ε. </w:t>
            </w:r>
            <w:r w:rsidR="009C261A" w:rsidRPr="00F218F6">
              <w:rPr>
                <w:sz w:val="23"/>
                <w:szCs w:val="23"/>
              </w:rPr>
              <w:t>Βίωση συναισθημάτων</w:t>
            </w:r>
            <w:r w:rsidR="00DF2146" w:rsidRPr="00F218F6">
              <w:rPr>
                <w:sz w:val="23"/>
                <w:szCs w:val="23"/>
              </w:rPr>
              <w:t xml:space="preserve">  χαράς και ικανοποίησης  για τη συμμετοχή τ</w:t>
            </w:r>
            <w:r>
              <w:rPr>
                <w:sz w:val="23"/>
                <w:szCs w:val="23"/>
              </w:rPr>
              <w:t>ους στις δράσεις.</w:t>
            </w:r>
            <w:r w:rsidR="00DF2146" w:rsidRPr="00F218F6">
              <w:rPr>
                <w:sz w:val="23"/>
                <w:szCs w:val="23"/>
              </w:rPr>
              <w:t>.</w:t>
            </w:r>
          </w:p>
          <w:p w:rsidR="00777753" w:rsidRPr="00F218F6" w:rsidRDefault="00777753" w:rsidP="009C261A">
            <w:pPr>
              <w:jc w:val="both"/>
              <w:rPr>
                <w:sz w:val="23"/>
                <w:szCs w:val="23"/>
              </w:rPr>
            </w:pPr>
          </w:p>
        </w:tc>
      </w:tr>
      <w:tr w:rsidR="004F0EB4" w:rsidRPr="00F218F6" w:rsidTr="002149C3">
        <w:trPr>
          <w:trHeight w:val="1406"/>
        </w:trPr>
        <w:tc>
          <w:tcPr>
            <w:tcW w:w="2400" w:type="dxa"/>
            <w:shd w:val="clear" w:color="auto" w:fill="auto"/>
            <w:vAlign w:val="center"/>
          </w:tcPr>
          <w:p w:rsidR="004F0EB4" w:rsidRPr="00F218F6" w:rsidRDefault="004F0EB4" w:rsidP="00F218F6">
            <w:pPr>
              <w:jc w:val="both"/>
              <w:rPr>
                <w:sz w:val="23"/>
                <w:szCs w:val="23"/>
              </w:rPr>
            </w:pPr>
            <w:r w:rsidRPr="00F218F6">
              <w:rPr>
                <w:sz w:val="23"/>
                <w:szCs w:val="23"/>
              </w:rPr>
              <w:t>Ειδικότερα οφέλη</w:t>
            </w:r>
          </w:p>
        </w:tc>
        <w:tc>
          <w:tcPr>
            <w:tcW w:w="6662" w:type="dxa"/>
            <w:gridSpan w:val="2"/>
          </w:tcPr>
          <w:p w:rsidR="004F0EB4" w:rsidRPr="00F218F6" w:rsidRDefault="0008321D" w:rsidP="009C261A">
            <w:pPr>
              <w:jc w:val="both"/>
              <w:rPr>
                <w:sz w:val="23"/>
                <w:szCs w:val="23"/>
              </w:rPr>
            </w:pPr>
            <w:r w:rsidRPr="00F218F6">
              <w:rPr>
                <w:sz w:val="23"/>
                <w:szCs w:val="23"/>
              </w:rPr>
              <w:t>Στα ειδικότερα οφέλη της εφαρμογής και υλοποίησης των Εργαστηρίων Δεξιοτήτων συγκαταλέγεται το μεγάλο εύρος δεξιοτήτων (νου, μάθησης, ζωής, κοινωνικών, συναισθηματικών, τεχνολογίας) που καλλιεργούνται και διατρέχουν όλους τους θεματικούς κύκλους, με αποτέλεσμα σταδιακά η μάθηση να εκπορεύεται αλλά και να βασίζεται αποκλειστικά στα ενδιαφέροντα και τις ανάγκες των ίδιων των μαθητών.</w:t>
            </w:r>
          </w:p>
        </w:tc>
      </w:tr>
      <w:tr w:rsidR="004F0EB4" w:rsidRPr="00F218F6" w:rsidTr="002149C3">
        <w:trPr>
          <w:trHeight w:val="1411"/>
        </w:trPr>
        <w:tc>
          <w:tcPr>
            <w:tcW w:w="2400" w:type="dxa"/>
            <w:shd w:val="clear" w:color="auto" w:fill="auto"/>
            <w:vAlign w:val="center"/>
          </w:tcPr>
          <w:p w:rsidR="004F0EB4" w:rsidRPr="00F218F6" w:rsidRDefault="004F0EB4" w:rsidP="00F218F6">
            <w:pPr>
              <w:jc w:val="both"/>
              <w:rPr>
                <w:sz w:val="23"/>
                <w:szCs w:val="23"/>
              </w:rPr>
            </w:pPr>
            <w:r w:rsidRPr="00F218F6">
              <w:rPr>
                <w:sz w:val="23"/>
                <w:szCs w:val="23"/>
              </w:rPr>
              <w:lastRenderedPageBreak/>
              <w:t>Αναμενόμενο αντίκτυπο για την ανάπτυξη της σχολικής κοινότητας</w:t>
            </w:r>
          </w:p>
        </w:tc>
        <w:tc>
          <w:tcPr>
            <w:tcW w:w="6662" w:type="dxa"/>
            <w:gridSpan w:val="2"/>
          </w:tcPr>
          <w:p w:rsidR="004F0EB4" w:rsidRPr="00F218F6" w:rsidRDefault="009C261A" w:rsidP="00F218F6">
            <w:pPr>
              <w:jc w:val="both"/>
              <w:rPr>
                <w:sz w:val="23"/>
                <w:szCs w:val="23"/>
              </w:rPr>
            </w:pPr>
            <w:r w:rsidRPr="00F218F6">
              <w:rPr>
                <w:sz w:val="23"/>
                <w:szCs w:val="23"/>
              </w:rPr>
              <w:t>Για τη σχολική κοινότητα το όφελος θα είναι πολλαπλάσιο, καθώς θα εμπλουτιστεί το ψηφιακό αποθετήριο από τις δράσεις των σχολικών μονάδων, που θα κοινοποιηθούν στην εκπαιδευτική κοινότητα. Η συνεργασία, η δημιουργικότητα, η κριτική σκέψη και η επικοινωνία</w:t>
            </w:r>
            <w:r w:rsidR="006A08F6" w:rsidRPr="00F218F6">
              <w:rPr>
                <w:sz w:val="23"/>
                <w:szCs w:val="23"/>
              </w:rPr>
              <w:t xml:space="preserve">, που αποτελούν βασικά χαρακτηριστικά </w:t>
            </w:r>
            <w:r w:rsidRPr="00F218F6">
              <w:rPr>
                <w:sz w:val="23"/>
                <w:szCs w:val="23"/>
              </w:rPr>
              <w:t xml:space="preserve"> </w:t>
            </w:r>
            <w:r w:rsidR="006A08F6" w:rsidRPr="00F218F6">
              <w:rPr>
                <w:sz w:val="23"/>
                <w:szCs w:val="23"/>
              </w:rPr>
              <w:t xml:space="preserve">του προγράμματος, θα  οδηγήσουν σε </w:t>
            </w:r>
            <w:r w:rsidRPr="00F218F6">
              <w:rPr>
                <w:sz w:val="23"/>
                <w:szCs w:val="23"/>
              </w:rPr>
              <w:t>ενδιαφέροντα εκπαιδευτικά αποτελέσματα</w:t>
            </w:r>
            <w:r w:rsidR="00F218F6">
              <w:rPr>
                <w:sz w:val="23"/>
                <w:szCs w:val="23"/>
              </w:rPr>
              <w:t>.</w:t>
            </w:r>
          </w:p>
        </w:tc>
      </w:tr>
      <w:tr w:rsidR="004F0EB4" w:rsidRPr="00F218F6" w:rsidTr="002149C3">
        <w:trPr>
          <w:trHeight w:val="990"/>
        </w:trPr>
        <w:tc>
          <w:tcPr>
            <w:tcW w:w="2400" w:type="dxa"/>
            <w:shd w:val="clear" w:color="auto" w:fill="auto"/>
            <w:vAlign w:val="center"/>
          </w:tcPr>
          <w:p w:rsidR="004F0EB4" w:rsidRPr="00F218F6" w:rsidRDefault="004F0EB4" w:rsidP="00F218F6">
            <w:pPr>
              <w:jc w:val="both"/>
              <w:rPr>
                <w:sz w:val="23"/>
                <w:szCs w:val="23"/>
              </w:rPr>
            </w:pPr>
            <w:r w:rsidRPr="00F218F6">
              <w:rPr>
                <w:sz w:val="23"/>
                <w:szCs w:val="23"/>
              </w:rPr>
              <w:t>Αντίκτυπο στην τοπική κοινότητα</w:t>
            </w:r>
          </w:p>
        </w:tc>
        <w:tc>
          <w:tcPr>
            <w:tcW w:w="6662" w:type="dxa"/>
            <w:gridSpan w:val="2"/>
          </w:tcPr>
          <w:p w:rsidR="004F0EB4" w:rsidRPr="00F218F6" w:rsidRDefault="009C261A" w:rsidP="009C261A">
            <w:pPr>
              <w:jc w:val="both"/>
              <w:rPr>
                <w:sz w:val="23"/>
                <w:szCs w:val="23"/>
              </w:rPr>
            </w:pPr>
            <w:r w:rsidRPr="00F218F6">
              <w:rPr>
                <w:sz w:val="23"/>
                <w:szCs w:val="23"/>
              </w:rPr>
              <w:t>Από τη διάχυση των αποτελεσμάτων των επιμέρους δράσεων ανά θεμ</w:t>
            </w:r>
            <w:r w:rsidR="006A08F6" w:rsidRPr="00F218F6">
              <w:rPr>
                <w:sz w:val="23"/>
                <w:szCs w:val="23"/>
              </w:rPr>
              <w:t xml:space="preserve">ατικό κύκλο, μπορεί να υπάρξει </w:t>
            </w:r>
            <w:r w:rsidRPr="00F218F6">
              <w:rPr>
                <w:sz w:val="23"/>
                <w:szCs w:val="23"/>
              </w:rPr>
              <w:t xml:space="preserve"> ευαισθητοποίηση της τοπικής κοινότητας για ζητήματα που αφο</w:t>
            </w:r>
            <w:r w:rsidR="006A08F6" w:rsidRPr="00F218F6">
              <w:rPr>
                <w:sz w:val="23"/>
                <w:szCs w:val="23"/>
              </w:rPr>
              <w:t xml:space="preserve">ρούν το σύνολο της κοινωνίας, Ελπίζουμε </w:t>
            </w:r>
            <w:r w:rsidRPr="00F218F6">
              <w:rPr>
                <w:sz w:val="23"/>
                <w:szCs w:val="23"/>
              </w:rPr>
              <w:t>ότι η ενημέρωση θα λειτουργήσει ενισχυτικά στην ανάληψη ατομικής ευθύνης αλλά και πρωτοβουλιών για τη βελτίωση των θεμάτων που η Σχολική Μονάδα θα επεξεργαστεί στη διάρκεια της σχολικής χρονιάς.</w:t>
            </w:r>
          </w:p>
        </w:tc>
      </w:tr>
      <w:tr w:rsidR="004F0EB4" w:rsidRPr="00F218F6" w:rsidTr="002149C3">
        <w:trPr>
          <w:trHeight w:val="1687"/>
        </w:trPr>
        <w:tc>
          <w:tcPr>
            <w:tcW w:w="2400" w:type="dxa"/>
            <w:vAlign w:val="center"/>
          </w:tcPr>
          <w:p w:rsidR="004F0EB4" w:rsidRPr="00F218F6" w:rsidRDefault="004F0EB4" w:rsidP="00F218F6">
            <w:pPr>
              <w:jc w:val="both"/>
              <w:rPr>
                <w:sz w:val="23"/>
                <w:szCs w:val="23"/>
              </w:rPr>
            </w:pPr>
            <w:r w:rsidRPr="00F218F6">
              <w:rPr>
                <w:sz w:val="23"/>
                <w:szCs w:val="23"/>
              </w:rPr>
              <w:t>Προσαρμογέςγια τη συμμετοχή και την ένταξη όλων των μαθητών</w:t>
            </w:r>
          </w:p>
        </w:tc>
        <w:tc>
          <w:tcPr>
            <w:tcW w:w="6662" w:type="dxa"/>
            <w:gridSpan w:val="2"/>
          </w:tcPr>
          <w:p w:rsidR="004F0EB4" w:rsidRPr="00F218F6" w:rsidRDefault="004F0EB4" w:rsidP="00F218F6">
            <w:pPr>
              <w:jc w:val="both"/>
              <w:rPr>
                <w:sz w:val="23"/>
                <w:szCs w:val="23"/>
              </w:rPr>
            </w:pPr>
            <w:r w:rsidRPr="00F218F6">
              <w:rPr>
                <w:sz w:val="23"/>
                <w:szCs w:val="23"/>
              </w:rPr>
              <w:t xml:space="preserve">Αναφέρονται οι </w:t>
            </w:r>
            <w:r w:rsidR="00BC5617" w:rsidRPr="00F218F6">
              <w:rPr>
                <w:sz w:val="23"/>
                <w:szCs w:val="23"/>
              </w:rPr>
              <w:t xml:space="preserve">πιο </w:t>
            </w:r>
            <w:r w:rsidRPr="00F218F6">
              <w:rPr>
                <w:sz w:val="23"/>
                <w:szCs w:val="23"/>
              </w:rPr>
              <w:t>ενδεικτικ</w:t>
            </w:r>
            <w:r w:rsidR="00BC5617" w:rsidRPr="00F218F6">
              <w:rPr>
                <w:sz w:val="23"/>
                <w:szCs w:val="23"/>
              </w:rPr>
              <w:t>έ</w:t>
            </w:r>
            <w:r w:rsidRPr="00F218F6">
              <w:rPr>
                <w:sz w:val="23"/>
                <w:szCs w:val="23"/>
              </w:rPr>
              <w:t xml:space="preserve">ς αν δεν έχουν αναφερθεί νωρίτερα </w:t>
            </w:r>
          </w:p>
          <w:p w:rsidR="00381376" w:rsidRDefault="009017DF" w:rsidP="009017DF">
            <w:pPr>
              <w:jc w:val="both"/>
              <w:rPr>
                <w:sz w:val="23"/>
                <w:szCs w:val="23"/>
              </w:rPr>
            </w:pPr>
            <w:r w:rsidRPr="00F218F6">
              <w:rPr>
                <w:sz w:val="23"/>
                <w:szCs w:val="23"/>
              </w:rPr>
              <w:t xml:space="preserve">   Για τη διδακτική προσέγγιση θ</w:t>
            </w:r>
            <w:r w:rsidR="006A08F6" w:rsidRPr="00F218F6">
              <w:rPr>
                <w:sz w:val="23"/>
                <w:szCs w:val="23"/>
              </w:rPr>
              <w:t>α αξιοποιηθούν στρατηγικές  διδασκαλίας,  με τη βοήθεια του εποπτικού  και ψηφιακού  υλικού, βιωματικές δράσεις, τέχνες</w:t>
            </w:r>
            <w:r w:rsidRPr="00F218F6">
              <w:rPr>
                <w:sz w:val="23"/>
                <w:szCs w:val="23"/>
              </w:rPr>
              <w:t>, θεατρικό παιχνίδι, ώστε να προκαλέσουν το ενδιαφέρον όλων των μαθητών,</w:t>
            </w:r>
            <w:r w:rsidR="006A08F6" w:rsidRPr="00F218F6">
              <w:rPr>
                <w:sz w:val="23"/>
                <w:szCs w:val="23"/>
              </w:rPr>
              <w:t xml:space="preserve"> συνεκτιμώντας τον ρυθμό και το προφίλ μάθησης του καθενός.</w:t>
            </w:r>
          </w:p>
          <w:p w:rsidR="00381376" w:rsidRDefault="00381376" w:rsidP="009017DF">
            <w:pPr>
              <w:jc w:val="both"/>
              <w:rPr>
                <w:sz w:val="23"/>
                <w:szCs w:val="23"/>
              </w:rPr>
            </w:pPr>
            <w:r>
              <w:rPr>
                <w:sz w:val="23"/>
                <w:szCs w:val="23"/>
              </w:rPr>
              <w:t xml:space="preserve">Στα </w:t>
            </w:r>
            <w:r w:rsidRPr="00F218F6">
              <w:rPr>
                <w:sz w:val="23"/>
                <w:szCs w:val="23"/>
              </w:rPr>
              <w:t>7 εργαστήρια</w:t>
            </w:r>
            <w:r>
              <w:rPr>
                <w:sz w:val="23"/>
                <w:szCs w:val="23"/>
              </w:rPr>
              <w:t>,</w:t>
            </w:r>
            <w:r w:rsidR="00490DF3">
              <w:rPr>
                <w:sz w:val="23"/>
                <w:szCs w:val="23"/>
              </w:rPr>
              <w:t xml:space="preserve"> </w:t>
            </w:r>
            <w:r>
              <w:rPr>
                <w:rFonts w:asciiTheme="minorHAnsi" w:hAnsiTheme="minorHAnsi" w:cstheme="minorHAnsi"/>
                <w:szCs w:val="24"/>
              </w:rPr>
              <w:t>περίπου 20 ώρες</w:t>
            </w:r>
          </w:p>
          <w:p w:rsidR="00381376" w:rsidRPr="00F218F6" w:rsidRDefault="00381376" w:rsidP="009017DF">
            <w:pPr>
              <w:jc w:val="both"/>
              <w:rPr>
                <w:sz w:val="23"/>
                <w:szCs w:val="23"/>
              </w:rPr>
            </w:pPr>
          </w:p>
        </w:tc>
      </w:tr>
      <w:tr w:rsidR="004F0EB4" w:rsidRPr="00F218F6" w:rsidTr="002149C3">
        <w:trPr>
          <w:trHeight w:val="1966"/>
        </w:trPr>
        <w:tc>
          <w:tcPr>
            <w:tcW w:w="2400" w:type="dxa"/>
            <w:vAlign w:val="center"/>
          </w:tcPr>
          <w:p w:rsidR="004F0EB4" w:rsidRPr="00F218F6" w:rsidRDefault="004F0EB4" w:rsidP="00F218F6">
            <w:pPr>
              <w:jc w:val="both"/>
              <w:rPr>
                <w:sz w:val="23"/>
                <w:szCs w:val="23"/>
              </w:rPr>
            </w:pPr>
            <w:r w:rsidRPr="00F218F6">
              <w:rPr>
                <w:sz w:val="23"/>
                <w:szCs w:val="23"/>
              </w:rPr>
              <w:t>Φορείς</w:t>
            </w:r>
            <w:r w:rsidR="006C3E95" w:rsidRPr="00F218F6">
              <w:rPr>
                <w:sz w:val="23"/>
                <w:szCs w:val="23"/>
              </w:rPr>
              <w:t xml:space="preserve"> </w:t>
            </w:r>
            <w:r w:rsidRPr="00F218F6">
              <w:rPr>
                <w:sz w:val="23"/>
                <w:szCs w:val="23"/>
              </w:rPr>
              <w:t>και</w:t>
            </w:r>
            <w:r w:rsidR="006C3E95" w:rsidRPr="00F218F6">
              <w:rPr>
                <w:sz w:val="23"/>
                <w:szCs w:val="23"/>
              </w:rPr>
              <w:t xml:space="preserve"> άλλες </w:t>
            </w:r>
            <w:r w:rsidRPr="00F218F6">
              <w:rPr>
                <w:sz w:val="23"/>
                <w:szCs w:val="23"/>
              </w:rPr>
              <w:t>συνεργασίες</w:t>
            </w:r>
            <w:r w:rsidR="006C3E95" w:rsidRPr="00F218F6">
              <w:rPr>
                <w:sz w:val="23"/>
                <w:szCs w:val="23"/>
              </w:rPr>
              <w:t xml:space="preserve"> </w:t>
            </w:r>
            <w:r w:rsidRPr="00F218F6">
              <w:rPr>
                <w:sz w:val="23"/>
                <w:szCs w:val="23"/>
              </w:rPr>
              <w:t>που</w:t>
            </w:r>
            <w:r w:rsidR="006C3E95" w:rsidRPr="00F218F6">
              <w:rPr>
                <w:sz w:val="23"/>
                <w:szCs w:val="23"/>
              </w:rPr>
              <w:t xml:space="preserve"> </w:t>
            </w:r>
            <w:r w:rsidRPr="00F218F6">
              <w:rPr>
                <w:sz w:val="23"/>
                <w:szCs w:val="23"/>
              </w:rPr>
              <w:t>θα</w:t>
            </w:r>
            <w:r w:rsidR="006C3E95" w:rsidRPr="00F218F6">
              <w:rPr>
                <w:sz w:val="23"/>
                <w:szCs w:val="23"/>
              </w:rPr>
              <w:t xml:space="preserve"> </w:t>
            </w:r>
            <w:r w:rsidRPr="00F218F6">
              <w:rPr>
                <w:sz w:val="23"/>
                <w:szCs w:val="23"/>
              </w:rPr>
              <w:t>εμπλουτίσουν το σχέδιο δράσης</w:t>
            </w:r>
          </w:p>
        </w:tc>
        <w:tc>
          <w:tcPr>
            <w:tcW w:w="6662" w:type="dxa"/>
            <w:gridSpan w:val="2"/>
          </w:tcPr>
          <w:p w:rsidR="00DF2146" w:rsidRPr="00F218F6" w:rsidRDefault="00EE6D7E" w:rsidP="00F218F6">
            <w:pPr>
              <w:pStyle w:val="a8"/>
              <w:numPr>
                <w:ilvl w:val="0"/>
                <w:numId w:val="40"/>
              </w:numPr>
              <w:jc w:val="both"/>
              <w:rPr>
                <w:sz w:val="23"/>
                <w:szCs w:val="23"/>
              </w:rPr>
            </w:pPr>
            <w:r w:rsidRPr="00F218F6">
              <w:rPr>
                <w:sz w:val="23"/>
                <w:szCs w:val="23"/>
              </w:rPr>
              <w:t>1.</w:t>
            </w:r>
            <w:r w:rsidR="00DF2146" w:rsidRPr="00F218F6">
              <w:rPr>
                <w:sz w:val="23"/>
                <w:szCs w:val="23"/>
              </w:rPr>
              <w:t xml:space="preserve">Κέντρο υγείας  </w:t>
            </w:r>
            <w:r w:rsidR="0008321D" w:rsidRPr="00F218F6">
              <w:rPr>
                <w:sz w:val="23"/>
                <w:szCs w:val="23"/>
              </w:rPr>
              <w:t xml:space="preserve"> Σιδηροκάστρου</w:t>
            </w:r>
          </w:p>
          <w:p w:rsidR="00DF2146" w:rsidRPr="00F218F6" w:rsidRDefault="00EE6D7E" w:rsidP="00F218F6">
            <w:pPr>
              <w:pStyle w:val="a8"/>
              <w:numPr>
                <w:ilvl w:val="0"/>
                <w:numId w:val="40"/>
              </w:numPr>
              <w:jc w:val="both"/>
              <w:rPr>
                <w:sz w:val="23"/>
                <w:szCs w:val="23"/>
              </w:rPr>
            </w:pPr>
            <w:r w:rsidRPr="00F218F6">
              <w:rPr>
                <w:sz w:val="23"/>
                <w:szCs w:val="23"/>
              </w:rPr>
              <w:t>2.</w:t>
            </w:r>
            <w:r w:rsidR="00DF2146" w:rsidRPr="00F218F6">
              <w:rPr>
                <w:sz w:val="23"/>
                <w:szCs w:val="23"/>
              </w:rPr>
              <w:t>Δασαρχείο  της πόλης μας</w:t>
            </w:r>
            <w:r w:rsidRPr="00F218F6">
              <w:rPr>
                <w:sz w:val="23"/>
                <w:szCs w:val="23"/>
              </w:rPr>
              <w:t>.</w:t>
            </w:r>
          </w:p>
          <w:p w:rsidR="00EE6D7E" w:rsidRPr="00F218F6" w:rsidRDefault="00EE6D7E" w:rsidP="00F218F6">
            <w:pPr>
              <w:pStyle w:val="a8"/>
              <w:numPr>
                <w:ilvl w:val="0"/>
                <w:numId w:val="40"/>
              </w:numPr>
              <w:jc w:val="both"/>
              <w:rPr>
                <w:sz w:val="23"/>
                <w:szCs w:val="23"/>
              </w:rPr>
            </w:pPr>
            <w:r w:rsidRPr="00F218F6">
              <w:rPr>
                <w:sz w:val="23"/>
                <w:szCs w:val="23"/>
              </w:rPr>
              <w:t>3.Πυροσβεστική  υπηρεσία</w:t>
            </w:r>
          </w:p>
          <w:p w:rsidR="00DF2146" w:rsidRPr="00F218F6" w:rsidRDefault="00E424E1" w:rsidP="00F218F6">
            <w:pPr>
              <w:pStyle w:val="a8"/>
              <w:numPr>
                <w:ilvl w:val="0"/>
                <w:numId w:val="40"/>
              </w:numPr>
              <w:jc w:val="both"/>
              <w:rPr>
                <w:sz w:val="23"/>
                <w:szCs w:val="23"/>
              </w:rPr>
            </w:pPr>
            <w:r w:rsidRPr="00F218F6">
              <w:rPr>
                <w:sz w:val="23"/>
                <w:szCs w:val="23"/>
              </w:rPr>
              <w:t>4</w:t>
            </w:r>
            <w:r w:rsidR="00EE6D7E" w:rsidRPr="00F218F6">
              <w:rPr>
                <w:sz w:val="23"/>
                <w:szCs w:val="23"/>
              </w:rPr>
              <w:t>.</w:t>
            </w:r>
            <w:r w:rsidR="00DF2146" w:rsidRPr="00F218F6">
              <w:rPr>
                <w:sz w:val="23"/>
                <w:szCs w:val="23"/>
              </w:rPr>
              <w:t>Φυσιολατρικός ορειβατικός σύλλογος.</w:t>
            </w:r>
          </w:p>
        </w:tc>
      </w:tr>
      <w:tr w:rsidR="004F0EB4" w:rsidRPr="00F218F6" w:rsidTr="002149C3">
        <w:trPr>
          <w:trHeight w:val="1838"/>
        </w:trPr>
        <w:tc>
          <w:tcPr>
            <w:tcW w:w="2400" w:type="dxa"/>
            <w:vAlign w:val="center"/>
          </w:tcPr>
          <w:p w:rsidR="004F0EB4" w:rsidRPr="00F218F6" w:rsidRDefault="004F0EB4" w:rsidP="00F218F6">
            <w:pPr>
              <w:jc w:val="both"/>
              <w:rPr>
                <w:sz w:val="23"/>
                <w:szCs w:val="23"/>
              </w:rPr>
            </w:pPr>
            <w:r w:rsidRPr="00F218F6">
              <w:rPr>
                <w:sz w:val="23"/>
                <w:szCs w:val="23"/>
              </w:rPr>
              <w:t>Τελικά</w:t>
            </w:r>
            <w:r w:rsidR="006C3E95" w:rsidRPr="00F218F6">
              <w:rPr>
                <w:sz w:val="23"/>
                <w:szCs w:val="23"/>
              </w:rPr>
              <w:t xml:space="preserve"> </w:t>
            </w:r>
            <w:r w:rsidRPr="00F218F6">
              <w:rPr>
                <w:sz w:val="23"/>
                <w:szCs w:val="23"/>
              </w:rPr>
              <w:t>προϊόντα</w:t>
            </w:r>
            <w:r w:rsidR="00D403D4" w:rsidRPr="00F218F6">
              <w:rPr>
                <w:sz w:val="23"/>
                <w:szCs w:val="23"/>
              </w:rPr>
              <w:t xml:space="preserve">(ενδεικτικά) των εργαστηρίων </w:t>
            </w:r>
            <w:r w:rsidRPr="00F218F6">
              <w:rPr>
                <w:sz w:val="23"/>
                <w:szCs w:val="23"/>
              </w:rPr>
              <w:t>που</w:t>
            </w:r>
            <w:r w:rsidR="006C3E95" w:rsidRPr="00F218F6">
              <w:rPr>
                <w:sz w:val="23"/>
                <w:szCs w:val="23"/>
              </w:rPr>
              <w:t xml:space="preserve"> </w:t>
            </w:r>
            <w:r w:rsidR="00D403D4" w:rsidRPr="00F218F6">
              <w:rPr>
                <w:sz w:val="23"/>
                <w:szCs w:val="23"/>
              </w:rPr>
              <w:t>υλοποιήθηκαν</w:t>
            </w:r>
          </w:p>
        </w:tc>
        <w:tc>
          <w:tcPr>
            <w:tcW w:w="6662" w:type="dxa"/>
            <w:gridSpan w:val="2"/>
          </w:tcPr>
          <w:p w:rsidR="00B369F7" w:rsidRPr="00F218F6" w:rsidRDefault="00B369F7" w:rsidP="009017DF">
            <w:pPr>
              <w:jc w:val="both"/>
              <w:rPr>
                <w:sz w:val="23"/>
                <w:szCs w:val="23"/>
              </w:rPr>
            </w:pPr>
          </w:p>
          <w:p w:rsidR="004F0EB4" w:rsidRPr="00F218F6" w:rsidRDefault="004C52DE" w:rsidP="00F218F6">
            <w:pPr>
              <w:pStyle w:val="a8"/>
              <w:numPr>
                <w:ilvl w:val="0"/>
                <w:numId w:val="39"/>
              </w:numPr>
              <w:jc w:val="both"/>
              <w:rPr>
                <w:sz w:val="23"/>
                <w:szCs w:val="23"/>
              </w:rPr>
            </w:pPr>
            <w:r w:rsidRPr="00F218F6">
              <w:rPr>
                <w:sz w:val="23"/>
                <w:szCs w:val="23"/>
              </w:rPr>
              <w:t xml:space="preserve">Διαδραστικό παιχνίδι από τα αντικείμενα </w:t>
            </w:r>
            <w:r w:rsidR="00B369F7" w:rsidRPr="00F218F6">
              <w:rPr>
                <w:sz w:val="23"/>
                <w:szCs w:val="23"/>
              </w:rPr>
              <w:t xml:space="preserve"> της e-me.</w:t>
            </w:r>
          </w:p>
          <w:p w:rsidR="00B369F7" w:rsidRPr="00F218F6" w:rsidRDefault="00B369F7" w:rsidP="00F218F6">
            <w:pPr>
              <w:pStyle w:val="a8"/>
              <w:numPr>
                <w:ilvl w:val="0"/>
                <w:numId w:val="39"/>
              </w:numPr>
              <w:jc w:val="both"/>
              <w:rPr>
                <w:sz w:val="23"/>
                <w:szCs w:val="23"/>
              </w:rPr>
            </w:pPr>
            <w:r w:rsidRPr="00F218F6">
              <w:rPr>
                <w:sz w:val="23"/>
                <w:szCs w:val="23"/>
              </w:rPr>
              <w:t>Ψηφιακή αφίσα.</w:t>
            </w:r>
          </w:p>
          <w:p w:rsidR="00EE6D7E" w:rsidRPr="00F218F6" w:rsidRDefault="00EE6D7E" w:rsidP="00F218F6">
            <w:pPr>
              <w:pStyle w:val="a8"/>
              <w:numPr>
                <w:ilvl w:val="0"/>
                <w:numId w:val="39"/>
              </w:numPr>
              <w:jc w:val="both"/>
              <w:rPr>
                <w:sz w:val="23"/>
                <w:szCs w:val="23"/>
              </w:rPr>
            </w:pPr>
            <w:r w:rsidRPr="00F218F6">
              <w:rPr>
                <w:sz w:val="23"/>
                <w:szCs w:val="23"/>
              </w:rPr>
              <w:t>Εικαστικές δημιουργίες.</w:t>
            </w:r>
          </w:p>
          <w:p w:rsidR="00B369F7" w:rsidRPr="00F218F6" w:rsidRDefault="00B369F7" w:rsidP="009017DF">
            <w:pPr>
              <w:jc w:val="both"/>
              <w:rPr>
                <w:sz w:val="23"/>
                <w:szCs w:val="23"/>
              </w:rPr>
            </w:pPr>
          </w:p>
        </w:tc>
      </w:tr>
      <w:tr w:rsidR="004F0EB4" w:rsidRPr="00F218F6" w:rsidTr="002149C3">
        <w:trPr>
          <w:trHeight w:val="1270"/>
        </w:trPr>
        <w:tc>
          <w:tcPr>
            <w:tcW w:w="2400" w:type="dxa"/>
            <w:vAlign w:val="center"/>
          </w:tcPr>
          <w:p w:rsidR="004F0EB4" w:rsidRPr="00F218F6" w:rsidRDefault="004F0EB4" w:rsidP="00F218F6">
            <w:pPr>
              <w:jc w:val="both"/>
              <w:rPr>
                <w:sz w:val="23"/>
                <w:szCs w:val="23"/>
              </w:rPr>
            </w:pPr>
            <w:r w:rsidRPr="00F218F6">
              <w:rPr>
                <w:sz w:val="23"/>
                <w:szCs w:val="23"/>
              </w:rPr>
              <w:t xml:space="preserve">Εκπαιδευτικό υλικό και εργαλεία  που χρησιμοποιήθηκαν εκτός της Πλατφόρμας </w:t>
            </w:r>
            <w:r w:rsidR="00BC5617" w:rsidRPr="00F218F6">
              <w:rPr>
                <w:sz w:val="23"/>
                <w:szCs w:val="23"/>
              </w:rPr>
              <w:t>των</w:t>
            </w:r>
            <w:r w:rsidRPr="00F218F6">
              <w:rPr>
                <w:sz w:val="23"/>
                <w:szCs w:val="23"/>
              </w:rPr>
              <w:t xml:space="preserve"> Εργαστήρια Δεξιοτήτων</w:t>
            </w:r>
            <w:r w:rsidR="00BC5617" w:rsidRPr="00F218F6">
              <w:rPr>
                <w:sz w:val="23"/>
                <w:szCs w:val="23"/>
              </w:rPr>
              <w:t xml:space="preserve"> του ΙΕΠ</w:t>
            </w:r>
            <w:r w:rsidRPr="00F218F6">
              <w:rPr>
                <w:sz w:val="23"/>
                <w:szCs w:val="23"/>
              </w:rPr>
              <w:t>.</w:t>
            </w:r>
          </w:p>
        </w:tc>
        <w:tc>
          <w:tcPr>
            <w:tcW w:w="6662" w:type="dxa"/>
            <w:gridSpan w:val="2"/>
          </w:tcPr>
          <w:p w:rsidR="004F0EB4" w:rsidRPr="00F218F6" w:rsidRDefault="00B369F7" w:rsidP="00F218F6">
            <w:pPr>
              <w:pStyle w:val="a8"/>
              <w:numPr>
                <w:ilvl w:val="0"/>
                <w:numId w:val="41"/>
              </w:numPr>
              <w:jc w:val="both"/>
              <w:rPr>
                <w:sz w:val="23"/>
                <w:szCs w:val="23"/>
              </w:rPr>
            </w:pPr>
            <w:r w:rsidRPr="00F218F6">
              <w:rPr>
                <w:sz w:val="23"/>
                <w:szCs w:val="23"/>
              </w:rPr>
              <w:t>Βιβλία και παραμύθια από τη βιβλιοθήκη του σχολείου μας.</w:t>
            </w:r>
          </w:p>
          <w:p w:rsidR="00B369F7" w:rsidRPr="00F218F6" w:rsidRDefault="00B369F7" w:rsidP="00F218F6">
            <w:pPr>
              <w:pStyle w:val="a8"/>
              <w:numPr>
                <w:ilvl w:val="0"/>
                <w:numId w:val="41"/>
              </w:numPr>
              <w:jc w:val="both"/>
              <w:rPr>
                <w:sz w:val="23"/>
                <w:szCs w:val="23"/>
              </w:rPr>
            </w:pPr>
            <w:r w:rsidRPr="00F218F6">
              <w:rPr>
                <w:sz w:val="23"/>
                <w:szCs w:val="23"/>
              </w:rPr>
              <w:t>Εργαλεία από τις εφαρμογές της ψηφιακής τάξης e-me.</w:t>
            </w:r>
          </w:p>
          <w:p w:rsidR="00B369F7" w:rsidRPr="00F218F6" w:rsidRDefault="00B369F7" w:rsidP="00F218F6">
            <w:pPr>
              <w:pStyle w:val="a8"/>
              <w:numPr>
                <w:ilvl w:val="0"/>
                <w:numId w:val="41"/>
              </w:numPr>
              <w:jc w:val="both"/>
              <w:rPr>
                <w:sz w:val="23"/>
                <w:szCs w:val="23"/>
              </w:rPr>
            </w:pPr>
            <w:r w:rsidRPr="00F218F6">
              <w:rPr>
                <w:sz w:val="23"/>
                <w:szCs w:val="23"/>
              </w:rPr>
              <w:t>Εκπαιδευτικά βίντεο ,εικόνες από το διαδίκτυο.</w:t>
            </w:r>
          </w:p>
          <w:p w:rsidR="0008321D" w:rsidRPr="00F218F6" w:rsidRDefault="0008321D" w:rsidP="00F218F6">
            <w:pPr>
              <w:pStyle w:val="a8"/>
              <w:numPr>
                <w:ilvl w:val="0"/>
                <w:numId w:val="41"/>
              </w:numPr>
              <w:jc w:val="both"/>
              <w:rPr>
                <w:sz w:val="23"/>
                <w:szCs w:val="23"/>
              </w:rPr>
            </w:pPr>
            <w:r w:rsidRPr="00F218F6">
              <w:rPr>
                <w:sz w:val="23"/>
                <w:szCs w:val="23"/>
              </w:rPr>
              <w:t>Εκπαιδευτικές  ιστοσελίδες σχετικές με το θέμα.</w:t>
            </w:r>
          </w:p>
        </w:tc>
      </w:tr>
    </w:tbl>
    <w:p w:rsidR="00BC5617" w:rsidRPr="00F218F6" w:rsidRDefault="00BC5617" w:rsidP="00F218F6">
      <w:pPr>
        <w:jc w:val="both"/>
        <w:rPr>
          <w:sz w:val="23"/>
          <w:szCs w:val="23"/>
        </w:rPr>
      </w:pPr>
    </w:p>
    <w:p w:rsidR="00BC5617" w:rsidRPr="00F218F6" w:rsidRDefault="00BC5617" w:rsidP="00F218F6">
      <w:pPr>
        <w:rPr>
          <w:sz w:val="23"/>
          <w:szCs w:val="23"/>
        </w:rPr>
      </w:pPr>
      <w:r w:rsidRPr="00F218F6">
        <w:rPr>
          <w:sz w:val="23"/>
          <w:szCs w:val="23"/>
        </w:rPr>
        <w:br w:type="page"/>
      </w:r>
    </w:p>
    <w:p w:rsidR="00A05890" w:rsidRPr="000C271C" w:rsidRDefault="00A05890" w:rsidP="009A0A7E">
      <w:pPr>
        <w:widowControl w:val="0"/>
        <w:autoSpaceDE w:val="0"/>
        <w:autoSpaceDN w:val="0"/>
        <w:adjustRightInd w:val="0"/>
        <w:spacing w:line="360" w:lineRule="auto"/>
        <w:ind w:right="57"/>
        <w:jc w:val="both"/>
        <w:rPr>
          <w:b/>
        </w:rPr>
      </w:pPr>
    </w:p>
    <w:tbl>
      <w:tblPr>
        <w:tblW w:w="9083" w:type="dxa"/>
        <w:tblInd w:w="-5" w:type="dxa"/>
        <w:tblBorders>
          <w:top w:val="single" w:sz="4" w:space="0" w:color="5B9BD4"/>
          <w:left w:val="single" w:sz="4" w:space="0" w:color="5B9BD4"/>
          <w:bottom w:val="single" w:sz="4" w:space="0" w:color="5B9BD4"/>
          <w:right w:val="single" w:sz="4" w:space="0" w:color="5B9BD4"/>
          <w:insideH w:val="single" w:sz="4" w:space="0" w:color="5B9BD4"/>
          <w:insideV w:val="single" w:sz="4" w:space="0" w:color="5B9BD4"/>
        </w:tblBorders>
        <w:tblLayout w:type="fixed"/>
        <w:tblLook w:val="0000"/>
      </w:tblPr>
      <w:tblGrid>
        <w:gridCol w:w="2268"/>
        <w:gridCol w:w="2127"/>
        <w:gridCol w:w="2165"/>
        <w:gridCol w:w="2512"/>
        <w:gridCol w:w="11"/>
      </w:tblGrid>
      <w:tr w:rsidR="00BC5617" w:rsidRPr="00835F51" w:rsidTr="00D403D4">
        <w:trPr>
          <w:trHeight w:val="458"/>
        </w:trPr>
        <w:tc>
          <w:tcPr>
            <w:tcW w:w="9083" w:type="dxa"/>
            <w:gridSpan w:val="5"/>
            <w:shd w:val="clear" w:color="auto" w:fill="D0CECE"/>
          </w:tcPr>
          <w:p w:rsidR="00BC5617" w:rsidRPr="00835F51" w:rsidRDefault="00BC5617" w:rsidP="00BC5617">
            <w:pPr>
              <w:pBdr>
                <w:top w:val="nil"/>
                <w:left w:val="nil"/>
                <w:bottom w:val="nil"/>
                <w:right w:val="nil"/>
                <w:between w:val="nil"/>
              </w:pBdr>
              <w:jc w:val="center"/>
              <w:rPr>
                <w:rFonts w:asciiTheme="minorHAnsi" w:eastAsia="Times New Roman" w:hAnsiTheme="minorHAnsi" w:cstheme="minorHAnsi"/>
                <w:b/>
                <w:color w:val="002060"/>
                <w:sz w:val="24"/>
                <w:szCs w:val="24"/>
              </w:rPr>
            </w:pPr>
            <w:r w:rsidRPr="00835F51">
              <w:rPr>
                <w:rFonts w:asciiTheme="minorHAnsi" w:eastAsia="Times New Roman" w:hAnsiTheme="minorHAnsi" w:cstheme="minorHAnsi"/>
                <w:b/>
                <w:color w:val="002060"/>
                <w:sz w:val="24"/>
                <w:szCs w:val="24"/>
              </w:rPr>
              <w:t>ΑΝΑΣΤΟΧΑΣΜΟΣ - ΤΕΛΙΚΗ ΑΞΙΟΛΟΓΗΣΗ ΤΗΣ ΕΦΑΡΜΟΓΗΣ</w:t>
            </w:r>
          </w:p>
        </w:tc>
      </w:tr>
      <w:tr w:rsidR="00BC5617" w:rsidRPr="00835F51" w:rsidTr="00D403D4">
        <w:tc>
          <w:tcPr>
            <w:tcW w:w="9083" w:type="dxa"/>
            <w:gridSpan w:val="5"/>
            <w:shd w:val="clear" w:color="auto" w:fill="E7E6E6"/>
          </w:tcPr>
          <w:p w:rsidR="00BC5617" w:rsidRPr="00835F51" w:rsidRDefault="00835F51" w:rsidP="00835F51">
            <w:pPr>
              <w:pBdr>
                <w:top w:val="nil"/>
                <w:left w:val="nil"/>
                <w:bottom w:val="nil"/>
                <w:right w:val="nil"/>
                <w:between w:val="nil"/>
              </w:pBdr>
              <w:ind w:left="431"/>
              <w:jc w:val="both"/>
              <w:rPr>
                <w:rFonts w:asciiTheme="minorHAnsi" w:eastAsia="Times New Roman" w:hAnsiTheme="minorHAnsi" w:cstheme="minorHAnsi"/>
                <w:color w:val="000000"/>
              </w:rPr>
            </w:pPr>
            <w:r>
              <w:rPr>
                <w:rFonts w:asciiTheme="minorHAnsi" w:hAnsiTheme="minorHAnsi" w:cstheme="minorHAnsi"/>
                <w:b/>
                <w:color w:val="000000"/>
              </w:rPr>
              <w:t xml:space="preserve">1. </w:t>
            </w:r>
            <w:r w:rsidR="00BC5617" w:rsidRPr="00835F51">
              <w:rPr>
                <w:rFonts w:asciiTheme="minorHAnsi" w:hAnsiTheme="minorHAnsi" w:cstheme="minorHAnsi"/>
                <w:b/>
                <w:color w:val="000000"/>
              </w:rPr>
              <w:t xml:space="preserve">Τελική αξιολόγηση της υλοποίησης των τεσσάρων Θεματικών </w:t>
            </w:r>
            <w:r>
              <w:rPr>
                <w:rFonts w:asciiTheme="minorHAnsi" w:hAnsiTheme="minorHAnsi" w:cstheme="minorHAnsi"/>
                <w:b/>
                <w:color w:val="000000"/>
              </w:rPr>
              <w:t>Ενοτήτων</w:t>
            </w:r>
          </w:p>
          <w:p w:rsidR="00BC5617" w:rsidRPr="00835F51" w:rsidRDefault="00BC5617" w:rsidP="00835F51">
            <w:pPr>
              <w:pBdr>
                <w:top w:val="nil"/>
                <w:left w:val="nil"/>
                <w:bottom w:val="nil"/>
                <w:right w:val="nil"/>
                <w:between w:val="nil"/>
              </w:pBdr>
              <w:ind w:firstLine="3"/>
              <w:jc w:val="center"/>
              <w:rPr>
                <w:rFonts w:asciiTheme="minorHAnsi" w:eastAsia="Times New Roman" w:hAnsiTheme="minorHAnsi" w:cstheme="minorHAnsi"/>
                <w:color w:val="000000"/>
                <w:sz w:val="18"/>
                <w:szCs w:val="18"/>
              </w:rPr>
            </w:pPr>
            <w:r w:rsidRPr="00835F51">
              <w:rPr>
                <w:rFonts w:asciiTheme="minorHAnsi" w:eastAsia="Times New Roman" w:hAnsiTheme="minorHAnsi" w:cstheme="minorHAnsi"/>
                <w:color w:val="000000"/>
                <w:sz w:val="18"/>
                <w:szCs w:val="18"/>
              </w:rPr>
              <w:t>Κείμενο 100 λέξεων (με βάση την αξιολόγηση και τον αναστοχασμό)στην μορφή λίστας για κάθε Θεματικ</w:t>
            </w:r>
            <w:r w:rsidR="00835F51" w:rsidRPr="00835F51">
              <w:rPr>
                <w:rFonts w:asciiTheme="minorHAnsi" w:eastAsia="Times New Roman" w:hAnsiTheme="minorHAnsi" w:cstheme="minorHAnsi"/>
                <w:color w:val="000000"/>
                <w:sz w:val="18"/>
                <w:szCs w:val="18"/>
              </w:rPr>
              <w:t>ή Ενότητα</w:t>
            </w:r>
          </w:p>
        </w:tc>
      </w:tr>
      <w:tr w:rsidR="00BC5617" w:rsidRPr="00835F51" w:rsidTr="00D403D4">
        <w:trPr>
          <w:gridAfter w:val="1"/>
          <w:wAfter w:w="11" w:type="dxa"/>
        </w:trPr>
        <w:tc>
          <w:tcPr>
            <w:tcW w:w="2268" w:type="dxa"/>
          </w:tcPr>
          <w:p w:rsidR="00BC5617" w:rsidRPr="00835F51" w:rsidRDefault="00BC5617" w:rsidP="00CB497D">
            <w:pPr>
              <w:pBdr>
                <w:top w:val="nil"/>
                <w:left w:val="nil"/>
                <w:bottom w:val="nil"/>
                <w:right w:val="nil"/>
                <w:between w:val="nil"/>
              </w:pBdr>
              <w:jc w:val="center"/>
              <w:rPr>
                <w:rFonts w:asciiTheme="minorHAnsi" w:hAnsiTheme="minorHAnsi" w:cstheme="minorHAnsi"/>
                <w:color w:val="000000"/>
              </w:rPr>
            </w:pPr>
            <w:r w:rsidRPr="00835F51">
              <w:rPr>
                <w:rFonts w:asciiTheme="minorHAnsi" w:eastAsia="Times New Roman" w:hAnsiTheme="minorHAnsi" w:cstheme="minorHAnsi"/>
                <w:noProof/>
                <w:color w:val="000000"/>
              </w:rPr>
              <w:drawing>
                <wp:inline distT="0" distB="0" distL="114300" distR="114300">
                  <wp:extent cx="647700" cy="647700"/>
                  <wp:effectExtent l="0" t="0" r="0" b="0"/>
                  <wp:docPr id="1052" name="image4.jpg" descr="Ζω καλύτερα – Ευ Ζην"/>
                  <wp:cNvGraphicFramePr/>
                  <a:graphic xmlns:a="http://schemas.openxmlformats.org/drawingml/2006/main">
                    <a:graphicData uri="http://schemas.openxmlformats.org/drawingml/2006/picture">
                      <pic:pic xmlns:pic="http://schemas.openxmlformats.org/drawingml/2006/picture">
                        <pic:nvPicPr>
                          <pic:cNvPr id="0" name="image4.jpg" descr="Ζω καλύτερα – Ευ Ζην"/>
                          <pic:cNvPicPr preferRelativeResize="0"/>
                        </pic:nvPicPr>
                        <pic:blipFill>
                          <a:blip r:embed="rId10"/>
                          <a:srcRect/>
                          <a:stretch>
                            <a:fillRect/>
                          </a:stretch>
                        </pic:blipFill>
                        <pic:spPr>
                          <a:xfrm>
                            <a:off x="0" y="0"/>
                            <a:ext cx="647700" cy="647700"/>
                          </a:xfrm>
                          <a:prstGeom prst="rect">
                            <a:avLst/>
                          </a:prstGeom>
                          <a:ln/>
                        </pic:spPr>
                      </pic:pic>
                    </a:graphicData>
                  </a:graphic>
                </wp:inline>
              </w:drawing>
            </w:r>
          </w:p>
          <w:p w:rsidR="00BC5617" w:rsidRPr="00835F51" w:rsidRDefault="00BC5617" w:rsidP="00CB497D">
            <w:pPr>
              <w:pBdr>
                <w:top w:val="nil"/>
                <w:left w:val="nil"/>
                <w:bottom w:val="nil"/>
                <w:right w:val="nil"/>
                <w:between w:val="nil"/>
              </w:pBdr>
              <w:jc w:val="center"/>
              <w:rPr>
                <w:rFonts w:asciiTheme="minorHAnsi" w:hAnsiTheme="minorHAnsi" w:cstheme="minorHAnsi"/>
                <w:color w:val="000000"/>
              </w:rPr>
            </w:pPr>
            <w:r w:rsidRPr="00835F51">
              <w:rPr>
                <w:rFonts w:asciiTheme="minorHAnsi" w:eastAsia="Times New Roman" w:hAnsiTheme="minorHAnsi" w:cstheme="minorHAnsi"/>
                <w:b/>
                <w:color w:val="000000"/>
              </w:rPr>
              <w:t>Ζω καλύτερα- Ευ ζην</w:t>
            </w:r>
          </w:p>
        </w:tc>
        <w:tc>
          <w:tcPr>
            <w:tcW w:w="2127" w:type="dxa"/>
          </w:tcPr>
          <w:p w:rsidR="00BC5617" w:rsidRPr="00835F51" w:rsidRDefault="00BC5617" w:rsidP="00CB497D">
            <w:pPr>
              <w:pBdr>
                <w:top w:val="nil"/>
                <w:left w:val="nil"/>
                <w:bottom w:val="nil"/>
                <w:right w:val="nil"/>
                <w:between w:val="nil"/>
              </w:pBdr>
              <w:jc w:val="center"/>
              <w:rPr>
                <w:rFonts w:asciiTheme="minorHAnsi" w:eastAsia="Times New Roman" w:hAnsiTheme="minorHAnsi" w:cstheme="minorHAnsi"/>
                <w:color w:val="000000"/>
              </w:rPr>
            </w:pPr>
            <w:r w:rsidRPr="00835F51">
              <w:rPr>
                <w:rFonts w:asciiTheme="minorHAnsi" w:eastAsia="Times New Roman" w:hAnsiTheme="minorHAnsi" w:cstheme="minorHAnsi"/>
                <w:noProof/>
                <w:color w:val="000000"/>
                <w:sz w:val="18"/>
                <w:szCs w:val="18"/>
              </w:rPr>
              <w:drawing>
                <wp:inline distT="0" distB="0" distL="114300" distR="114300">
                  <wp:extent cx="608965" cy="570230"/>
                  <wp:effectExtent l="0" t="0" r="0" b="0"/>
                  <wp:docPr id="1050" name="image2.jpg" descr="Φροντίζω το Περιβάλλον – Περιβάλλον"/>
                  <wp:cNvGraphicFramePr/>
                  <a:graphic xmlns:a="http://schemas.openxmlformats.org/drawingml/2006/main">
                    <a:graphicData uri="http://schemas.openxmlformats.org/drawingml/2006/picture">
                      <pic:pic xmlns:pic="http://schemas.openxmlformats.org/drawingml/2006/picture">
                        <pic:nvPicPr>
                          <pic:cNvPr id="0" name="image2.jpg" descr="Φροντίζω το Περιβάλλον – Περιβάλλον"/>
                          <pic:cNvPicPr preferRelativeResize="0"/>
                        </pic:nvPicPr>
                        <pic:blipFill>
                          <a:blip r:embed="rId11"/>
                          <a:srcRect/>
                          <a:stretch>
                            <a:fillRect/>
                          </a:stretch>
                        </pic:blipFill>
                        <pic:spPr>
                          <a:xfrm>
                            <a:off x="0" y="0"/>
                            <a:ext cx="608965" cy="570230"/>
                          </a:xfrm>
                          <a:prstGeom prst="rect">
                            <a:avLst/>
                          </a:prstGeom>
                          <a:ln/>
                        </pic:spPr>
                      </pic:pic>
                    </a:graphicData>
                  </a:graphic>
                </wp:inline>
              </w:drawing>
            </w:r>
          </w:p>
          <w:p w:rsidR="00BC5617" w:rsidRPr="00835F51" w:rsidRDefault="00BC5617" w:rsidP="00CB497D">
            <w:pPr>
              <w:pBdr>
                <w:top w:val="nil"/>
                <w:left w:val="nil"/>
                <w:bottom w:val="nil"/>
                <w:right w:val="nil"/>
                <w:between w:val="nil"/>
              </w:pBdr>
              <w:ind w:left="142"/>
              <w:jc w:val="center"/>
              <w:rPr>
                <w:rFonts w:asciiTheme="minorHAnsi" w:eastAsia="Times New Roman" w:hAnsiTheme="minorHAnsi" w:cstheme="minorHAnsi"/>
                <w:color w:val="000000"/>
              </w:rPr>
            </w:pPr>
            <w:r w:rsidRPr="00835F51">
              <w:rPr>
                <w:rFonts w:asciiTheme="minorHAnsi" w:eastAsia="Times New Roman" w:hAnsiTheme="minorHAnsi" w:cstheme="minorHAnsi"/>
                <w:b/>
                <w:color w:val="000000"/>
              </w:rPr>
              <w:t>Φροντίζω το Περιβάλλον</w:t>
            </w:r>
          </w:p>
          <w:p w:rsidR="00BC5617" w:rsidRPr="00835F51" w:rsidRDefault="00BC5617" w:rsidP="00CB497D">
            <w:pPr>
              <w:pBdr>
                <w:top w:val="nil"/>
                <w:left w:val="nil"/>
                <w:bottom w:val="nil"/>
                <w:right w:val="nil"/>
                <w:between w:val="nil"/>
              </w:pBdr>
              <w:jc w:val="center"/>
              <w:rPr>
                <w:rFonts w:asciiTheme="minorHAnsi" w:eastAsia="Times New Roman" w:hAnsiTheme="minorHAnsi" w:cstheme="minorHAnsi"/>
                <w:color w:val="000000"/>
              </w:rPr>
            </w:pPr>
          </w:p>
        </w:tc>
        <w:tc>
          <w:tcPr>
            <w:tcW w:w="2165" w:type="dxa"/>
          </w:tcPr>
          <w:p w:rsidR="00BC5617" w:rsidRPr="00835F51" w:rsidRDefault="00BC5617" w:rsidP="00CB497D">
            <w:pPr>
              <w:pBdr>
                <w:top w:val="nil"/>
                <w:left w:val="nil"/>
                <w:bottom w:val="nil"/>
                <w:right w:val="nil"/>
                <w:between w:val="nil"/>
              </w:pBdr>
              <w:jc w:val="center"/>
              <w:rPr>
                <w:rFonts w:asciiTheme="minorHAnsi" w:eastAsia="Times New Roman" w:hAnsiTheme="minorHAnsi" w:cstheme="minorHAnsi"/>
                <w:color w:val="000000"/>
              </w:rPr>
            </w:pPr>
            <w:r w:rsidRPr="00835F51">
              <w:rPr>
                <w:rFonts w:asciiTheme="minorHAnsi" w:eastAsia="Times New Roman" w:hAnsiTheme="minorHAnsi" w:cstheme="minorHAnsi"/>
                <w:noProof/>
                <w:color w:val="000000"/>
              </w:rPr>
              <w:drawing>
                <wp:inline distT="0" distB="0" distL="114300" distR="114300">
                  <wp:extent cx="647700" cy="608330"/>
                  <wp:effectExtent l="0" t="0" r="0" b="0"/>
                  <wp:docPr id="1051" name="image6.jpg" descr="Ενδιαφέρομαι και Ενεργώ - Κοινωνική Συναίσθηση και Ευθύνη"/>
                  <wp:cNvGraphicFramePr/>
                  <a:graphic xmlns:a="http://schemas.openxmlformats.org/drawingml/2006/main">
                    <a:graphicData uri="http://schemas.openxmlformats.org/drawingml/2006/picture">
                      <pic:pic xmlns:pic="http://schemas.openxmlformats.org/drawingml/2006/picture">
                        <pic:nvPicPr>
                          <pic:cNvPr id="0" name="image6.jpg" descr="Ενδιαφέρομαι και Ενεργώ - Κοινωνική Συναίσθηση και Ευθύνη"/>
                          <pic:cNvPicPr preferRelativeResize="0"/>
                        </pic:nvPicPr>
                        <pic:blipFill>
                          <a:blip r:embed="rId12"/>
                          <a:srcRect/>
                          <a:stretch>
                            <a:fillRect/>
                          </a:stretch>
                        </pic:blipFill>
                        <pic:spPr>
                          <a:xfrm>
                            <a:off x="0" y="0"/>
                            <a:ext cx="647700" cy="608330"/>
                          </a:xfrm>
                          <a:prstGeom prst="rect">
                            <a:avLst/>
                          </a:prstGeom>
                          <a:ln/>
                        </pic:spPr>
                      </pic:pic>
                    </a:graphicData>
                  </a:graphic>
                </wp:inline>
              </w:drawing>
            </w:r>
          </w:p>
          <w:p w:rsidR="00BC5617" w:rsidRPr="00835F51" w:rsidRDefault="00BC5617" w:rsidP="00CB497D">
            <w:pPr>
              <w:pBdr>
                <w:top w:val="nil"/>
                <w:left w:val="nil"/>
                <w:bottom w:val="nil"/>
                <w:right w:val="nil"/>
                <w:between w:val="nil"/>
              </w:pBdr>
              <w:ind w:left="142"/>
              <w:jc w:val="center"/>
              <w:rPr>
                <w:rFonts w:asciiTheme="minorHAnsi" w:eastAsia="Times New Roman" w:hAnsiTheme="minorHAnsi" w:cstheme="minorHAnsi"/>
                <w:color w:val="000000"/>
              </w:rPr>
            </w:pPr>
            <w:r w:rsidRPr="00835F51">
              <w:rPr>
                <w:rFonts w:asciiTheme="minorHAnsi" w:eastAsia="Times New Roman" w:hAnsiTheme="minorHAnsi" w:cstheme="minorHAnsi"/>
                <w:b/>
                <w:color w:val="000000"/>
              </w:rPr>
              <w:t>Ενδιαφέρομαι και Ενεργώ- Κοινωνική Συναίσθηση και Ευθύνη</w:t>
            </w:r>
          </w:p>
        </w:tc>
        <w:tc>
          <w:tcPr>
            <w:tcW w:w="2512" w:type="dxa"/>
          </w:tcPr>
          <w:p w:rsidR="00BC5617" w:rsidRPr="00835F51" w:rsidRDefault="00BC5617" w:rsidP="00CB497D">
            <w:pPr>
              <w:pBdr>
                <w:top w:val="nil"/>
                <w:left w:val="nil"/>
                <w:bottom w:val="nil"/>
                <w:right w:val="nil"/>
                <w:between w:val="nil"/>
              </w:pBdr>
              <w:jc w:val="center"/>
              <w:rPr>
                <w:rFonts w:asciiTheme="minorHAnsi" w:eastAsia="Times New Roman" w:hAnsiTheme="minorHAnsi" w:cstheme="minorHAnsi"/>
                <w:color w:val="000000"/>
              </w:rPr>
            </w:pPr>
            <w:r w:rsidRPr="00835F51">
              <w:rPr>
                <w:rFonts w:asciiTheme="minorHAnsi" w:eastAsia="Times New Roman" w:hAnsiTheme="minorHAnsi" w:cstheme="minorHAnsi"/>
                <w:noProof/>
                <w:color w:val="000000"/>
              </w:rPr>
              <w:drawing>
                <wp:inline distT="0" distB="0" distL="114300" distR="114300">
                  <wp:extent cx="639445" cy="608330"/>
                  <wp:effectExtent l="0" t="0" r="0" b="0"/>
                  <wp:docPr id="1053" name="image1.jpg" descr="Δημιουργώ και Καινοτομώ – Δημιουργική Σκέψη και Πρωτοβουλία"/>
                  <wp:cNvGraphicFramePr/>
                  <a:graphic xmlns:a="http://schemas.openxmlformats.org/drawingml/2006/main">
                    <a:graphicData uri="http://schemas.openxmlformats.org/drawingml/2006/picture">
                      <pic:pic xmlns:pic="http://schemas.openxmlformats.org/drawingml/2006/picture">
                        <pic:nvPicPr>
                          <pic:cNvPr id="0" name="image1.jpg" descr="Δημιουργώ και Καινοτομώ – Δημιουργική Σκέψη και Πρωτοβουλία"/>
                          <pic:cNvPicPr preferRelativeResize="0"/>
                        </pic:nvPicPr>
                        <pic:blipFill>
                          <a:blip r:embed="rId13"/>
                          <a:srcRect/>
                          <a:stretch>
                            <a:fillRect/>
                          </a:stretch>
                        </pic:blipFill>
                        <pic:spPr>
                          <a:xfrm>
                            <a:off x="0" y="0"/>
                            <a:ext cx="639445" cy="608330"/>
                          </a:xfrm>
                          <a:prstGeom prst="rect">
                            <a:avLst/>
                          </a:prstGeom>
                          <a:ln/>
                        </pic:spPr>
                      </pic:pic>
                    </a:graphicData>
                  </a:graphic>
                </wp:inline>
              </w:drawing>
            </w:r>
          </w:p>
          <w:p w:rsidR="00BC5617" w:rsidRPr="00835F51" w:rsidRDefault="00BC5617" w:rsidP="00D403D4">
            <w:pPr>
              <w:pBdr>
                <w:top w:val="nil"/>
                <w:left w:val="nil"/>
                <w:bottom w:val="nil"/>
                <w:right w:val="nil"/>
                <w:between w:val="nil"/>
              </w:pBdr>
              <w:ind w:left="142"/>
              <w:jc w:val="center"/>
              <w:rPr>
                <w:rFonts w:asciiTheme="minorHAnsi" w:eastAsia="Times New Roman" w:hAnsiTheme="minorHAnsi" w:cstheme="minorHAnsi"/>
                <w:color w:val="000000"/>
              </w:rPr>
            </w:pPr>
            <w:r w:rsidRPr="00835F51">
              <w:rPr>
                <w:rFonts w:asciiTheme="minorHAnsi" w:eastAsia="Times New Roman" w:hAnsiTheme="minorHAnsi" w:cstheme="minorHAnsi"/>
                <w:b/>
                <w:color w:val="000000"/>
              </w:rPr>
              <w:t>Δημιουργώ και Καινοτομώ- Δημιουργική Σκέψη και Πρωτοβουλία</w:t>
            </w:r>
          </w:p>
        </w:tc>
      </w:tr>
      <w:tr w:rsidR="00D403D4" w:rsidRPr="00D403D4" w:rsidTr="00D403D4">
        <w:trPr>
          <w:gridAfter w:val="1"/>
          <w:wAfter w:w="11" w:type="dxa"/>
          <w:trHeight w:val="287"/>
        </w:trPr>
        <w:tc>
          <w:tcPr>
            <w:tcW w:w="2268" w:type="dxa"/>
          </w:tcPr>
          <w:p w:rsidR="00D403D4" w:rsidRPr="00D403D4" w:rsidRDefault="00D403D4" w:rsidP="00D403D4">
            <w:pPr>
              <w:tabs>
                <w:tab w:val="left" w:pos="270"/>
              </w:tabs>
              <w:spacing w:before="40" w:after="40"/>
              <w:jc w:val="center"/>
              <w:rPr>
                <w:rFonts w:asciiTheme="minorHAnsi" w:hAnsiTheme="minorHAnsi" w:cstheme="minorHAnsi"/>
                <w:bCs/>
                <w:color w:val="000000"/>
              </w:rPr>
            </w:pPr>
            <w:r w:rsidRPr="00D403D4">
              <w:rPr>
                <w:rFonts w:asciiTheme="minorHAnsi" w:hAnsiTheme="minorHAnsi"/>
                <w:bCs/>
                <w:i/>
                <w:sz w:val="20"/>
                <w:szCs w:val="20"/>
              </w:rPr>
              <w:t>1. ΥΓΕΙΑ: Διατροφή - Αυτομέριμνα, Οδική Ασφάλεια</w:t>
            </w:r>
          </w:p>
        </w:tc>
        <w:tc>
          <w:tcPr>
            <w:tcW w:w="2127" w:type="dxa"/>
          </w:tcPr>
          <w:p w:rsidR="00D403D4" w:rsidRPr="00D403D4" w:rsidRDefault="00D403D4" w:rsidP="00D403D4">
            <w:pPr>
              <w:tabs>
                <w:tab w:val="left" w:pos="324"/>
              </w:tabs>
              <w:spacing w:before="40" w:after="40"/>
              <w:jc w:val="center"/>
              <w:rPr>
                <w:rFonts w:asciiTheme="minorHAnsi" w:eastAsia="Times New Roman" w:hAnsiTheme="minorHAnsi" w:cstheme="minorHAnsi"/>
                <w:bCs/>
                <w:color w:val="000000"/>
              </w:rPr>
            </w:pPr>
            <w:r w:rsidRPr="00D403D4">
              <w:rPr>
                <w:rFonts w:asciiTheme="minorHAnsi" w:hAnsiTheme="minorHAnsi"/>
                <w:bCs/>
                <w:i/>
                <w:sz w:val="20"/>
                <w:szCs w:val="20"/>
              </w:rPr>
              <w:t>1. Οικολογία - Παγκόσμια και τοπική Φυσική κληρονομιά</w:t>
            </w:r>
          </w:p>
        </w:tc>
        <w:tc>
          <w:tcPr>
            <w:tcW w:w="2165" w:type="dxa"/>
          </w:tcPr>
          <w:p w:rsidR="00D403D4" w:rsidRPr="00D403D4" w:rsidRDefault="00D403D4" w:rsidP="00D403D4">
            <w:pPr>
              <w:tabs>
                <w:tab w:val="left" w:pos="270"/>
              </w:tabs>
              <w:spacing w:before="40" w:after="40"/>
              <w:jc w:val="center"/>
              <w:rPr>
                <w:rFonts w:asciiTheme="minorHAnsi" w:eastAsia="Times New Roman" w:hAnsiTheme="minorHAnsi" w:cstheme="minorHAnsi"/>
                <w:bCs/>
                <w:color w:val="000000"/>
              </w:rPr>
            </w:pPr>
            <w:r w:rsidRPr="00D403D4">
              <w:rPr>
                <w:rFonts w:asciiTheme="minorHAnsi" w:hAnsiTheme="minorHAnsi"/>
                <w:bCs/>
                <w:i/>
                <w:sz w:val="20"/>
                <w:szCs w:val="20"/>
              </w:rPr>
              <w:t>1. Ανθρώπινα δικαιώματα</w:t>
            </w:r>
          </w:p>
        </w:tc>
        <w:tc>
          <w:tcPr>
            <w:tcW w:w="2512" w:type="dxa"/>
          </w:tcPr>
          <w:p w:rsidR="00D403D4" w:rsidRPr="00D403D4" w:rsidRDefault="00D403D4" w:rsidP="00D403D4">
            <w:pPr>
              <w:tabs>
                <w:tab w:val="left" w:pos="270"/>
                <w:tab w:val="left" w:pos="391"/>
              </w:tabs>
              <w:spacing w:before="40" w:after="40"/>
              <w:jc w:val="center"/>
              <w:rPr>
                <w:rFonts w:asciiTheme="minorHAnsi" w:eastAsia="Times New Roman" w:hAnsiTheme="minorHAnsi" w:cstheme="minorHAnsi"/>
                <w:bCs/>
                <w:color w:val="000000"/>
              </w:rPr>
            </w:pPr>
            <w:r w:rsidRPr="00D403D4">
              <w:rPr>
                <w:rFonts w:asciiTheme="minorHAnsi" w:hAnsiTheme="minorHAnsi"/>
                <w:bCs/>
                <w:i/>
                <w:sz w:val="20"/>
                <w:szCs w:val="20"/>
              </w:rPr>
              <w:t>1. STEM/ Εκπαιδευτική Ρομποτική</w:t>
            </w:r>
          </w:p>
        </w:tc>
      </w:tr>
      <w:tr w:rsidR="00D403D4" w:rsidRPr="00D403D4" w:rsidTr="00D403D4">
        <w:trPr>
          <w:gridAfter w:val="1"/>
          <w:wAfter w:w="11" w:type="dxa"/>
          <w:trHeight w:val="596"/>
        </w:trPr>
        <w:tc>
          <w:tcPr>
            <w:tcW w:w="2268" w:type="dxa"/>
          </w:tcPr>
          <w:p w:rsidR="00D403D4" w:rsidRPr="00D403D4" w:rsidRDefault="00D403D4" w:rsidP="00D403D4">
            <w:pPr>
              <w:tabs>
                <w:tab w:val="left" w:pos="270"/>
              </w:tabs>
              <w:spacing w:before="40" w:after="40"/>
              <w:jc w:val="center"/>
              <w:rPr>
                <w:rFonts w:asciiTheme="minorHAnsi" w:hAnsiTheme="minorHAnsi"/>
                <w:bCs/>
                <w:iCs/>
                <w:sz w:val="20"/>
                <w:szCs w:val="20"/>
              </w:rPr>
            </w:pPr>
            <w:r w:rsidRPr="00D403D4">
              <w:rPr>
                <w:rFonts w:asciiTheme="minorHAnsi" w:hAnsiTheme="minorHAnsi"/>
                <w:bCs/>
                <w:i/>
                <w:sz w:val="20"/>
                <w:szCs w:val="20"/>
              </w:rPr>
              <w:t>2. Ψυχική και Συναισθηματική Υγεία - Πρόληψη</w:t>
            </w:r>
          </w:p>
        </w:tc>
        <w:tc>
          <w:tcPr>
            <w:tcW w:w="2127" w:type="dxa"/>
          </w:tcPr>
          <w:p w:rsidR="00D403D4" w:rsidRPr="00D403D4" w:rsidRDefault="00D403D4" w:rsidP="00D403D4">
            <w:pPr>
              <w:tabs>
                <w:tab w:val="left" w:pos="324"/>
              </w:tabs>
              <w:spacing w:before="40" w:after="40"/>
              <w:jc w:val="center"/>
              <w:rPr>
                <w:rFonts w:asciiTheme="minorHAnsi" w:hAnsiTheme="minorHAnsi"/>
                <w:bCs/>
                <w:iCs/>
                <w:sz w:val="20"/>
                <w:szCs w:val="20"/>
              </w:rPr>
            </w:pPr>
            <w:r w:rsidRPr="00D403D4">
              <w:rPr>
                <w:rFonts w:asciiTheme="minorHAnsi" w:hAnsiTheme="minorHAnsi"/>
                <w:bCs/>
                <w:i/>
                <w:sz w:val="20"/>
                <w:szCs w:val="20"/>
              </w:rPr>
              <w:t>2. Κλιματική αλλαγή - Φυσικές Καταστροφές, Πολιτική προστασία</w:t>
            </w:r>
          </w:p>
        </w:tc>
        <w:tc>
          <w:tcPr>
            <w:tcW w:w="2165" w:type="dxa"/>
          </w:tcPr>
          <w:p w:rsidR="00D403D4" w:rsidRPr="00D403D4" w:rsidRDefault="00D403D4" w:rsidP="00D403D4">
            <w:pPr>
              <w:tabs>
                <w:tab w:val="left" w:pos="270"/>
              </w:tabs>
              <w:spacing w:before="40" w:after="40"/>
              <w:jc w:val="center"/>
              <w:rPr>
                <w:rFonts w:asciiTheme="minorHAnsi" w:hAnsiTheme="minorHAnsi"/>
                <w:bCs/>
                <w:iCs/>
                <w:sz w:val="20"/>
                <w:szCs w:val="20"/>
              </w:rPr>
            </w:pPr>
            <w:r w:rsidRPr="00D403D4">
              <w:rPr>
                <w:rFonts w:asciiTheme="minorHAnsi" w:hAnsiTheme="minorHAnsi"/>
                <w:bCs/>
                <w:i/>
                <w:sz w:val="20"/>
                <w:szCs w:val="20"/>
              </w:rPr>
              <w:t>2. Εθελοντισμός διαμεσολάβηση</w:t>
            </w:r>
          </w:p>
        </w:tc>
        <w:tc>
          <w:tcPr>
            <w:tcW w:w="2512" w:type="dxa"/>
          </w:tcPr>
          <w:p w:rsidR="00D403D4" w:rsidRPr="00D403D4" w:rsidRDefault="00D403D4" w:rsidP="00D403D4">
            <w:pPr>
              <w:tabs>
                <w:tab w:val="left" w:pos="270"/>
              </w:tabs>
              <w:spacing w:before="40" w:after="40"/>
              <w:jc w:val="center"/>
              <w:rPr>
                <w:rFonts w:asciiTheme="minorHAnsi" w:hAnsiTheme="minorHAnsi"/>
                <w:bCs/>
                <w:iCs/>
                <w:sz w:val="20"/>
                <w:szCs w:val="20"/>
              </w:rPr>
            </w:pPr>
            <w:r w:rsidRPr="00D403D4">
              <w:rPr>
                <w:rFonts w:asciiTheme="minorHAnsi" w:hAnsiTheme="minorHAnsi"/>
                <w:bCs/>
                <w:i/>
                <w:sz w:val="20"/>
                <w:szCs w:val="20"/>
              </w:rPr>
              <w:t>2. Επιχειρηματικότητα- Αγωγή Σταδιοδρομίας- Γνωριμία με επαγγέλματα</w:t>
            </w:r>
          </w:p>
        </w:tc>
      </w:tr>
      <w:tr w:rsidR="00D403D4" w:rsidRPr="00D403D4" w:rsidTr="00D403D4">
        <w:trPr>
          <w:gridAfter w:val="1"/>
          <w:wAfter w:w="11" w:type="dxa"/>
          <w:trHeight w:val="622"/>
        </w:trPr>
        <w:tc>
          <w:tcPr>
            <w:tcW w:w="2268" w:type="dxa"/>
          </w:tcPr>
          <w:p w:rsidR="00D403D4" w:rsidRPr="00D403D4" w:rsidRDefault="00D403D4" w:rsidP="00D403D4">
            <w:pPr>
              <w:spacing w:after="120"/>
              <w:ind w:left="34"/>
              <w:jc w:val="center"/>
              <w:rPr>
                <w:rFonts w:asciiTheme="minorHAnsi" w:hAnsiTheme="minorHAnsi"/>
                <w:bCs/>
                <w:iCs/>
                <w:sz w:val="20"/>
                <w:szCs w:val="20"/>
              </w:rPr>
            </w:pPr>
            <w:r w:rsidRPr="00D403D4">
              <w:rPr>
                <w:rFonts w:asciiTheme="minorHAnsi" w:hAnsiTheme="minorHAnsi"/>
                <w:bCs/>
                <w:i/>
                <w:sz w:val="20"/>
                <w:szCs w:val="20"/>
              </w:rPr>
              <w:t>3. Γνωρίζω το σώμα μου - Σεξουαλική Διαπαιδαγώγηση</w:t>
            </w:r>
          </w:p>
        </w:tc>
        <w:tc>
          <w:tcPr>
            <w:tcW w:w="2127" w:type="dxa"/>
          </w:tcPr>
          <w:p w:rsidR="00D403D4" w:rsidRPr="00D403D4" w:rsidRDefault="00D403D4" w:rsidP="00D403D4">
            <w:pPr>
              <w:tabs>
                <w:tab w:val="left" w:pos="324"/>
              </w:tabs>
              <w:spacing w:after="120"/>
              <w:ind w:left="34"/>
              <w:jc w:val="center"/>
              <w:rPr>
                <w:rFonts w:asciiTheme="minorHAnsi" w:hAnsiTheme="minorHAnsi"/>
                <w:bCs/>
                <w:iCs/>
                <w:sz w:val="20"/>
                <w:szCs w:val="20"/>
              </w:rPr>
            </w:pPr>
            <w:r w:rsidRPr="00D403D4">
              <w:rPr>
                <w:rFonts w:asciiTheme="minorHAnsi" w:hAnsiTheme="minorHAnsi"/>
                <w:bCs/>
                <w:i/>
                <w:sz w:val="20"/>
                <w:szCs w:val="20"/>
              </w:rPr>
              <w:t>3. Παγκόσμια και τοπική Πολιτιστική κληρονομιά</w:t>
            </w:r>
          </w:p>
        </w:tc>
        <w:tc>
          <w:tcPr>
            <w:tcW w:w="2165" w:type="dxa"/>
          </w:tcPr>
          <w:p w:rsidR="00D403D4" w:rsidRPr="00D403D4" w:rsidRDefault="00D403D4" w:rsidP="00D403D4">
            <w:pPr>
              <w:tabs>
                <w:tab w:val="left" w:pos="270"/>
              </w:tabs>
              <w:spacing w:before="40" w:after="40"/>
              <w:jc w:val="center"/>
              <w:rPr>
                <w:rFonts w:asciiTheme="minorHAnsi" w:hAnsiTheme="minorHAnsi"/>
                <w:bCs/>
                <w:iCs/>
                <w:sz w:val="20"/>
                <w:szCs w:val="20"/>
              </w:rPr>
            </w:pPr>
            <w:r w:rsidRPr="00D403D4">
              <w:rPr>
                <w:rFonts w:asciiTheme="minorHAnsi" w:hAnsiTheme="minorHAnsi"/>
                <w:bCs/>
                <w:i/>
                <w:sz w:val="20"/>
                <w:szCs w:val="20"/>
              </w:rPr>
              <w:t>3. Συμπερίληψη: Αλληλοσεβασμός, διαφορετικότητα</w:t>
            </w:r>
          </w:p>
        </w:tc>
        <w:tc>
          <w:tcPr>
            <w:tcW w:w="2512" w:type="dxa"/>
          </w:tcPr>
          <w:p w:rsidR="00D403D4" w:rsidRPr="00D403D4" w:rsidRDefault="00D403D4" w:rsidP="00D403D4">
            <w:pPr>
              <w:tabs>
                <w:tab w:val="left" w:pos="391"/>
              </w:tabs>
              <w:spacing w:after="120"/>
              <w:ind w:left="34"/>
              <w:jc w:val="center"/>
              <w:rPr>
                <w:rFonts w:asciiTheme="minorHAnsi" w:hAnsiTheme="minorHAnsi"/>
                <w:bCs/>
                <w:iCs/>
                <w:sz w:val="20"/>
                <w:szCs w:val="20"/>
              </w:rPr>
            </w:pPr>
          </w:p>
        </w:tc>
      </w:tr>
      <w:tr w:rsidR="00D403D4" w:rsidRPr="00835F51" w:rsidTr="00D403D4">
        <w:trPr>
          <w:gridAfter w:val="1"/>
          <w:wAfter w:w="11" w:type="dxa"/>
          <w:trHeight w:val="1007"/>
        </w:trPr>
        <w:tc>
          <w:tcPr>
            <w:tcW w:w="2268" w:type="dxa"/>
          </w:tcPr>
          <w:p w:rsidR="00D403D4" w:rsidRPr="00D403D4" w:rsidRDefault="00D403D4" w:rsidP="00D403D4">
            <w:pPr>
              <w:spacing w:after="120"/>
              <w:ind w:left="34"/>
              <w:jc w:val="both"/>
              <w:rPr>
                <w:rFonts w:asciiTheme="minorHAnsi" w:hAnsiTheme="minorHAnsi"/>
                <w:bCs/>
                <w:iCs/>
                <w:sz w:val="20"/>
                <w:szCs w:val="20"/>
              </w:rPr>
            </w:pPr>
          </w:p>
        </w:tc>
        <w:tc>
          <w:tcPr>
            <w:tcW w:w="2127" w:type="dxa"/>
          </w:tcPr>
          <w:p w:rsidR="00D403D4" w:rsidRPr="00D403D4" w:rsidRDefault="00D403D4" w:rsidP="00D403D4">
            <w:pPr>
              <w:tabs>
                <w:tab w:val="left" w:pos="324"/>
              </w:tabs>
              <w:spacing w:after="120"/>
              <w:ind w:left="34"/>
              <w:jc w:val="both"/>
              <w:rPr>
                <w:rFonts w:asciiTheme="minorHAnsi" w:hAnsiTheme="minorHAnsi"/>
                <w:bCs/>
                <w:iCs/>
                <w:sz w:val="20"/>
                <w:szCs w:val="20"/>
              </w:rPr>
            </w:pPr>
          </w:p>
        </w:tc>
        <w:tc>
          <w:tcPr>
            <w:tcW w:w="2165" w:type="dxa"/>
          </w:tcPr>
          <w:p w:rsidR="00D403D4" w:rsidRPr="00D403D4" w:rsidRDefault="00D403D4" w:rsidP="00D403D4">
            <w:pPr>
              <w:spacing w:after="120"/>
              <w:ind w:left="34"/>
              <w:jc w:val="both"/>
              <w:rPr>
                <w:rFonts w:asciiTheme="minorHAnsi" w:hAnsiTheme="minorHAnsi"/>
                <w:bCs/>
                <w:iCs/>
                <w:sz w:val="20"/>
                <w:szCs w:val="20"/>
              </w:rPr>
            </w:pPr>
          </w:p>
        </w:tc>
        <w:tc>
          <w:tcPr>
            <w:tcW w:w="2512" w:type="dxa"/>
          </w:tcPr>
          <w:p w:rsidR="00D403D4" w:rsidRPr="00D403D4" w:rsidRDefault="00D403D4" w:rsidP="00D403D4">
            <w:pPr>
              <w:tabs>
                <w:tab w:val="left" w:pos="391"/>
              </w:tabs>
              <w:spacing w:after="120"/>
              <w:ind w:left="34"/>
              <w:jc w:val="both"/>
              <w:rPr>
                <w:rFonts w:asciiTheme="minorHAnsi" w:hAnsiTheme="minorHAnsi"/>
                <w:bCs/>
                <w:iCs/>
                <w:sz w:val="20"/>
                <w:szCs w:val="20"/>
              </w:rPr>
            </w:pPr>
          </w:p>
        </w:tc>
      </w:tr>
      <w:tr w:rsidR="00D403D4" w:rsidRPr="00835F51" w:rsidTr="00D403D4">
        <w:tc>
          <w:tcPr>
            <w:tcW w:w="9083" w:type="dxa"/>
            <w:gridSpan w:val="5"/>
            <w:shd w:val="clear" w:color="auto" w:fill="E7E6E6"/>
          </w:tcPr>
          <w:p w:rsidR="00D403D4" w:rsidRPr="00835F51" w:rsidRDefault="00D403D4" w:rsidP="00D403D4">
            <w:pPr>
              <w:pBdr>
                <w:top w:val="nil"/>
                <w:left w:val="nil"/>
                <w:bottom w:val="nil"/>
                <w:right w:val="nil"/>
                <w:between w:val="nil"/>
              </w:pBdr>
              <w:ind w:left="431"/>
              <w:jc w:val="both"/>
              <w:rPr>
                <w:rFonts w:asciiTheme="minorHAnsi" w:eastAsia="Times New Roman" w:hAnsiTheme="minorHAnsi" w:cstheme="minorHAnsi"/>
                <w:color w:val="000000"/>
              </w:rPr>
            </w:pPr>
            <w:r>
              <w:rPr>
                <w:rFonts w:asciiTheme="minorHAnsi" w:hAnsiTheme="minorHAnsi" w:cstheme="minorHAnsi"/>
                <w:b/>
                <w:color w:val="000000"/>
              </w:rPr>
              <w:t xml:space="preserve">2. </w:t>
            </w:r>
            <w:r w:rsidRPr="00835F51">
              <w:rPr>
                <w:rFonts w:asciiTheme="minorHAnsi" w:hAnsiTheme="minorHAnsi" w:cstheme="minorHAnsi"/>
                <w:b/>
                <w:color w:val="000000"/>
              </w:rPr>
              <w:t>Οφέλη συνολικά από την υλοποίηση του Σχεδίου Δράσης</w:t>
            </w:r>
          </w:p>
          <w:p w:rsidR="00D403D4" w:rsidRPr="00835F51" w:rsidRDefault="00D403D4" w:rsidP="00D403D4">
            <w:pPr>
              <w:pBdr>
                <w:top w:val="nil"/>
                <w:left w:val="nil"/>
                <w:bottom w:val="nil"/>
                <w:right w:val="nil"/>
                <w:between w:val="nil"/>
              </w:pBdr>
              <w:ind w:left="720" w:hanging="5"/>
              <w:jc w:val="both"/>
              <w:rPr>
                <w:rFonts w:asciiTheme="minorHAnsi" w:eastAsia="Times New Roman" w:hAnsiTheme="minorHAnsi" w:cstheme="minorHAnsi"/>
                <w:color w:val="000000"/>
                <w:sz w:val="20"/>
                <w:szCs w:val="20"/>
              </w:rPr>
            </w:pPr>
            <w:r w:rsidRPr="00835F51">
              <w:rPr>
                <w:rFonts w:asciiTheme="minorHAnsi" w:eastAsia="Times New Roman" w:hAnsiTheme="minorHAnsi" w:cstheme="minorHAnsi"/>
                <w:color w:val="000000"/>
                <w:sz w:val="20"/>
                <w:szCs w:val="20"/>
              </w:rPr>
              <w:t>(σε συνάφεια με την αρχική ανάλυση αναγκών)</w:t>
            </w:r>
          </w:p>
        </w:tc>
      </w:tr>
      <w:tr w:rsidR="00D403D4" w:rsidRPr="00835F51" w:rsidTr="00D403D4">
        <w:trPr>
          <w:trHeight w:val="628"/>
        </w:trPr>
        <w:tc>
          <w:tcPr>
            <w:tcW w:w="2268" w:type="dxa"/>
            <w:vAlign w:val="center"/>
          </w:tcPr>
          <w:p w:rsidR="00D403D4" w:rsidRPr="00835F51" w:rsidRDefault="00D403D4" w:rsidP="00D403D4">
            <w:pPr>
              <w:pBdr>
                <w:top w:val="nil"/>
                <w:left w:val="nil"/>
                <w:bottom w:val="nil"/>
                <w:right w:val="nil"/>
                <w:between w:val="nil"/>
              </w:pBdr>
              <w:rPr>
                <w:rFonts w:asciiTheme="minorHAnsi" w:hAnsiTheme="minorHAnsi" w:cstheme="minorHAnsi"/>
                <w:color w:val="000000"/>
              </w:rPr>
            </w:pPr>
            <w:r w:rsidRPr="00835F51">
              <w:rPr>
                <w:rFonts w:asciiTheme="minorHAnsi" w:hAnsiTheme="minorHAnsi" w:cstheme="minorHAnsi"/>
                <w:b/>
                <w:color w:val="000000"/>
              </w:rPr>
              <w:t>ως προς το σχολικό κλίμα γενικά</w:t>
            </w:r>
          </w:p>
        </w:tc>
        <w:tc>
          <w:tcPr>
            <w:tcW w:w="6815" w:type="dxa"/>
            <w:gridSpan w:val="4"/>
          </w:tcPr>
          <w:p w:rsidR="00D403D4" w:rsidRPr="00835F51" w:rsidRDefault="00D403D4" w:rsidP="00E424E1">
            <w:pPr>
              <w:pBdr>
                <w:top w:val="nil"/>
                <w:left w:val="nil"/>
                <w:bottom w:val="nil"/>
                <w:right w:val="nil"/>
                <w:between w:val="nil"/>
              </w:pBdr>
              <w:ind w:left="720"/>
              <w:rPr>
                <w:rFonts w:asciiTheme="minorHAnsi" w:eastAsia="Times New Roman" w:hAnsiTheme="minorHAnsi" w:cstheme="minorHAnsi"/>
                <w:color w:val="000000"/>
              </w:rPr>
            </w:pPr>
          </w:p>
        </w:tc>
      </w:tr>
      <w:tr w:rsidR="00D403D4" w:rsidRPr="00835F51" w:rsidTr="00D403D4">
        <w:trPr>
          <w:trHeight w:val="1273"/>
        </w:trPr>
        <w:tc>
          <w:tcPr>
            <w:tcW w:w="2268" w:type="dxa"/>
            <w:vAlign w:val="center"/>
          </w:tcPr>
          <w:p w:rsidR="00D403D4" w:rsidRPr="00835F51" w:rsidRDefault="00D403D4" w:rsidP="00D403D4">
            <w:pPr>
              <w:pBdr>
                <w:top w:val="nil"/>
                <w:left w:val="nil"/>
                <w:bottom w:val="nil"/>
                <w:right w:val="nil"/>
                <w:between w:val="nil"/>
              </w:pBdr>
              <w:rPr>
                <w:rFonts w:asciiTheme="minorHAnsi" w:hAnsiTheme="minorHAnsi" w:cstheme="minorHAnsi"/>
                <w:color w:val="000000"/>
              </w:rPr>
            </w:pPr>
            <w:r w:rsidRPr="00835F51">
              <w:rPr>
                <w:rFonts w:asciiTheme="minorHAnsi" w:hAnsiTheme="minorHAnsi" w:cstheme="minorHAnsi"/>
                <w:b/>
                <w:color w:val="000000"/>
              </w:rPr>
              <w:t>ως προς τη ανάπτυξη της σχολικής κοινότητας (μαθητές, εκπαιδευτικοί, γονείς)</w:t>
            </w:r>
          </w:p>
        </w:tc>
        <w:tc>
          <w:tcPr>
            <w:tcW w:w="6815" w:type="dxa"/>
            <w:gridSpan w:val="4"/>
          </w:tcPr>
          <w:p w:rsidR="00D403D4" w:rsidRPr="00835F51" w:rsidRDefault="00D403D4" w:rsidP="00D403D4">
            <w:pPr>
              <w:pBdr>
                <w:top w:val="nil"/>
                <w:left w:val="nil"/>
                <w:bottom w:val="nil"/>
                <w:right w:val="nil"/>
                <w:between w:val="nil"/>
              </w:pBdr>
              <w:ind w:left="720"/>
              <w:jc w:val="center"/>
              <w:rPr>
                <w:rFonts w:asciiTheme="minorHAnsi" w:eastAsia="Times New Roman" w:hAnsiTheme="minorHAnsi" w:cstheme="minorHAnsi"/>
                <w:color w:val="000000"/>
              </w:rPr>
            </w:pPr>
          </w:p>
        </w:tc>
      </w:tr>
      <w:tr w:rsidR="00D403D4" w:rsidRPr="00835F51" w:rsidTr="00D403D4">
        <w:trPr>
          <w:trHeight w:val="696"/>
        </w:trPr>
        <w:tc>
          <w:tcPr>
            <w:tcW w:w="2268" w:type="dxa"/>
            <w:vAlign w:val="center"/>
          </w:tcPr>
          <w:p w:rsidR="00D403D4" w:rsidRPr="00835F51" w:rsidRDefault="00D403D4" w:rsidP="00D403D4">
            <w:pPr>
              <w:pBdr>
                <w:top w:val="nil"/>
                <w:left w:val="nil"/>
                <w:bottom w:val="nil"/>
                <w:right w:val="nil"/>
                <w:between w:val="nil"/>
              </w:pBdr>
              <w:rPr>
                <w:rFonts w:asciiTheme="minorHAnsi" w:hAnsiTheme="minorHAnsi" w:cstheme="minorHAnsi"/>
                <w:color w:val="000000"/>
              </w:rPr>
            </w:pPr>
            <w:r w:rsidRPr="00835F51">
              <w:rPr>
                <w:rFonts w:asciiTheme="minorHAnsi" w:hAnsiTheme="minorHAnsi" w:cstheme="minorHAnsi"/>
                <w:b/>
                <w:color w:val="000000"/>
              </w:rPr>
              <w:t xml:space="preserve">ως προς την τοπική κοινότητα </w:t>
            </w:r>
          </w:p>
        </w:tc>
        <w:tc>
          <w:tcPr>
            <w:tcW w:w="6815" w:type="dxa"/>
            <w:gridSpan w:val="4"/>
          </w:tcPr>
          <w:p w:rsidR="00D403D4" w:rsidRPr="00835F51" w:rsidRDefault="00D403D4" w:rsidP="00D403D4">
            <w:pPr>
              <w:pBdr>
                <w:top w:val="nil"/>
                <w:left w:val="nil"/>
                <w:bottom w:val="nil"/>
                <w:right w:val="nil"/>
                <w:between w:val="nil"/>
              </w:pBdr>
              <w:ind w:left="720"/>
              <w:jc w:val="center"/>
              <w:rPr>
                <w:rFonts w:asciiTheme="minorHAnsi" w:eastAsia="Times New Roman" w:hAnsiTheme="minorHAnsi" w:cstheme="minorHAnsi"/>
                <w:color w:val="000000"/>
              </w:rPr>
            </w:pPr>
          </w:p>
        </w:tc>
      </w:tr>
      <w:tr w:rsidR="00D403D4" w:rsidRPr="00835F51" w:rsidTr="00D403D4">
        <w:trPr>
          <w:trHeight w:val="422"/>
        </w:trPr>
        <w:tc>
          <w:tcPr>
            <w:tcW w:w="9083" w:type="dxa"/>
            <w:gridSpan w:val="5"/>
            <w:shd w:val="clear" w:color="auto" w:fill="E7E6E6"/>
          </w:tcPr>
          <w:p w:rsidR="00D403D4" w:rsidRPr="00835F51" w:rsidRDefault="00D403D4" w:rsidP="00D403D4">
            <w:pPr>
              <w:pBdr>
                <w:top w:val="nil"/>
                <w:left w:val="nil"/>
                <w:bottom w:val="nil"/>
                <w:right w:val="nil"/>
                <w:between w:val="nil"/>
              </w:pBdr>
              <w:ind w:left="-502"/>
              <w:jc w:val="center"/>
              <w:rPr>
                <w:rFonts w:asciiTheme="minorHAnsi" w:hAnsiTheme="minorHAnsi" w:cstheme="minorHAnsi"/>
                <w:color w:val="000000"/>
              </w:rPr>
            </w:pPr>
            <w:r>
              <w:rPr>
                <w:rFonts w:asciiTheme="minorHAnsi" w:hAnsiTheme="minorHAnsi" w:cstheme="minorHAnsi"/>
                <w:b/>
                <w:color w:val="000000"/>
              </w:rPr>
              <w:t xml:space="preserve">3. </w:t>
            </w:r>
            <w:r w:rsidRPr="00835F51">
              <w:rPr>
                <w:rFonts w:asciiTheme="minorHAnsi" w:hAnsiTheme="minorHAnsi" w:cstheme="minorHAnsi"/>
                <w:b/>
                <w:color w:val="000000"/>
              </w:rPr>
              <w:t>Δυσκολίες – Εμπόδια κατά την υλοποίηση της πιλοτικής εφαρμογής του προγράμματος</w:t>
            </w:r>
          </w:p>
        </w:tc>
      </w:tr>
      <w:tr w:rsidR="00D403D4" w:rsidRPr="00835F51" w:rsidTr="00D403D4">
        <w:tc>
          <w:tcPr>
            <w:tcW w:w="2268" w:type="dxa"/>
          </w:tcPr>
          <w:p w:rsidR="00D403D4" w:rsidRPr="00835F51" w:rsidRDefault="00D403D4" w:rsidP="00D403D4">
            <w:pPr>
              <w:pBdr>
                <w:top w:val="nil"/>
                <w:left w:val="nil"/>
                <w:bottom w:val="nil"/>
                <w:right w:val="nil"/>
                <w:between w:val="nil"/>
              </w:pBdr>
              <w:jc w:val="center"/>
              <w:rPr>
                <w:rFonts w:asciiTheme="minorHAnsi" w:hAnsiTheme="minorHAnsi" w:cstheme="minorHAnsi"/>
                <w:color w:val="000000"/>
              </w:rPr>
            </w:pPr>
            <w:r w:rsidRPr="00835F51">
              <w:rPr>
                <w:rFonts w:asciiTheme="minorHAnsi" w:hAnsiTheme="minorHAnsi" w:cstheme="minorHAnsi"/>
                <w:b/>
                <w:color w:val="000000"/>
              </w:rPr>
              <w:t>Δυσκολίες και εμπόδια, σύντομη περιγραφή (ξεπεράστηκαν / ήταν ανυπέρβλητα)</w:t>
            </w:r>
          </w:p>
        </w:tc>
        <w:tc>
          <w:tcPr>
            <w:tcW w:w="6815" w:type="dxa"/>
            <w:gridSpan w:val="4"/>
          </w:tcPr>
          <w:p w:rsidR="00D403D4" w:rsidRPr="00835F51" w:rsidRDefault="00D403D4" w:rsidP="00D403D4">
            <w:pPr>
              <w:pBdr>
                <w:top w:val="nil"/>
                <w:left w:val="nil"/>
                <w:bottom w:val="nil"/>
                <w:right w:val="nil"/>
                <w:between w:val="nil"/>
              </w:pBdr>
              <w:jc w:val="center"/>
              <w:rPr>
                <w:rFonts w:asciiTheme="minorHAnsi" w:eastAsia="Times New Roman" w:hAnsiTheme="minorHAnsi" w:cstheme="minorHAnsi"/>
                <w:color w:val="000000"/>
              </w:rPr>
            </w:pPr>
          </w:p>
          <w:p w:rsidR="00D403D4" w:rsidRPr="00835F51" w:rsidRDefault="00D403D4" w:rsidP="006C3E95">
            <w:pPr>
              <w:pBdr>
                <w:top w:val="nil"/>
                <w:left w:val="nil"/>
                <w:bottom w:val="nil"/>
                <w:right w:val="nil"/>
                <w:between w:val="nil"/>
              </w:pBdr>
              <w:jc w:val="center"/>
              <w:rPr>
                <w:rFonts w:asciiTheme="minorHAnsi" w:eastAsia="Times New Roman" w:hAnsiTheme="minorHAnsi" w:cstheme="minorHAnsi"/>
                <w:color w:val="000000"/>
              </w:rPr>
            </w:pPr>
          </w:p>
        </w:tc>
      </w:tr>
      <w:tr w:rsidR="00D403D4" w:rsidRPr="00835F51" w:rsidTr="00D403D4">
        <w:tc>
          <w:tcPr>
            <w:tcW w:w="9083" w:type="dxa"/>
            <w:gridSpan w:val="5"/>
            <w:shd w:val="clear" w:color="auto" w:fill="D0CECE"/>
          </w:tcPr>
          <w:p w:rsidR="00D403D4" w:rsidRPr="00835F51" w:rsidRDefault="00D403D4" w:rsidP="00D403D4">
            <w:pPr>
              <w:pBdr>
                <w:top w:val="nil"/>
                <w:left w:val="nil"/>
                <w:bottom w:val="nil"/>
                <w:right w:val="nil"/>
                <w:between w:val="nil"/>
              </w:pBdr>
              <w:jc w:val="center"/>
              <w:rPr>
                <w:rFonts w:asciiTheme="minorHAnsi" w:eastAsia="Times New Roman" w:hAnsiTheme="minorHAnsi" w:cstheme="minorHAnsi"/>
                <w:color w:val="000000"/>
                <w:sz w:val="16"/>
                <w:szCs w:val="16"/>
              </w:rPr>
            </w:pPr>
            <w:r w:rsidRPr="00835F51">
              <w:rPr>
                <w:rFonts w:asciiTheme="minorHAnsi" w:hAnsiTheme="minorHAnsi" w:cstheme="minorHAnsi"/>
                <w:b/>
                <w:color w:val="000000"/>
              </w:rPr>
              <w:t xml:space="preserve">Προτάσεις </w:t>
            </w:r>
          </w:p>
        </w:tc>
      </w:tr>
      <w:tr w:rsidR="00D403D4" w:rsidRPr="00835F51" w:rsidTr="00D403D4">
        <w:tc>
          <w:tcPr>
            <w:tcW w:w="9083" w:type="dxa"/>
            <w:gridSpan w:val="5"/>
          </w:tcPr>
          <w:p w:rsidR="00D403D4" w:rsidRPr="00835F51" w:rsidRDefault="00D403D4" w:rsidP="00D403D4">
            <w:pPr>
              <w:pBdr>
                <w:top w:val="nil"/>
                <w:left w:val="nil"/>
                <w:bottom w:val="nil"/>
                <w:right w:val="nil"/>
                <w:between w:val="nil"/>
              </w:pBdr>
              <w:jc w:val="center"/>
              <w:rPr>
                <w:rFonts w:asciiTheme="minorHAnsi" w:eastAsia="Times New Roman" w:hAnsiTheme="minorHAnsi" w:cstheme="minorHAnsi"/>
                <w:color w:val="000000"/>
              </w:rPr>
            </w:pPr>
            <w:r w:rsidRPr="00835F51">
              <w:rPr>
                <w:rFonts w:asciiTheme="minorHAnsi" w:eastAsia="Times New Roman" w:hAnsiTheme="minorHAnsi" w:cstheme="minorHAnsi"/>
                <w:color w:val="000000"/>
              </w:rPr>
              <w:t>Στη μορφή λίστας (150 λέξεις)</w:t>
            </w:r>
          </w:p>
          <w:p w:rsidR="00D403D4" w:rsidRPr="00835F51" w:rsidRDefault="00D403D4" w:rsidP="00D403D4">
            <w:pPr>
              <w:numPr>
                <w:ilvl w:val="0"/>
                <w:numId w:val="30"/>
              </w:numPr>
              <w:pBdr>
                <w:top w:val="nil"/>
                <w:left w:val="nil"/>
                <w:bottom w:val="nil"/>
                <w:right w:val="nil"/>
                <w:between w:val="nil"/>
              </w:pBdr>
              <w:jc w:val="center"/>
              <w:rPr>
                <w:rFonts w:asciiTheme="minorHAnsi" w:eastAsia="Times New Roman" w:hAnsiTheme="minorHAnsi" w:cstheme="minorHAnsi"/>
                <w:color w:val="000000"/>
              </w:rPr>
            </w:pPr>
            <w:r w:rsidRPr="00835F51">
              <w:rPr>
                <w:rFonts w:asciiTheme="minorHAnsi" w:eastAsia="Times New Roman" w:hAnsiTheme="minorHAnsi" w:cstheme="minorHAnsi"/>
                <w:color w:val="000000"/>
              </w:rPr>
              <w:t>………………</w:t>
            </w:r>
          </w:p>
          <w:p w:rsidR="00D403D4" w:rsidRPr="00835F51" w:rsidRDefault="00D403D4" w:rsidP="00D403D4">
            <w:pPr>
              <w:numPr>
                <w:ilvl w:val="0"/>
                <w:numId w:val="30"/>
              </w:numPr>
              <w:pBdr>
                <w:top w:val="nil"/>
                <w:left w:val="nil"/>
                <w:bottom w:val="nil"/>
                <w:right w:val="nil"/>
                <w:between w:val="nil"/>
              </w:pBdr>
              <w:jc w:val="center"/>
              <w:rPr>
                <w:rFonts w:asciiTheme="minorHAnsi" w:eastAsia="Times New Roman" w:hAnsiTheme="minorHAnsi" w:cstheme="minorHAnsi"/>
                <w:color w:val="000000"/>
              </w:rPr>
            </w:pPr>
            <w:r w:rsidRPr="00835F51">
              <w:rPr>
                <w:rFonts w:asciiTheme="minorHAnsi" w:eastAsia="Times New Roman" w:hAnsiTheme="minorHAnsi" w:cstheme="minorHAnsi"/>
                <w:color w:val="000000"/>
              </w:rPr>
              <w:t>………………</w:t>
            </w:r>
          </w:p>
          <w:p w:rsidR="00D403D4" w:rsidRPr="00835F51" w:rsidRDefault="00D403D4" w:rsidP="00D403D4">
            <w:pPr>
              <w:numPr>
                <w:ilvl w:val="0"/>
                <w:numId w:val="30"/>
              </w:numPr>
              <w:pBdr>
                <w:top w:val="nil"/>
                <w:left w:val="nil"/>
                <w:bottom w:val="nil"/>
                <w:right w:val="nil"/>
                <w:between w:val="nil"/>
              </w:pBdr>
              <w:jc w:val="center"/>
              <w:rPr>
                <w:rFonts w:asciiTheme="minorHAnsi" w:eastAsia="Times New Roman" w:hAnsiTheme="minorHAnsi" w:cstheme="minorHAnsi"/>
                <w:color w:val="000000"/>
              </w:rPr>
            </w:pPr>
            <w:r w:rsidRPr="00835F51">
              <w:rPr>
                <w:rFonts w:asciiTheme="minorHAnsi" w:eastAsia="Times New Roman" w:hAnsiTheme="minorHAnsi" w:cstheme="minorHAnsi"/>
                <w:color w:val="000000"/>
              </w:rPr>
              <w:t>………………</w:t>
            </w:r>
          </w:p>
        </w:tc>
      </w:tr>
    </w:tbl>
    <w:p w:rsidR="00BA6283" w:rsidRPr="00BC5617" w:rsidRDefault="00BA6283" w:rsidP="00BC5617">
      <w:pPr>
        <w:rPr>
          <w:rFonts w:cstheme="majorHAnsi"/>
        </w:rPr>
      </w:pPr>
    </w:p>
    <w:sectPr w:rsidR="00BA6283" w:rsidRPr="00BC5617" w:rsidSect="003C0E8C">
      <w:headerReference w:type="default" r:id="rId14"/>
      <w:footerReference w:type="default" r:id="rId15"/>
      <w:pgSz w:w="11900" w:h="16838"/>
      <w:pgMar w:top="1418" w:right="1406" w:bottom="1418" w:left="1419" w:header="567" w:footer="995" w:gutter="0"/>
      <w:cols w:space="720" w:equalWidth="0">
        <w:col w:w="9081"/>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16DD" w:rsidRDefault="00F716DD" w:rsidP="000D59DB">
      <w:r>
        <w:separator/>
      </w:r>
    </w:p>
  </w:endnote>
  <w:endnote w:type="continuationSeparator" w:id="1">
    <w:p w:rsidR="00F716DD" w:rsidRDefault="00F716DD" w:rsidP="000D59D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A1"/>
    <w:family w:val="swiss"/>
    <w:pitch w:val="variable"/>
    <w:sig w:usb0="000006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Myriad Pro">
    <w:altName w:val="Segoe UI"/>
    <w:panose1 w:val="00000000000000000000"/>
    <w:charset w:val="00"/>
    <w:family w:val="swiss"/>
    <w:notTrueType/>
    <w:pitch w:val="variable"/>
    <w:sig w:usb0="20000287" w:usb1="00000001" w:usb2="00000000" w:usb3="00000000" w:csb0="0000019F" w:csb1="00000000"/>
  </w:font>
  <w:font w:name="Aka-AcidGR-DiaryGirl">
    <w:panose1 w:val="00000000000000000000"/>
    <w:charset w:val="A1"/>
    <w:family w:val="modern"/>
    <w:notTrueType/>
    <w:pitch w:val="variable"/>
    <w:sig w:usb0="80000083" w:usb1="00010002" w:usb2="00000000" w:usb3="00000000" w:csb0="00000008"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9DC" w:rsidRDefault="009A39DC" w:rsidP="003C0E8C">
    <w:pPr>
      <w:pStyle w:val="a6"/>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16DD" w:rsidRDefault="00F716DD" w:rsidP="000D59DB">
      <w:r>
        <w:separator/>
      </w:r>
    </w:p>
  </w:footnote>
  <w:footnote w:type="continuationSeparator" w:id="1">
    <w:p w:rsidR="00F716DD" w:rsidRDefault="00F716DD" w:rsidP="000D59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9DC" w:rsidRDefault="009A39DC" w:rsidP="000143C3">
    <w:pPr>
      <w:pStyle w:val="a5"/>
      <w:pBdr>
        <w:bottom w:val="single" w:sz="4" w:space="1" w:color="8496B0" w:themeColor="text2" w:themeTint="99"/>
      </w:pBdr>
      <w:jc w:val="both"/>
    </w:pPr>
    <w:bookmarkStart w:id="1" w:name="page1"/>
    <w:bookmarkEnd w:id="1"/>
    <w:r>
      <w:rPr>
        <w:noProof/>
      </w:rPr>
      <w:drawing>
        <wp:inline distT="0" distB="0" distL="0" distR="0">
          <wp:extent cx="3086100" cy="342900"/>
          <wp:effectExtent l="0" t="0" r="0" b="0"/>
          <wp:docPr id="23" name="Εικόνα 23"/>
          <wp:cNvGraphicFramePr/>
          <a:graphic xmlns:a="http://schemas.openxmlformats.org/drawingml/2006/main">
            <a:graphicData uri="http://schemas.openxmlformats.org/drawingml/2006/picture">
              <pic:pic xmlns:pic="http://schemas.openxmlformats.org/drawingml/2006/picture">
                <pic:nvPicPr>
                  <pic:cNvPr id="13" name="Εικόνα 13"/>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86100" cy="342900"/>
                  </a:xfrm>
                  <a:prstGeom prst="rect">
                    <a:avLst/>
                  </a:prstGeom>
                  <a:noFill/>
                  <a:ln>
                    <a:noFill/>
                  </a:ln>
                </pic:spPr>
              </pic:pic>
            </a:graphicData>
          </a:graphic>
        </wp:inline>
      </w:drawing>
    </w:r>
    <w:r>
      <w:rPr>
        <w:noProof/>
      </w:rPr>
      <w:drawing>
        <wp:inline distT="0" distB="0" distL="0" distR="0">
          <wp:extent cx="438150" cy="438150"/>
          <wp:effectExtent l="0" t="0" r="0" b="0"/>
          <wp:docPr id="24" name="Picture 7" descr="dexioti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xiotites"/>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9656" cy="439656"/>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D2DC2"/>
    <w:multiLevelType w:val="hybridMultilevel"/>
    <w:tmpl w:val="42C619E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16942FA"/>
    <w:multiLevelType w:val="hybridMultilevel"/>
    <w:tmpl w:val="61E899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2E125B2"/>
    <w:multiLevelType w:val="hybridMultilevel"/>
    <w:tmpl w:val="D1AA19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5427131"/>
    <w:multiLevelType w:val="hybridMultilevel"/>
    <w:tmpl w:val="4F48CF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6CB58DF"/>
    <w:multiLevelType w:val="hybridMultilevel"/>
    <w:tmpl w:val="5846C63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095F451F"/>
    <w:multiLevelType w:val="multilevel"/>
    <w:tmpl w:val="18084E1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nsid w:val="0BAC0717"/>
    <w:multiLevelType w:val="hybridMultilevel"/>
    <w:tmpl w:val="599E68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0D605E3F"/>
    <w:multiLevelType w:val="multilevel"/>
    <w:tmpl w:val="30A47E9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nsid w:val="1058229F"/>
    <w:multiLevelType w:val="hybridMultilevel"/>
    <w:tmpl w:val="B298E75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11080AB7"/>
    <w:multiLevelType w:val="hybridMultilevel"/>
    <w:tmpl w:val="6276A38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12DB7CB7"/>
    <w:multiLevelType w:val="hybridMultilevel"/>
    <w:tmpl w:val="8BA6CE8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18A77AE3"/>
    <w:multiLevelType w:val="multilevel"/>
    <w:tmpl w:val="4EF47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9CA20B9"/>
    <w:multiLevelType w:val="hybridMultilevel"/>
    <w:tmpl w:val="33F4848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1B3200F0"/>
    <w:multiLevelType w:val="hybridMultilevel"/>
    <w:tmpl w:val="2BC69DBE"/>
    <w:lvl w:ilvl="0" w:tplc="D62E52C6">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22D56B82"/>
    <w:multiLevelType w:val="multilevel"/>
    <w:tmpl w:val="3304B176"/>
    <w:lvl w:ilvl="0">
      <w:start w:val="1"/>
      <w:numFmt w:val="decimal"/>
      <w:lvlText w:val="%1."/>
      <w:lvlJc w:val="left"/>
      <w:pPr>
        <w:ind w:left="148" w:hanging="360"/>
      </w:pPr>
      <w:rPr>
        <w:rFonts w:ascii="Calibri" w:eastAsia="Calibri" w:hAnsi="Calibri" w:cs="Calibri"/>
        <w:b/>
        <w:vertAlign w:val="baseline"/>
      </w:rPr>
    </w:lvl>
    <w:lvl w:ilvl="1">
      <w:start w:val="1"/>
      <w:numFmt w:val="lowerLetter"/>
      <w:lvlText w:val="%2."/>
      <w:lvlJc w:val="left"/>
      <w:pPr>
        <w:ind w:left="868" w:hanging="360"/>
      </w:pPr>
      <w:rPr>
        <w:vertAlign w:val="baseline"/>
      </w:rPr>
    </w:lvl>
    <w:lvl w:ilvl="2">
      <w:start w:val="1"/>
      <w:numFmt w:val="lowerRoman"/>
      <w:lvlText w:val="%3."/>
      <w:lvlJc w:val="right"/>
      <w:pPr>
        <w:ind w:left="1588" w:hanging="180"/>
      </w:pPr>
      <w:rPr>
        <w:vertAlign w:val="baseline"/>
      </w:rPr>
    </w:lvl>
    <w:lvl w:ilvl="3">
      <w:start w:val="1"/>
      <w:numFmt w:val="decimal"/>
      <w:lvlText w:val="%4."/>
      <w:lvlJc w:val="left"/>
      <w:pPr>
        <w:ind w:left="2308" w:hanging="360"/>
      </w:pPr>
      <w:rPr>
        <w:vertAlign w:val="baseline"/>
      </w:rPr>
    </w:lvl>
    <w:lvl w:ilvl="4">
      <w:start w:val="1"/>
      <w:numFmt w:val="lowerLetter"/>
      <w:lvlText w:val="%5."/>
      <w:lvlJc w:val="left"/>
      <w:pPr>
        <w:ind w:left="3028" w:hanging="360"/>
      </w:pPr>
      <w:rPr>
        <w:vertAlign w:val="baseline"/>
      </w:rPr>
    </w:lvl>
    <w:lvl w:ilvl="5">
      <w:start w:val="1"/>
      <w:numFmt w:val="lowerRoman"/>
      <w:lvlText w:val="%6."/>
      <w:lvlJc w:val="right"/>
      <w:pPr>
        <w:ind w:left="3748" w:hanging="180"/>
      </w:pPr>
      <w:rPr>
        <w:vertAlign w:val="baseline"/>
      </w:rPr>
    </w:lvl>
    <w:lvl w:ilvl="6">
      <w:start w:val="1"/>
      <w:numFmt w:val="decimal"/>
      <w:lvlText w:val="%7."/>
      <w:lvlJc w:val="left"/>
      <w:pPr>
        <w:ind w:left="4468" w:hanging="360"/>
      </w:pPr>
      <w:rPr>
        <w:vertAlign w:val="baseline"/>
      </w:rPr>
    </w:lvl>
    <w:lvl w:ilvl="7">
      <w:start w:val="1"/>
      <w:numFmt w:val="lowerLetter"/>
      <w:lvlText w:val="%8."/>
      <w:lvlJc w:val="left"/>
      <w:pPr>
        <w:ind w:left="5188" w:hanging="360"/>
      </w:pPr>
      <w:rPr>
        <w:vertAlign w:val="baseline"/>
      </w:rPr>
    </w:lvl>
    <w:lvl w:ilvl="8">
      <w:start w:val="1"/>
      <w:numFmt w:val="lowerRoman"/>
      <w:lvlText w:val="%9."/>
      <w:lvlJc w:val="right"/>
      <w:pPr>
        <w:ind w:left="5908" w:hanging="180"/>
      </w:pPr>
      <w:rPr>
        <w:vertAlign w:val="baseline"/>
      </w:rPr>
    </w:lvl>
  </w:abstractNum>
  <w:abstractNum w:abstractNumId="15">
    <w:nsid w:val="24BD1223"/>
    <w:multiLevelType w:val="multilevel"/>
    <w:tmpl w:val="584AA1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CE216C5"/>
    <w:multiLevelType w:val="hybridMultilevel"/>
    <w:tmpl w:val="76005A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2E5D6D81"/>
    <w:multiLevelType w:val="hybridMultilevel"/>
    <w:tmpl w:val="6D8C36C0"/>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31CF0EE2"/>
    <w:multiLevelType w:val="multilevel"/>
    <w:tmpl w:val="55F05E32"/>
    <w:styleLink w:val="List0"/>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9">
    <w:nsid w:val="31D50315"/>
    <w:multiLevelType w:val="hybridMultilevel"/>
    <w:tmpl w:val="ED4E89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367A11F4"/>
    <w:multiLevelType w:val="hybridMultilevel"/>
    <w:tmpl w:val="D0CC9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473C06"/>
    <w:multiLevelType w:val="multilevel"/>
    <w:tmpl w:val="E3BE77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22F5391"/>
    <w:multiLevelType w:val="hybridMultilevel"/>
    <w:tmpl w:val="48DEFE58"/>
    <w:lvl w:ilvl="0" w:tplc="04080001">
      <w:start w:val="1"/>
      <w:numFmt w:val="bullet"/>
      <w:lvlText w:val=""/>
      <w:lvlJc w:val="left"/>
      <w:pPr>
        <w:ind w:left="862" w:hanging="360"/>
      </w:pPr>
      <w:rPr>
        <w:rFonts w:ascii="Symbol" w:hAnsi="Symbol"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23">
    <w:nsid w:val="4495457E"/>
    <w:multiLevelType w:val="hybridMultilevel"/>
    <w:tmpl w:val="6FFEF53E"/>
    <w:lvl w:ilvl="0" w:tplc="04080001">
      <w:start w:val="1"/>
      <w:numFmt w:val="bullet"/>
      <w:lvlText w:val=""/>
      <w:lvlJc w:val="left"/>
      <w:pPr>
        <w:ind w:left="862" w:hanging="360"/>
      </w:pPr>
      <w:rPr>
        <w:rFonts w:ascii="Symbol" w:hAnsi="Symbol"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24">
    <w:nsid w:val="44E007D7"/>
    <w:multiLevelType w:val="hybridMultilevel"/>
    <w:tmpl w:val="B2980352"/>
    <w:lvl w:ilvl="0" w:tplc="2F1CBCF6">
      <w:start w:val="232"/>
      <w:numFmt w:val="bullet"/>
      <w:lvlText w:val="-"/>
      <w:lvlJc w:val="left"/>
      <w:pPr>
        <w:ind w:left="417" w:hanging="360"/>
      </w:pPr>
      <w:rPr>
        <w:rFonts w:ascii="Times New Roman" w:eastAsia="Calibri" w:hAnsi="Times New Roman" w:cs="Times New Roman" w:hint="default"/>
      </w:rPr>
    </w:lvl>
    <w:lvl w:ilvl="1" w:tplc="04080003" w:tentative="1">
      <w:start w:val="1"/>
      <w:numFmt w:val="bullet"/>
      <w:lvlText w:val="o"/>
      <w:lvlJc w:val="left"/>
      <w:pPr>
        <w:ind w:left="1137" w:hanging="360"/>
      </w:pPr>
      <w:rPr>
        <w:rFonts w:ascii="Courier New" w:hAnsi="Courier New" w:cs="Courier New" w:hint="default"/>
      </w:rPr>
    </w:lvl>
    <w:lvl w:ilvl="2" w:tplc="04080005" w:tentative="1">
      <w:start w:val="1"/>
      <w:numFmt w:val="bullet"/>
      <w:lvlText w:val=""/>
      <w:lvlJc w:val="left"/>
      <w:pPr>
        <w:ind w:left="1857" w:hanging="360"/>
      </w:pPr>
      <w:rPr>
        <w:rFonts w:ascii="Wingdings" w:hAnsi="Wingdings" w:hint="default"/>
      </w:rPr>
    </w:lvl>
    <w:lvl w:ilvl="3" w:tplc="04080001" w:tentative="1">
      <w:start w:val="1"/>
      <w:numFmt w:val="bullet"/>
      <w:lvlText w:val=""/>
      <w:lvlJc w:val="left"/>
      <w:pPr>
        <w:ind w:left="2577" w:hanging="360"/>
      </w:pPr>
      <w:rPr>
        <w:rFonts w:ascii="Symbol" w:hAnsi="Symbol" w:hint="default"/>
      </w:rPr>
    </w:lvl>
    <w:lvl w:ilvl="4" w:tplc="04080003" w:tentative="1">
      <w:start w:val="1"/>
      <w:numFmt w:val="bullet"/>
      <w:lvlText w:val="o"/>
      <w:lvlJc w:val="left"/>
      <w:pPr>
        <w:ind w:left="3297" w:hanging="360"/>
      </w:pPr>
      <w:rPr>
        <w:rFonts w:ascii="Courier New" w:hAnsi="Courier New" w:cs="Courier New" w:hint="default"/>
      </w:rPr>
    </w:lvl>
    <w:lvl w:ilvl="5" w:tplc="04080005" w:tentative="1">
      <w:start w:val="1"/>
      <w:numFmt w:val="bullet"/>
      <w:lvlText w:val=""/>
      <w:lvlJc w:val="left"/>
      <w:pPr>
        <w:ind w:left="4017" w:hanging="360"/>
      </w:pPr>
      <w:rPr>
        <w:rFonts w:ascii="Wingdings" w:hAnsi="Wingdings" w:hint="default"/>
      </w:rPr>
    </w:lvl>
    <w:lvl w:ilvl="6" w:tplc="04080001" w:tentative="1">
      <w:start w:val="1"/>
      <w:numFmt w:val="bullet"/>
      <w:lvlText w:val=""/>
      <w:lvlJc w:val="left"/>
      <w:pPr>
        <w:ind w:left="4737" w:hanging="360"/>
      </w:pPr>
      <w:rPr>
        <w:rFonts w:ascii="Symbol" w:hAnsi="Symbol" w:hint="default"/>
      </w:rPr>
    </w:lvl>
    <w:lvl w:ilvl="7" w:tplc="04080003" w:tentative="1">
      <w:start w:val="1"/>
      <w:numFmt w:val="bullet"/>
      <w:lvlText w:val="o"/>
      <w:lvlJc w:val="left"/>
      <w:pPr>
        <w:ind w:left="5457" w:hanging="360"/>
      </w:pPr>
      <w:rPr>
        <w:rFonts w:ascii="Courier New" w:hAnsi="Courier New" w:cs="Courier New" w:hint="default"/>
      </w:rPr>
    </w:lvl>
    <w:lvl w:ilvl="8" w:tplc="04080005" w:tentative="1">
      <w:start w:val="1"/>
      <w:numFmt w:val="bullet"/>
      <w:lvlText w:val=""/>
      <w:lvlJc w:val="left"/>
      <w:pPr>
        <w:ind w:left="6177" w:hanging="360"/>
      </w:pPr>
      <w:rPr>
        <w:rFonts w:ascii="Wingdings" w:hAnsi="Wingdings" w:hint="default"/>
      </w:rPr>
    </w:lvl>
  </w:abstractNum>
  <w:abstractNum w:abstractNumId="25">
    <w:nsid w:val="45F51C41"/>
    <w:multiLevelType w:val="hybridMultilevel"/>
    <w:tmpl w:val="61F4500E"/>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26">
    <w:nsid w:val="4D7E2239"/>
    <w:multiLevelType w:val="hybridMultilevel"/>
    <w:tmpl w:val="2B36408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7">
    <w:nsid w:val="4F745BCD"/>
    <w:multiLevelType w:val="multilevel"/>
    <w:tmpl w:val="713C9870"/>
    <w:lvl w:ilvl="0">
      <w:start w:val="1"/>
      <w:numFmt w:val="decimal"/>
      <w:lvlText w:val="%1."/>
      <w:lvlJc w:val="left"/>
      <w:pPr>
        <w:ind w:left="1080" w:hanging="72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53326846"/>
    <w:multiLevelType w:val="multilevel"/>
    <w:tmpl w:val="5DB20DD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sz w:val="22"/>
      </w:rPr>
    </w:lvl>
    <w:lvl w:ilvl="2">
      <w:start w:val="1"/>
      <w:numFmt w:val="decimal"/>
      <w:isLgl/>
      <w:lvlText w:val="%1.%2.%3."/>
      <w:lvlJc w:val="left"/>
      <w:pPr>
        <w:ind w:left="1440" w:hanging="720"/>
      </w:pPr>
      <w:rPr>
        <w:rFonts w:hint="default"/>
        <w:b/>
        <w:sz w:val="22"/>
      </w:rPr>
    </w:lvl>
    <w:lvl w:ilvl="3">
      <w:start w:val="1"/>
      <w:numFmt w:val="decimal"/>
      <w:isLgl/>
      <w:lvlText w:val="%1.%2.%3.%4."/>
      <w:lvlJc w:val="left"/>
      <w:pPr>
        <w:ind w:left="1440" w:hanging="720"/>
      </w:pPr>
      <w:rPr>
        <w:rFonts w:hint="default"/>
        <w:b/>
        <w:sz w:val="22"/>
      </w:rPr>
    </w:lvl>
    <w:lvl w:ilvl="4">
      <w:start w:val="1"/>
      <w:numFmt w:val="decimal"/>
      <w:isLgl/>
      <w:lvlText w:val="%1.%2.%3.%4.%5."/>
      <w:lvlJc w:val="left"/>
      <w:pPr>
        <w:ind w:left="1800" w:hanging="1080"/>
      </w:pPr>
      <w:rPr>
        <w:rFonts w:hint="default"/>
        <w:b/>
        <w:sz w:val="22"/>
      </w:rPr>
    </w:lvl>
    <w:lvl w:ilvl="5">
      <w:start w:val="1"/>
      <w:numFmt w:val="decimal"/>
      <w:isLgl/>
      <w:lvlText w:val="%1.%2.%3.%4.%5.%6."/>
      <w:lvlJc w:val="left"/>
      <w:pPr>
        <w:ind w:left="1800" w:hanging="1080"/>
      </w:pPr>
      <w:rPr>
        <w:rFonts w:hint="default"/>
        <w:b/>
        <w:sz w:val="22"/>
      </w:rPr>
    </w:lvl>
    <w:lvl w:ilvl="6">
      <w:start w:val="1"/>
      <w:numFmt w:val="decimal"/>
      <w:isLgl/>
      <w:lvlText w:val="%1.%2.%3.%4.%5.%6.%7."/>
      <w:lvlJc w:val="left"/>
      <w:pPr>
        <w:ind w:left="2160" w:hanging="1440"/>
      </w:pPr>
      <w:rPr>
        <w:rFonts w:hint="default"/>
        <w:b/>
        <w:sz w:val="22"/>
      </w:rPr>
    </w:lvl>
    <w:lvl w:ilvl="7">
      <w:start w:val="1"/>
      <w:numFmt w:val="decimal"/>
      <w:isLgl/>
      <w:lvlText w:val="%1.%2.%3.%4.%5.%6.%7.%8."/>
      <w:lvlJc w:val="left"/>
      <w:pPr>
        <w:ind w:left="2160" w:hanging="1440"/>
      </w:pPr>
      <w:rPr>
        <w:rFonts w:hint="default"/>
        <w:b/>
        <w:sz w:val="22"/>
      </w:rPr>
    </w:lvl>
    <w:lvl w:ilvl="8">
      <w:start w:val="1"/>
      <w:numFmt w:val="decimal"/>
      <w:isLgl/>
      <w:lvlText w:val="%1.%2.%3.%4.%5.%6.%7.%8.%9."/>
      <w:lvlJc w:val="left"/>
      <w:pPr>
        <w:ind w:left="2520" w:hanging="1800"/>
      </w:pPr>
      <w:rPr>
        <w:rFonts w:hint="default"/>
        <w:b/>
        <w:sz w:val="22"/>
      </w:rPr>
    </w:lvl>
  </w:abstractNum>
  <w:abstractNum w:abstractNumId="29">
    <w:nsid w:val="541B6582"/>
    <w:multiLevelType w:val="hybridMultilevel"/>
    <w:tmpl w:val="12BC0C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55B2510B"/>
    <w:multiLevelType w:val="hybridMultilevel"/>
    <w:tmpl w:val="945034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595315A7"/>
    <w:multiLevelType w:val="hybridMultilevel"/>
    <w:tmpl w:val="D0B43C36"/>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5ED67E40"/>
    <w:multiLevelType w:val="hybridMultilevel"/>
    <w:tmpl w:val="5A68CD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622B5150"/>
    <w:multiLevelType w:val="hybridMultilevel"/>
    <w:tmpl w:val="254C45CA"/>
    <w:lvl w:ilvl="0" w:tplc="1F22AECA">
      <w:numFmt w:val="bullet"/>
      <w:lvlText w:val="-"/>
      <w:lvlJc w:val="left"/>
      <w:pPr>
        <w:ind w:left="720" w:hanging="360"/>
      </w:pPr>
      <w:rPr>
        <w:rFonts w:ascii="Calibri" w:eastAsia="Times New Roman" w:hAnsi="Calibri" w:cs="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6355957"/>
    <w:multiLevelType w:val="multilevel"/>
    <w:tmpl w:val="584AA1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8012D63"/>
    <w:multiLevelType w:val="multilevel"/>
    <w:tmpl w:val="5612617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6">
    <w:nsid w:val="68DB5764"/>
    <w:multiLevelType w:val="hybridMultilevel"/>
    <w:tmpl w:val="2E40DA68"/>
    <w:lvl w:ilvl="0" w:tplc="9EE65728">
      <w:start w:val="1"/>
      <w:numFmt w:val="decimal"/>
      <w:lvlText w:val="%1."/>
      <w:lvlJc w:val="left"/>
      <w:pPr>
        <w:ind w:left="0" w:hanging="360"/>
      </w:pPr>
      <w:rPr>
        <w:rFonts w:hint="default"/>
      </w:rPr>
    </w:lvl>
    <w:lvl w:ilvl="1" w:tplc="04080019" w:tentative="1">
      <w:start w:val="1"/>
      <w:numFmt w:val="lowerLetter"/>
      <w:lvlText w:val="%2."/>
      <w:lvlJc w:val="left"/>
      <w:pPr>
        <w:ind w:left="720" w:hanging="360"/>
      </w:pPr>
    </w:lvl>
    <w:lvl w:ilvl="2" w:tplc="0408001B" w:tentative="1">
      <w:start w:val="1"/>
      <w:numFmt w:val="lowerRoman"/>
      <w:lvlText w:val="%3."/>
      <w:lvlJc w:val="right"/>
      <w:pPr>
        <w:ind w:left="1440" w:hanging="180"/>
      </w:pPr>
    </w:lvl>
    <w:lvl w:ilvl="3" w:tplc="0408000F" w:tentative="1">
      <w:start w:val="1"/>
      <w:numFmt w:val="decimal"/>
      <w:lvlText w:val="%4."/>
      <w:lvlJc w:val="left"/>
      <w:pPr>
        <w:ind w:left="2160" w:hanging="360"/>
      </w:pPr>
    </w:lvl>
    <w:lvl w:ilvl="4" w:tplc="04080019" w:tentative="1">
      <w:start w:val="1"/>
      <w:numFmt w:val="lowerLetter"/>
      <w:lvlText w:val="%5."/>
      <w:lvlJc w:val="left"/>
      <w:pPr>
        <w:ind w:left="2880" w:hanging="360"/>
      </w:pPr>
    </w:lvl>
    <w:lvl w:ilvl="5" w:tplc="0408001B" w:tentative="1">
      <w:start w:val="1"/>
      <w:numFmt w:val="lowerRoman"/>
      <w:lvlText w:val="%6."/>
      <w:lvlJc w:val="right"/>
      <w:pPr>
        <w:ind w:left="3600" w:hanging="180"/>
      </w:pPr>
    </w:lvl>
    <w:lvl w:ilvl="6" w:tplc="0408000F" w:tentative="1">
      <w:start w:val="1"/>
      <w:numFmt w:val="decimal"/>
      <w:lvlText w:val="%7."/>
      <w:lvlJc w:val="left"/>
      <w:pPr>
        <w:ind w:left="4320" w:hanging="360"/>
      </w:pPr>
    </w:lvl>
    <w:lvl w:ilvl="7" w:tplc="04080019" w:tentative="1">
      <w:start w:val="1"/>
      <w:numFmt w:val="lowerLetter"/>
      <w:lvlText w:val="%8."/>
      <w:lvlJc w:val="left"/>
      <w:pPr>
        <w:ind w:left="5040" w:hanging="360"/>
      </w:pPr>
    </w:lvl>
    <w:lvl w:ilvl="8" w:tplc="0408001B" w:tentative="1">
      <w:start w:val="1"/>
      <w:numFmt w:val="lowerRoman"/>
      <w:lvlText w:val="%9."/>
      <w:lvlJc w:val="right"/>
      <w:pPr>
        <w:ind w:left="5760" w:hanging="180"/>
      </w:pPr>
    </w:lvl>
  </w:abstractNum>
  <w:abstractNum w:abstractNumId="37">
    <w:nsid w:val="708621B9"/>
    <w:multiLevelType w:val="hybridMultilevel"/>
    <w:tmpl w:val="D12E6F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nsid w:val="72807106"/>
    <w:multiLevelType w:val="hybridMultilevel"/>
    <w:tmpl w:val="A71A1D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nsid w:val="735432C8"/>
    <w:multiLevelType w:val="multilevel"/>
    <w:tmpl w:val="84F2C8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791A34F6"/>
    <w:multiLevelType w:val="hybridMultilevel"/>
    <w:tmpl w:val="F38CDB6A"/>
    <w:lvl w:ilvl="0" w:tplc="04080001">
      <w:start w:val="1"/>
      <w:numFmt w:val="bullet"/>
      <w:lvlText w:val=""/>
      <w:lvlJc w:val="left"/>
      <w:pPr>
        <w:ind w:left="862" w:hanging="360"/>
      </w:pPr>
      <w:rPr>
        <w:rFonts w:ascii="Symbol" w:hAnsi="Symbol"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41">
    <w:nsid w:val="7A107864"/>
    <w:multiLevelType w:val="hybridMultilevel"/>
    <w:tmpl w:val="CD3282F6"/>
    <w:lvl w:ilvl="0" w:tplc="D62E52C6">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nsid w:val="7BB24222"/>
    <w:multiLevelType w:val="hybridMultilevel"/>
    <w:tmpl w:val="BA3053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nsid w:val="7D493A88"/>
    <w:multiLevelType w:val="hybridMultilevel"/>
    <w:tmpl w:val="41B402EA"/>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4">
    <w:nsid w:val="7DA916C8"/>
    <w:multiLevelType w:val="hybridMultilevel"/>
    <w:tmpl w:val="9252FF48"/>
    <w:lvl w:ilvl="0" w:tplc="75D85BE4">
      <w:numFmt w:val="bullet"/>
      <w:lvlText w:val="-"/>
      <w:lvlJc w:val="left"/>
      <w:pPr>
        <w:ind w:left="400" w:hanging="360"/>
      </w:pPr>
      <w:rPr>
        <w:rFonts w:ascii="Calibri" w:eastAsia="Times New Roman" w:hAnsi="Calibri" w:cs="Cambria" w:hint="default"/>
      </w:rPr>
    </w:lvl>
    <w:lvl w:ilvl="1" w:tplc="04090003" w:tentative="1">
      <w:start w:val="1"/>
      <w:numFmt w:val="bullet"/>
      <w:lvlText w:val="o"/>
      <w:lvlJc w:val="left"/>
      <w:pPr>
        <w:ind w:left="1120" w:hanging="360"/>
      </w:pPr>
      <w:rPr>
        <w:rFonts w:ascii="Courier New" w:hAnsi="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hint="default"/>
      </w:rPr>
    </w:lvl>
    <w:lvl w:ilvl="8" w:tplc="04090005" w:tentative="1">
      <w:start w:val="1"/>
      <w:numFmt w:val="bullet"/>
      <w:lvlText w:val=""/>
      <w:lvlJc w:val="left"/>
      <w:pPr>
        <w:ind w:left="6160" w:hanging="360"/>
      </w:pPr>
      <w:rPr>
        <w:rFonts w:ascii="Wingdings" w:hAnsi="Wingdings" w:hint="default"/>
      </w:rPr>
    </w:lvl>
  </w:abstractNum>
  <w:num w:numId="1">
    <w:abstractNumId w:val="18"/>
  </w:num>
  <w:num w:numId="2">
    <w:abstractNumId w:val="44"/>
  </w:num>
  <w:num w:numId="3">
    <w:abstractNumId w:val="38"/>
  </w:num>
  <w:num w:numId="4">
    <w:abstractNumId w:val="6"/>
  </w:num>
  <w:num w:numId="5">
    <w:abstractNumId w:val="33"/>
  </w:num>
  <w:num w:numId="6">
    <w:abstractNumId w:val="28"/>
  </w:num>
  <w:num w:numId="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9"/>
  </w:num>
  <w:num w:numId="9">
    <w:abstractNumId w:val="4"/>
  </w:num>
  <w:num w:numId="10">
    <w:abstractNumId w:val="19"/>
  </w:num>
  <w:num w:numId="11">
    <w:abstractNumId w:val="42"/>
  </w:num>
  <w:num w:numId="12">
    <w:abstractNumId w:val="37"/>
  </w:num>
  <w:num w:numId="13">
    <w:abstractNumId w:val="26"/>
  </w:num>
  <w:num w:numId="14">
    <w:abstractNumId w:val="12"/>
  </w:num>
  <w:num w:numId="15">
    <w:abstractNumId w:val="27"/>
  </w:num>
  <w:num w:numId="16">
    <w:abstractNumId w:val="24"/>
  </w:num>
  <w:num w:numId="17">
    <w:abstractNumId w:val="41"/>
  </w:num>
  <w:num w:numId="18">
    <w:abstractNumId w:val="13"/>
  </w:num>
  <w:num w:numId="19">
    <w:abstractNumId w:val="31"/>
  </w:num>
  <w:num w:numId="20">
    <w:abstractNumId w:val="17"/>
  </w:num>
  <w:num w:numId="21">
    <w:abstractNumId w:val="3"/>
  </w:num>
  <w:num w:numId="22">
    <w:abstractNumId w:val="20"/>
  </w:num>
  <w:num w:numId="23">
    <w:abstractNumId w:val="25"/>
  </w:num>
  <w:num w:numId="24">
    <w:abstractNumId w:val="34"/>
  </w:num>
  <w:num w:numId="25">
    <w:abstractNumId w:val="21"/>
  </w:num>
  <w:num w:numId="26">
    <w:abstractNumId w:val="11"/>
  </w:num>
  <w:num w:numId="27">
    <w:abstractNumId w:val="15"/>
  </w:num>
  <w:num w:numId="28">
    <w:abstractNumId w:val="35"/>
  </w:num>
  <w:num w:numId="29">
    <w:abstractNumId w:val="7"/>
  </w:num>
  <w:num w:numId="30">
    <w:abstractNumId w:val="5"/>
  </w:num>
  <w:num w:numId="31">
    <w:abstractNumId w:val="14"/>
  </w:num>
  <w:num w:numId="32">
    <w:abstractNumId w:val="1"/>
  </w:num>
  <w:num w:numId="33">
    <w:abstractNumId w:val="8"/>
  </w:num>
  <w:num w:numId="34">
    <w:abstractNumId w:val="43"/>
  </w:num>
  <w:num w:numId="35">
    <w:abstractNumId w:val="32"/>
  </w:num>
  <w:num w:numId="36">
    <w:abstractNumId w:val="10"/>
  </w:num>
  <w:num w:numId="37">
    <w:abstractNumId w:val="29"/>
  </w:num>
  <w:num w:numId="38">
    <w:abstractNumId w:val="23"/>
  </w:num>
  <w:num w:numId="39">
    <w:abstractNumId w:val="30"/>
  </w:num>
  <w:num w:numId="40">
    <w:abstractNumId w:val="9"/>
  </w:num>
  <w:num w:numId="41">
    <w:abstractNumId w:val="16"/>
  </w:num>
  <w:num w:numId="42">
    <w:abstractNumId w:val="0"/>
  </w:num>
  <w:num w:numId="43">
    <w:abstractNumId w:val="2"/>
  </w:num>
  <w:num w:numId="44">
    <w:abstractNumId w:val="40"/>
  </w:num>
  <w:num w:numId="45">
    <w:abstractNumId w:val="2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removePersonalInformation/>
  <w:removeDateAndTime/>
  <w:defaultTabStop w:val="720"/>
  <w:characterSpacingControl w:val="doNotCompress"/>
  <w:hdrShapeDefaults>
    <o:shapedefaults v:ext="edit" spidmax="68610"/>
  </w:hdrShapeDefaults>
  <w:footnotePr>
    <w:footnote w:id="0"/>
    <w:footnote w:id="1"/>
  </w:footnotePr>
  <w:endnotePr>
    <w:endnote w:id="0"/>
    <w:endnote w:id="1"/>
  </w:endnotePr>
  <w:compat>
    <w:useFELayout/>
  </w:compat>
  <w:rsids>
    <w:rsidRoot w:val="006E104B"/>
    <w:rsid w:val="00002CC8"/>
    <w:rsid w:val="0000557F"/>
    <w:rsid w:val="000061F7"/>
    <w:rsid w:val="00006443"/>
    <w:rsid w:val="00007B13"/>
    <w:rsid w:val="00012C3C"/>
    <w:rsid w:val="000143C3"/>
    <w:rsid w:val="000156B9"/>
    <w:rsid w:val="00017609"/>
    <w:rsid w:val="0002488F"/>
    <w:rsid w:val="00036EEA"/>
    <w:rsid w:val="0004351B"/>
    <w:rsid w:val="0004777F"/>
    <w:rsid w:val="0004780F"/>
    <w:rsid w:val="00072F2F"/>
    <w:rsid w:val="00080C18"/>
    <w:rsid w:val="00081F17"/>
    <w:rsid w:val="0008321D"/>
    <w:rsid w:val="00091068"/>
    <w:rsid w:val="00093A94"/>
    <w:rsid w:val="0009687C"/>
    <w:rsid w:val="000A00F9"/>
    <w:rsid w:val="000D59DB"/>
    <w:rsid w:val="000F3636"/>
    <w:rsid w:val="001011C2"/>
    <w:rsid w:val="00113F02"/>
    <w:rsid w:val="0011706F"/>
    <w:rsid w:val="00132AFB"/>
    <w:rsid w:val="00157FA7"/>
    <w:rsid w:val="0016481E"/>
    <w:rsid w:val="00176CC7"/>
    <w:rsid w:val="00180B3B"/>
    <w:rsid w:val="001820DB"/>
    <w:rsid w:val="00182546"/>
    <w:rsid w:val="001A35E9"/>
    <w:rsid w:val="001A6A76"/>
    <w:rsid w:val="001A7593"/>
    <w:rsid w:val="001B6FC0"/>
    <w:rsid w:val="001C13C6"/>
    <w:rsid w:val="001C33BE"/>
    <w:rsid w:val="001C3CCC"/>
    <w:rsid w:val="001D13D1"/>
    <w:rsid w:val="001D5447"/>
    <w:rsid w:val="001D74F4"/>
    <w:rsid w:val="001E3DEC"/>
    <w:rsid w:val="001E6346"/>
    <w:rsid w:val="00207043"/>
    <w:rsid w:val="00212729"/>
    <w:rsid w:val="002149C3"/>
    <w:rsid w:val="00224F29"/>
    <w:rsid w:val="00227524"/>
    <w:rsid w:val="00233646"/>
    <w:rsid w:val="00234749"/>
    <w:rsid w:val="00235F1B"/>
    <w:rsid w:val="00240FDB"/>
    <w:rsid w:val="00243529"/>
    <w:rsid w:val="00247FA8"/>
    <w:rsid w:val="00254F4D"/>
    <w:rsid w:val="002629FB"/>
    <w:rsid w:val="00265CE3"/>
    <w:rsid w:val="00272C53"/>
    <w:rsid w:val="00280280"/>
    <w:rsid w:val="00281568"/>
    <w:rsid w:val="002855DB"/>
    <w:rsid w:val="002858AD"/>
    <w:rsid w:val="0029606A"/>
    <w:rsid w:val="002A200B"/>
    <w:rsid w:val="002B709A"/>
    <w:rsid w:val="002C2BFD"/>
    <w:rsid w:val="002C3B61"/>
    <w:rsid w:val="002C7141"/>
    <w:rsid w:val="002E28B5"/>
    <w:rsid w:val="003071C7"/>
    <w:rsid w:val="00310DF5"/>
    <w:rsid w:val="00326F56"/>
    <w:rsid w:val="003317E8"/>
    <w:rsid w:val="003346F0"/>
    <w:rsid w:val="0034054B"/>
    <w:rsid w:val="00346AB3"/>
    <w:rsid w:val="00360C6D"/>
    <w:rsid w:val="00381376"/>
    <w:rsid w:val="003971E6"/>
    <w:rsid w:val="003B4ADD"/>
    <w:rsid w:val="003C0E8C"/>
    <w:rsid w:val="003C6946"/>
    <w:rsid w:val="003D0CD5"/>
    <w:rsid w:val="003D4BFB"/>
    <w:rsid w:val="003E2D05"/>
    <w:rsid w:val="003E41C3"/>
    <w:rsid w:val="003E472C"/>
    <w:rsid w:val="003E540C"/>
    <w:rsid w:val="00421F47"/>
    <w:rsid w:val="00440009"/>
    <w:rsid w:val="00451FC1"/>
    <w:rsid w:val="00464EE2"/>
    <w:rsid w:val="00464FE3"/>
    <w:rsid w:val="00475F45"/>
    <w:rsid w:val="0048542B"/>
    <w:rsid w:val="00490DF3"/>
    <w:rsid w:val="00497C33"/>
    <w:rsid w:val="004B49C5"/>
    <w:rsid w:val="004B6AD8"/>
    <w:rsid w:val="004C10B4"/>
    <w:rsid w:val="004C52DE"/>
    <w:rsid w:val="004C5BCC"/>
    <w:rsid w:val="004D2148"/>
    <w:rsid w:val="004D3E61"/>
    <w:rsid w:val="004E3395"/>
    <w:rsid w:val="004E5AEE"/>
    <w:rsid w:val="004E61FD"/>
    <w:rsid w:val="004F0EB4"/>
    <w:rsid w:val="00506AB7"/>
    <w:rsid w:val="005119CB"/>
    <w:rsid w:val="00513B0A"/>
    <w:rsid w:val="00514A5C"/>
    <w:rsid w:val="005154EC"/>
    <w:rsid w:val="00517370"/>
    <w:rsid w:val="00520690"/>
    <w:rsid w:val="00524E79"/>
    <w:rsid w:val="00543419"/>
    <w:rsid w:val="005457B8"/>
    <w:rsid w:val="005500D2"/>
    <w:rsid w:val="00567291"/>
    <w:rsid w:val="00571DA1"/>
    <w:rsid w:val="00581403"/>
    <w:rsid w:val="005A64E5"/>
    <w:rsid w:val="005C0E5D"/>
    <w:rsid w:val="005C34AB"/>
    <w:rsid w:val="005D725A"/>
    <w:rsid w:val="005F1F22"/>
    <w:rsid w:val="00610255"/>
    <w:rsid w:val="006144FD"/>
    <w:rsid w:val="00616CD4"/>
    <w:rsid w:val="00621772"/>
    <w:rsid w:val="00627CE9"/>
    <w:rsid w:val="00633A30"/>
    <w:rsid w:val="00640B76"/>
    <w:rsid w:val="006417EF"/>
    <w:rsid w:val="006504DE"/>
    <w:rsid w:val="00677B97"/>
    <w:rsid w:val="00694EDB"/>
    <w:rsid w:val="006A016D"/>
    <w:rsid w:val="006A08F6"/>
    <w:rsid w:val="006B1111"/>
    <w:rsid w:val="006B3A8D"/>
    <w:rsid w:val="006B444B"/>
    <w:rsid w:val="006C3E95"/>
    <w:rsid w:val="006E104B"/>
    <w:rsid w:val="006E6A5A"/>
    <w:rsid w:val="006E7203"/>
    <w:rsid w:val="006F3295"/>
    <w:rsid w:val="00701BFD"/>
    <w:rsid w:val="0071413C"/>
    <w:rsid w:val="00721D87"/>
    <w:rsid w:val="0073176A"/>
    <w:rsid w:val="00742AC6"/>
    <w:rsid w:val="00754032"/>
    <w:rsid w:val="007611FC"/>
    <w:rsid w:val="007634BB"/>
    <w:rsid w:val="00766D9E"/>
    <w:rsid w:val="00777753"/>
    <w:rsid w:val="00781612"/>
    <w:rsid w:val="00783046"/>
    <w:rsid w:val="00784F58"/>
    <w:rsid w:val="00786BD1"/>
    <w:rsid w:val="0078797B"/>
    <w:rsid w:val="00791B57"/>
    <w:rsid w:val="00792769"/>
    <w:rsid w:val="007A3E74"/>
    <w:rsid w:val="007A52FD"/>
    <w:rsid w:val="007A62E8"/>
    <w:rsid w:val="007B6B96"/>
    <w:rsid w:val="007B70B0"/>
    <w:rsid w:val="007D2046"/>
    <w:rsid w:val="007E4454"/>
    <w:rsid w:val="0080286D"/>
    <w:rsid w:val="00805895"/>
    <w:rsid w:val="008167CB"/>
    <w:rsid w:val="00816A15"/>
    <w:rsid w:val="008300E8"/>
    <w:rsid w:val="00835F51"/>
    <w:rsid w:val="008626D3"/>
    <w:rsid w:val="00880165"/>
    <w:rsid w:val="00883179"/>
    <w:rsid w:val="008905B8"/>
    <w:rsid w:val="00892D1E"/>
    <w:rsid w:val="008A28C2"/>
    <w:rsid w:val="008B0076"/>
    <w:rsid w:val="008C235E"/>
    <w:rsid w:val="008F6971"/>
    <w:rsid w:val="008F7B95"/>
    <w:rsid w:val="009017DF"/>
    <w:rsid w:val="0091559F"/>
    <w:rsid w:val="0092565C"/>
    <w:rsid w:val="00931515"/>
    <w:rsid w:val="00936E7F"/>
    <w:rsid w:val="00944B29"/>
    <w:rsid w:val="00950AFB"/>
    <w:rsid w:val="00954498"/>
    <w:rsid w:val="00966B65"/>
    <w:rsid w:val="00966D8C"/>
    <w:rsid w:val="00971A99"/>
    <w:rsid w:val="00983BE9"/>
    <w:rsid w:val="009A0A7E"/>
    <w:rsid w:val="009A39DC"/>
    <w:rsid w:val="009B122A"/>
    <w:rsid w:val="009B2592"/>
    <w:rsid w:val="009C261A"/>
    <w:rsid w:val="009C36D5"/>
    <w:rsid w:val="009D020F"/>
    <w:rsid w:val="009E3787"/>
    <w:rsid w:val="00A0544C"/>
    <w:rsid w:val="00A05890"/>
    <w:rsid w:val="00A11B8C"/>
    <w:rsid w:val="00A23EEE"/>
    <w:rsid w:val="00A33753"/>
    <w:rsid w:val="00A4713C"/>
    <w:rsid w:val="00A502DB"/>
    <w:rsid w:val="00A5624D"/>
    <w:rsid w:val="00A678BB"/>
    <w:rsid w:val="00A73A76"/>
    <w:rsid w:val="00A840A6"/>
    <w:rsid w:val="00A85AEF"/>
    <w:rsid w:val="00A866D6"/>
    <w:rsid w:val="00AB6680"/>
    <w:rsid w:val="00AC1710"/>
    <w:rsid w:val="00AD0C41"/>
    <w:rsid w:val="00AD643C"/>
    <w:rsid w:val="00AD6D1F"/>
    <w:rsid w:val="00AF4495"/>
    <w:rsid w:val="00B2089C"/>
    <w:rsid w:val="00B20D1D"/>
    <w:rsid w:val="00B369F7"/>
    <w:rsid w:val="00B3742E"/>
    <w:rsid w:val="00B41DEB"/>
    <w:rsid w:val="00B4417B"/>
    <w:rsid w:val="00B62E07"/>
    <w:rsid w:val="00B65FD8"/>
    <w:rsid w:val="00B80B83"/>
    <w:rsid w:val="00B90B22"/>
    <w:rsid w:val="00B91BE5"/>
    <w:rsid w:val="00BA6283"/>
    <w:rsid w:val="00BC218E"/>
    <w:rsid w:val="00BC514F"/>
    <w:rsid w:val="00BC5617"/>
    <w:rsid w:val="00BD2C5D"/>
    <w:rsid w:val="00C01F14"/>
    <w:rsid w:val="00C03F9A"/>
    <w:rsid w:val="00C04627"/>
    <w:rsid w:val="00C10E57"/>
    <w:rsid w:val="00C12064"/>
    <w:rsid w:val="00C23562"/>
    <w:rsid w:val="00C24322"/>
    <w:rsid w:val="00C243BB"/>
    <w:rsid w:val="00C37A8A"/>
    <w:rsid w:val="00C567F5"/>
    <w:rsid w:val="00C56F23"/>
    <w:rsid w:val="00C635C0"/>
    <w:rsid w:val="00C63653"/>
    <w:rsid w:val="00C84BEC"/>
    <w:rsid w:val="00C86501"/>
    <w:rsid w:val="00C87A24"/>
    <w:rsid w:val="00CB4318"/>
    <w:rsid w:val="00CB497D"/>
    <w:rsid w:val="00CB5FCE"/>
    <w:rsid w:val="00CB7A40"/>
    <w:rsid w:val="00CC3387"/>
    <w:rsid w:val="00CC50D2"/>
    <w:rsid w:val="00CC77EF"/>
    <w:rsid w:val="00CC7AB0"/>
    <w:rsid w:val="00CE4A10"/>
    <w:rsid w:val="00CF0ED4"/>
    <w:rsid w:val="00D0290A"/>
    <w:rsid w:val="00D037EB"/>
    <w:rsid w:val="00D0414C"/>
    <w:rsid w:val="00D3349E"/>
    <w:rsid w:val="00D403D4"/>
    <w:rsid w:val="00D71FB1"/>
    <w:rsid w:val="00D80B14"/>
    <w:rsid w:val="00D81E3A"/>
    <w:rsid w:val="00D91E90"/>
    <w:rsid w:val="00DA3243"/>
    <w:rsid w:val="00DA3F7E"/>
    <w:rsid w:val="00DA704E"/>
    <w:rsid w:val="00DB65E6"/>
    <w:rsid w:val="00DC47B2"/>
    <w:rsid w:val="00DC4CF9"/>
    <w:rsid w:val="00DD09C2"/>
    <w:rsid w:val="00DD5A60"/>
    <w:rsid w:val="00DF2146"/>
    <w:rsid w:val="00DF611E"/>
    <w:rsid w:val="00E0642E"/>
    <w:rsid w:val="00E21BFB"/>
    <w:rsid w:val="00E370C3"/>
    <w:rsid w:val="00E3711D"/>
    <w:rsid w:val="00E37C2D"/>
    <w:rsid w:val="00E424E1"/>
    <w:rsid w:val="00E45F97"/>
    <w:rsid w:val="00E53CC6"/>
    <w:rsid w:val="00E54040"/>
    <w:rsid w:val="00E66496"/>
    <w:rsid w:val="00E67B55"/>
    <w:rsid w:val="00E73896"/>
    <w:rsid w:val="00E821FB"/>
    <w:rsid w:val="00E85B79"/>
    <w:rsid w:val="00EA31E2"/>
    <w:rsid w:val="00EB1EF4"/>
    <w:rsid w:val="00EB3C97"/>
    <w:rsid w:val="00EC059E"/>
    <w:rsid w:val="00EC3029"/>
    <w:rsid w:val="00EC64CD"/>
    <w:rsid w:val="00EC78AC"/>
    <w:rsid w:val="00ED6A3F"/>
    <w:rsid w:val="00EE1C00"/>
    <w:rsid w:val="00EE36A8"/>
    <w:rsid w:val="00EE6D7E"/>
    <w:rsid w:val="00EF5526"/>
    <w:rsid w:val="00EF57A3"/>
    <w:rsid w:val="00F07B5E"/>
    <w:rsid w:val="00F218F6"/>
    <w:rsid w:val="00F21A96"/>
    <w:rsid w:val="00F366B5"/>
    <w:rsid w:val="00F43D2E"/>
    <w:rsid w:val="00F64F44"/>
    <w:rsid w:val="00F70948"/>
    <w:rsid w:val="00F716DD"/>
    <w:rsid w:val="00F82F4A"/>
    <w:rsid w:val="00F92BF2"/>
    <w:rsid w:val="00F93B6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9" w:unhideWhenUsed="0" w:qFormat="1"/>
    <w:lsdException w:name="Default Paragraph Font" w:uiPriority="1"/>
    <w:lsdException w:name="Body Text Indent" w:uiPriority="0"/>
    <w:lsdException w:name="Subtitle" w:semiHidden="0" w:uiPriority="11" w:unhideWhenUsed="0" w:qFormat="1"/>
    <w:lsdException w:name="Block Text" w:uiPriority="1"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3D4"/>
  </w:style>
  <w:style w:type="paragraph" w:styleId="1">
    <w:name w:val="heading 1"/>
    <w:basedOn w:val="a"/>
    <w:next w:val="a"/>
    <w:link w:val="1Char"/>
    <w:qFormat/>
    <w:rsid w:val="00E37C2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Char"/>
    <w:uiPriority w:val="9"/>
    <w:unhideWhenUsed/>
    <w:qFormat/>
    <w:rsid w:val="0054341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Char"/>
    <w:qFormat/>
    <w:rsid w:val="00616CD4"/>
    <w:pPr>
      <w:keepNext/>
      <w:keepLines/>
      <w:spacing w:before="200" w:line="276" w:lineRule="auto"/>
      <w:outlineLvl w:val="2"/>
    </w:pPr>
    <w:rPr>
      <w:rFonts w:ascii="Cambria" w:eastAsia="Times New Roman" w:hAnsi="Cambria"/>
      <w:b/>
      <w:bCs/>
      <w:color w:val="4F81BD"/>
      <w:lang w:eastAsia="en-US"/>
    </w:rPr>
  </w:style>
  <w:style w:type="paragraph" w:styleId="4">
    <w:name w:val="heading 4"/>
    <w:basedOn w:val="a"/>
    <w:next w:val="a"/>
    <w:link w:val="4Char"/>
    <w:qFormat/>
    <w:rsid w:val="00616CD4"/>
    <w:pPr>
      <w:keepNext/>
      <w:keepLines/>
      <w:spacing w:before="200" w:line="276" w:lineRule="auto"/>
      <w:outlineLvl w:val="3"/>
    </w:pPr>
    <w:rPr>
      <w:rFonts w:ascii="Cambria" w:eastAsia="Times New Roman" w:hAnsi="Cambria"/>
      <w:b/>
      <w:bCs/>
      <w:i/>
      <w:iCs/>
      <w:color w:val="4F81BD"/>
      <w:lang w:eastAsia="en-US"/>
    </w:rPr>
  </w:style>
  <w:style w:type="paragraph" w:styleId="5">
    <w:name w:val="heading 5"/>
    <w:basedOn w:val="a"/>
    <w:next w:val="a"/>
    <w:link w:val="5Char"/>
    <w:uiPriority w:val="9"/>
    <w:semiHidden/>
    <w:unhideWhenUsed/>
    <w:qFormat/>
    <w:rsid w:val="00616CD4"/>
    <w:pPr>
      <w:spacing w:before="240" w:after="60" w:line="276" w:lineRule="auto"/>
      <w:outlineLvl w:val="4"/>
    </w:pPr>
    <w:rPr>
      <w:rFonts w:ascii="Calibri" w:eastAsia="Times New Roman" w:hAnsi="Calibri"/>
      <w:b/>
      <w:bCs/>
      <w:i/>
      <w:i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0D59DB"/>
    <w:rPr>
      <w:sz w:val="20"/>
      <w:szCs w:val="20"/>
    </w:rPr>
  </w:style>
  <w:style w:type="character" w:customStyle="1" w:styleId="Char">
    <w:name w:val="Κείμενο υποσημείωσης Char"/>
    <w:basedOn w:val="a0"/>
    <w:link w:val="a3"/>
    <w:uiPriority w:val="99"/>
    <w:semiHidden/>
    <w:rsid w:val="000D59DB"/>
    <w:rPr>
      <w:sz w:val="20"/>
      <w:szCs w:val="20"/>
    </w:rPr>
  </w:style>
  <w:style w:type="character" w:styleId="a4">
    <w:name w:val="footnote reference"/>
    <w:basedOn w:val="a0"/>
    <w:uiPriority w:val="99"/>
    <w:unhideWhenUsed/>
    <w:rsid w:val="000D59DB"/>
    <w:rPr>
      <w:vertAlign w:val="superscript"/>
    </w:rPr>
  </w:style>
  <w:style w:type="paragraph" w:styleId="a5">
    <w:name w:val="header"/>
    <w:basedOn w:val="a"/>
    <w:link w:val="Char0"/>
    <w:uiPriority w:val="99"/>
    <w:unhideWhenUsed/>
    <w:rsid w:val="000D59DB"/>
    <w:pPr>
      <w:tabs>
        <w:tab w:val="center" w:pos="4153"/>
        <w:tab w:val="right" w:pos="8306"/>
      </w:tabs>
    </w:pPr>
  </w:style>
  <w:style w:type="character" w:customStyle="1" w:styleId="Char0">
    <w:name w:val="Κεφαλίδα Char"/>
    <w:basedOn w:val="a0"/>
    <w:link w:val="a5"/>
    <w:uiPriority w:val="99"/>
    <w:rsid w:val="000D59DB"/>
  </w:style>
  <w:style w:type="paragraph" w:styleId="a6">
    <w:name w:val="footer"/>
    <w:basedOn w:val="a"/>
    <w:link w:val="Char1"/>
    <w:uiPriority w:val="99"/>
    <w:unhideWhenUsed/>
    <w:rsid w:val="000D59DB"/>
    <w:pPr>
      <w:tabs>
        <w:tab w:val="center" w:pos="4153"/>
        <w:tab w:val="right" w:pos="8306"/>
      </w:tabs>
    </w:pPr>
  </w:style>
  <w:style w:type="character" w:customStyle="1" w:styleId="Char1">
    <w:name w:val="Υποσέλιδο Char"/>
    <w:basedOn w:val="a0"/>
    <w:link w:val="a6"/>
    <w:uiPriority w:val="99"/>
    <w:rsid w:val="000D59DB"/>
  </w:style>
  <w:style w:type="paragraph" w:styleId="a7">
    <w:name w:val="caption"/>
    <w:basedOn w:val="a"/>
    <w:next w:val="a"/>
    <w:uiPriority w:val="35"/>
    <w:unhideWhenUsed/>
    <w:qFormat/>
    <w:rsid w:val="00CC3387"/>
    <w:pPr>
      <w:spacing w:after="200"/>
    </w:pPr>
    <w:rPr>
      <w:i/>
      <w:iCs/>
      <w:color w:val="44546A" w:themeColor="text2"/>
      <w:sz w:val="18"/>
      <w:szCs w:val="18"/>
    </w:rPr>
  </w:style>
  <w:style w:type="character" w:styleId="-">
    <w:name w:val="Hyperlink"/>
    <w:basedOn w:val="a0"/>
    <w:uiPriority w:val="99"/>
    <w:unhideWhenUsed/>
    <w:rsid w:val="00517370"/>
    <w:rPr>
      <w:color w:val="0000FF"/>
      <w:u w:val="single"/>
    </w:rPr>
  </w:style>
  <w:style w:type="paragraph" w:styleId="a8">
    <w:name w:val="List Paragraph"/>
    <w:basedOn w:val="a"/>
    <w:uiPriority w:val="34"/>
    <w:qFormat/>
    <w:rsid w:val="00517370"/>
    <w:pPr>
      <w:ind w:left="720"/>
      <w:contextualSpacing/>
    </w:pPr>
  </w:style>
  <w:style w:type="character" w:customStyle="1" w:styleId="10">
    <w:name w:val="Ανεπίλυτη αναφορά1"/>
    <w:basedOn w:val="a0"/>
    <w:uiPriority w:val="99"/>
    <w:semiHidden/>
    <w:unhideWhenUsed/>
    <w:rsid w:val="00517370"/>
    <w:rPr>
      <w:color w:val="605E5C"/>
      <w:shd w:val="clear" w:color="auto" w:fill="E1DFDD"/>
    </w:rPr>
  </w:style>
  <w:style w:type="character" w:customStyle="1" w:styleId="1Char">
    <w:name w:val="Επικεφαλίδα 1 Char"/>
    <w:basedOn w:val="a0"/>
    <w:link w:val="1"/>
    <w:rsid w:val="00E37C2D"/>
    <w:rPr>
      <w:rFonts w:asciiTheme="majorHAnsi" w:eastAsiaTheme="majorEastAsia" w:hAnsiTheme="majorHAnsi" w:cstheme="majorBidi"/>
      <w:color w:val="2F5496" w:themeColor="accent1" w:themeShade="BF"/>
      <w:sz w:val="32"/>
      <w:szCs w:val="32"/>
    </w:rPr>
  </w:style>
  <w:style w:type="paragraph" w:styleId="a9">
    <w:name w:val="TOC Heading"/>
    <w:basedOn w:val="1"/>
    <w:next w:val="a"/>
    <w:uiPriority w:val="39"/>
    <w:unhideWhenUsed/>
    <w:qFormat/>
    <w:rsid w:val="00E37C2D"/>
    <w:pPr>
      <w:spacing w:line="259" w:lineRule="auto"/>
      <w:outlineLvl w:val="9"/>
    </w:pPr>
    <w:rPr>
      <w:lang w:val="en-US" w:eastAsia="en-US"/>
    </w:rPr>
  </w:style>
  <w:style w:type="paragraph" w:styleId="11">
    <w:name w:val="toc 1"/>
    <w:basedOn w:val="a"/>
    <w:next w:val="a"/>
    <w:autoRedefine/>
    <w:uiPriority w:val="39"/>
    <w:unhideWhenUsed/>
    <w:rsid w:val="00E37C2D"/>
    <w:pPr>
      <w:spacing w:after="100"/>
    </w:pPr>
    <w:rPr>
      <w:rFonts w:asciiTheme="minorHAnsi" w:hAnsiTheme="minorHAnsi"/>
      <w:b/>
    </w:rPr>
  </w:style>
  <w:style w:type="character" w:customStyle="1" w:styleId="2Char">
    <w:name w:val="Επικεφαλίδα 2 Char"/>
    <w:basedOn w:val="a0"/>
    <w:link w:val="2"/>
    <w:uiPriority w:val="9"/>
    <w:rsid w:val="00543419"/>
    <w:rPr>
      <w:rFonts w:asciiTheme="majorHAnsi" w:eastAsiaTheme="majorEastAsia" w:hAnsiTheme="majorHAnsi" w:cstheme="majorBidi"/>
      <w:color w:val="2F5496" w:themeColor="accent1" w:themeShade="BF"/>
      <w:sz w:val="26"/>
      <w:szCs w:val="26"/>
    </w:rPr>
  </w:style>
  <w:style w:type="paragraph" w:styleId="20">
    <w:name w:val="toc 2"/>
    <w:basedOn w:val="a"/>
    <w:next w:val="a"/>
    <w:autoRedefine/>
    <w:uiPriority w:val="39"/>
    <w:unhideWhenUsed/>
    <w:rsid w:val="00E37C2D"/>
    <w:pPr>
      <w:spacing w:after="100"/>
      <w:ind w:left="220"/>
    </w:pPr>
    <w:rPr>
      <w:rFonts w:asciiTheme="minorHAnsi" w:hAnsiTheme="minorHAnsi"/>
    </w:rPr>
  </w:style>
  <w:style w:type="paragraph" w:styleId="30">
    <w:name w:val="toc 3"/>
    <w:basedOn w:val="a"/>
    <w:next w:val="a"/>
    <w:autoRedefine/>
    <w:uiPriority w:val="39"/>
    <w:unhideWhenUsed/>
    <w:rsid w:val="00E37C2D"/>
    <w:pPr>
      <w:spacing w:after="100"/>
      <w:ind w:left="440"/>
    </w:pPr>
    <w:rPr>
      <w:rFonts w:asciiTheme="minorHAnsi" w:hAnsiTheme="minorHAnsi"/>
    </w:rPr>
  </w:style>
  <w:style w:type="paragraph" w:styleId="aa">
    <w:name w:val="table of figures"/>
    <w:basedOn w:val="a"/>
    <w:next w:val="a"/>
    <w:uiPriority w:val="99"/>
    <w:unhideWhenUsed/>
    <w:rsid w:val="00E37C2D"/>
    <w:pPr>
      <w:spacing w:before="60" w:after="60" w:line="276" w:lineRule="auto"/>
    </w:pPr>
    <w:rPr>
      <w:rFonts w:asciiTheme="minorHAnsi" w:hAnsiTheme="minorHAnsi"/>
    </w:rPr>
  </w:style>
  <w:style w:type="table" w:styleId="ab">
    <w:name w:val="Table Grid"/>
    <w:basedOn w:val="a1"/>
    <w:uiPriority w:val="39"/>
    <w:rsid w:val="00157F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Επικεφαλίδα 3 Char"/>
    <w:basedOn w:val="a0"/>
    <w:link w:val="3"/>
    <w:rsid w:val="00616CD4"/>
    <w:rPr>
      <w:rFonts w:ascii="Cambria" w:eastAsia="Times New Roman" w:hAnsi="Cambria"/>
      <w:b/>
      <w:bCs/>
      <w:color w:val="4F81BD"/>
      <w:lang w:eastAsia="en-US"/>
    </w:rPr>
  </w:style>
  <w:style w:type="character" w:customStyle="1" w:styleId="4Char">
    <w:name w:val="Επικεφαλίδα 4 Char"/>
    <w:basedOn w:val="a0"/>
    <w:link w:val="4"/>
    <w:rsid w:val="00616CD4"/>
    <w:rPr>
      <w:rFonts w:ascii="Cambria" w:eastAsia="Times New Roman" w:hAnsi="Cambria"/>
      <w:b/>
      <w:bCs/>
      <w:i/>
      <w:iCs/>
      <w:color w:val="4F81BD"/>
      <w:lang w:eastAsia="en-US"/>
    </w:rPr>
  </w:style>
  <w:style w:type="character" w:customStyle="1" w:styleId="5Char">
    <w:name w:val="Επικεφαλίδα 5 Char"/>
    <w:basedOn w:val="a0"/>
    <w:link w:val="5"/>
    <w:uiPriority w:val="9"/>
    <w:semiHidden/>
    <w:rsid w:val="00616CD4"/>
    <w:rPr>
      <w:rFonts w:ascii="Calibri" w:eastAsia="Times New Roman" w:hAnsi="Calibri"/>
      <w:b/>
      <w:bCs/>
      <w:i/>
      <w:iCs/>
      <w:sz w:val="26"/>
      <w:szCs w:val="26"/>
      <w:lang w:eastAsia="en-US"/>
    </w:rPr>
  </w:style>
  <w:style w:type="paragraph" w:styleId="ac">
    <w:name w:val="Body Text Indent"/>
    <w:basedOn w:val="a"/>
    <w:link w:val="Char2"/>
    <w:rsid w:val="00616CD4"/>
    <w:pPr>
      <w:spacing w:line="360" w:lineRule="auto"/>
      <w:ind w:firstLine="284"/>
    </w:pPr>
    <w:rPr>
      <w:rFonts w:ascii="Tahoma" w:eastAsia="Times New Roman" w:hAnsi="Tahoma"/>
      <w:sz w:val="24"/>
      <w:szCs w:val="18"/>
    </w:rPr>
  </w:style>
  <w:style w:type="character" w:customStyle="1" w:styleId="Char2">
    <w:name w:val="Σώμα κείμενου με εσοχή Char"/>
    <w:basedOn w:val="a0"/>
    <w:link w:val="ac"/>
    <w:rsid w:val="00616CD4"/>
    <w:rPr>
      <w:rFonts w:ascii="Tahoma" w:eastAsia="Times New Roman" w:hAnsi="Tahoma"/>
      <w:sz w:val="24"/>
      <w:szCs w:val="18"/>
    </w:rPr>
  </w:style>
  <w:style w:type="paragraph" w:styleId="ad">
    <w:name w:val="Balloon Text"/>
    <w:basedOn w:val="a"/>
    <w:link w:val="Char3"/>
    <w:uiPriority w:val="99"/>
    <w:semiHidden/>
    <w:unhideWhenUsed/>
    <w:rsid w:val="00616CD4"/>
    <w:rPr>
      <w:rFonts w:ascii="Tahoma" w:eastAsia="Calibri" w:hAnsi="Tahoma"/>
      <w:sz w:val="16"/>
      <w:szCs w:val="16"/>
    </w:rPr>
  </w:style>
  <w:style w:type="character" w:customStyle="1" w:styleId="Char3">
    <w:name w:val="Κείμενο πλαισίου Char"/>
    <w:basedOn w:val="a0"/>
    <w:link w:val="ad"/>
    <w:uiPriority w:val="99"/>
    <w:semiHidden/>
    <w:rsid w:val="00616CD4"/>
    <w:rPr>
      <w:rFonts w:ascii="Tahoma" w:eastAsia="Calibri" w:hAnsi="Tahoma"/>
      <w:sz w:val="16"/>
      <w:szCs w:val="16"/>
    </w:rPr>
  </w:style>
  <w:style w:type="paragraph" w:customStyle="1" w:styleId="-11">
    <w:name w:val="Πολύχρωμη λίστα - ΄Εμφαση 11"/>
    <w:basedOn w:val="a"/>
    <w:uiPriority w:val="34"/>
    <w:qFormat/>
    <w:rsid w:val="00616CD4"/>
    <w:pPr>
      <w:spacing w:after="200" w:line="276" w:lineRule="auto"/>
      <w:ind w:left="720"/>
      <w:contextualSpacing/>
    </w:pPr>
    <w:rPr>
      <w:rFonts w:ascii="Calibri" w:eastAsia="Calibri" w:hAnsi="Calibri"/>
      <w:lang w:eastAsia="en-US"/>
    </w:rPr>
  </w:style>
  <w:style w:type="character" w:customStyle="1" w:styleId="hps">
    <w:name w:val="hps"/>
    <w:basedOn w:val="a0"/>
    <w:rsid w:val="00616CD4"/>
  </w:style>
  <w:style w:type="character" w:styleId="ae">
    <w:name w:val="Strong"/>
    <w:uiPriority w:val="22"/>
    <w:qFormat/>
    <w:rsid w:val="00616CD4"/>
    <w:rPr>
      <w:b/>
      <w:bCs/>
    </w:rPr>
  </w:style>
  <w:style w:type="paragraph" w:customStyle="1" w:styleId="21">
    <w:name w:val="Μεσαίο πλέγμα 21"/>
    <w:uiPriority w:val="1"/>
    <w:qFormat/>
    <w:rsid w:val="00616CD4"/>
    <w:rPr>
      <w:rFonts w:ascii="Calibri" w:eastAsia="Calibri" w:hAnsi="Calibri"/>
      <w:lang w:eastAsia="en-US"/>
    </w:rPr>
  </w:style>
  <w:style w:type="paragraph" w:customStyle="1" w:styleId="Char1CharCharCharCharCharCharCharCharCharCharCharCharCharCharCharCharCharCharCharCharCharCharChar">
    <w:name w:val="Char1 Char Char Char Char Char Char Char Char Char Char Char Char Char Char Char Char Char Char Char Char Char Char Char"/>
    <w:basedOn w:val="a"/>
    <w:rsid w:val="00616CD4"/>
    <w:pPr>
      <w:spacing w:after="160" w:line="240" w:lineRule="exact"/>
    </w:pPr>
    <w:rPr>
      <w:rFonts w:ascii="Verdana" w:eastAsia="Times New Roman" w:hAnsi="Verdana"/>
      <w:sz w:val="20"/>
      <w:szCs w:val="20"/>
      <w:lang w:val="en-US" w:eastAsia="en-US"/>
    </w:rPr>
  </w:style>
  <w:style w:type="paragraph" w:customStyle="1" w:styleId="12">
    <w:name w:val="Χωρίς διάστιχο1"/>
    <w:qFormat/>
    <w:rsid w:val="00616CD4"/>
    <w:pPr>
      <w:suppressAutoHyphens/>
    </w:pPr>
    <w:rPr>
      <w:rFonts w:ascii="Calibri" w:eastAsia="Calibri" w:hAnsi="Calibri" w:cs="Calibri"/>
      <w:lang w:eastAsia="ar-SA"/>
    </w:rPr>
  </w:style>
  <w:style w:type="paragraph" w:styleId="Web">
    <w:name w:val="Normal (Web)"/>
    <w:basedOn w:val="a"/>
    <w:uiPriority w:val="99"/>
    <w:unhideWhenUsed/>
    <w:rsid w:val="00616CD4"/>
    <w:pPr>
      <w:spacing w:before="100" w:beforeAutospacing="1" w:after="100" w:afterAutospacing="1"/>
    </w:pPr>
    <w:rPr>
      <w:rFonts w:eastAsia="Times New Roman"/>
      <w:sz w:val="24"/>
      <w:szCs w:val="24"/>
      <w:lang w:val="en-GB" w:eastAsia="en-GB"/>
    </w:rPr>
  </w:style>
  <w:style w:type="character" w:styleId="af">
    <w:name w:val="annotation reference"/>
    <w:uiPriority w:val="99"/>
    <w:rsid w:val="00616CD4"/>
    <w:rPr>
      <w:sz w:val="16"/>
      <w:szCs w:val="16"/>
    </w:rPr>
  </w:style>
  <w:style w:type="paragraph" w:styleId="af0">
    <w:name w:val="annotation text"/>
    <w:basedOn w:val="a"/>
    <w:link w:val="Char4"/>
    <w:uiPriority w:val="99"/>
    <w:rsid w:val="00616CD4"/>
    <w:pPr>
      <w:spacing w:after="200"/>
    </w:pPr>
    <w:rPr>
      <w:rFonts w:ascii="Calibri" w:eastAsia="Calibri" w:hAnsi="Calibri"/>
      <w:sz w:val="20"/>
      <w:szCs w:val="20"/>
      <w:lang w:eastAsia="en-US"/>
    </w:rPr>
  </w:style>
  <w:style w:type="character" w:customStyle="1" w:styleId="Char4">
    <w:name w:val="Κείμενο σχολίου Char"/>
    <w:basedOn w:val="a0"/>
    <w:link w:val="af0"/>
    <w:uiPriority w:val="99"/>
    <w:rsid w:val="00616CD4"/>
    <w:rPr>
      <w:rFonts w:ascii="Calibri" w:eastAsia="Calibri" w:hAnsi="Calibri"/>
      <w:sz w:val="20"/>
      <w:szCs w:val="20"/>
      <w:lang w:eastAsia="en-US"/>
    </w:rPr>
  </w:style>
  <w:style w:type="character" w:customStyle="1" w:styleId="alt-edited">
    <w:name w:val="alt-edited"/>
    <w:basedOn w:val="a0"/>
    <w:rsid w:val="00616CD4"/>
  </w:style>
  <w:style w:type="paragraph" w:customStyle="1" w:styleId="Default">
    <w:name w:val="Default"/>
    <w:rsid w:val="00616CD4"/>
    <w:pPr>
      <w:autoSpaceDE w:val="0"/>
      <w:autoSpaceDN w:val="0"/>
      <w:adjustRightInd w:val="0"/>
    </w:pPr>
    <w:rPr>
      <w:rFonts w:eastAsia="Calibri"/>
      <w:color w:val="000000"/>
      <w:sz w:val="24"/>
      <w:szCs w:val="24"/>
      <w:lang w:eastAsia="en-US"/>
    </w:rPr>
  </w:style>
  <w:style w:type="paragraph" w:customStyle="1" w:styleId="-110">
    <w:name w:val="Πολύχρωμη σκίαση - Έμφαση 11"/>
    <w:hidden/>
    <w:uiPriority w:val="99"/>
    <w:semiHidden/>
    <w:rsid w:val="00616CD4"/>
    <w:rPr>
      <w:rFonts w:ascii="Calibri" w:eastAsia="Calibri" w:hAnsi="Calibri"/>
      <w:lang w:eastAsia="en-US"/>
    </w:rPr>
  </w:style>
  <w:style w:type="character" w:customStyle="1" w:styleId="object">
    <w:name w:val="object"/>
    <w:basedOn w:val="a0"/>
    <w:rsid w:val="00616CD4"/>
  </w:style>
  <w:style w:type="character" w:styleId="-0">
    <w:name w:val="FollowedHyperlink"/>
    <w:uiPriority w:val="99"/>
    <w:semiHidden/>
    <w:unhideWhenUsed/>
    <w:rsid w:val="00616CD4"/>
    <w:rPr>
      <w:color w:val="800080"/>
      <w:u w:val="single"/>
    </w:rPr>
  </w:style>
  <w:style w:type="paragraph" w:customStyle="1" w:styleId="BodyA">
    <w:name w:val="Body A"/>
    <w:rsid w:val="00616CD4"/>
    <w:pPr>
      <w:pBdr>
        <w:top w:val="nil"/>
        <w:left w:val="nil"/>
        <w:bottom w:val="nil"/>
        <w:right w:val="nil"/>
        <w:between w:val="nil"/>
        <w:bar w:val="nil"/>
      </w:pBdr>
      <w:spacing w:after="200" w:line="276" w:lineRule="auto"/>
    </w:pPr>
    <w:rPr>
      <w:rFonts w:ascii="Arial Unicode MS" w:eastAsia="Arial Unicode MS" w:hAnsi="Arial Unicode MS" w:cs="Arial Unicode MS"/>
      <w:color w:val="000000"/>
      <w:u w:color="000000"/>
      <w:bdr w:val="nil"/>
    </w:rPr>
  </w:style>
  <w:style w:type="paragraph" w:customStyle="1" w:styleId="BodyAA">
    <w:name w:val="Body A A"/>
    <w:rsid w:val="00616CD4"/>
    <w:pPr>
      <w:pBdr>
        <w:top w:val="nil"/>
        <w:left w:val="nil"/>
        <w:bottom w:val="nil"/>
        <w:right w:val="nil"/>
        <w:between w:val="nil"/>
        <w:bar w:val="nil"/>
      </w:pBdr>
      <w:spacing w:after="200" w:line="276" w:lineRule="auto"/>
    </w:pPr>
    <w:rPr>
      <w:rFonts w:ascii="Arial Unicode MS" w:eastAsia="Arial Unicode MS" w:hAnsi="Arial Unicode MS" w:cs="Arial Unicode MS"/>
      <w:color w:val="000000"/>
      <w:u w:color="000000"/>
      <w:bdr w:val="nil"/>
    </w:rPr>
  </w:style>
  <w:style w:type="paragraph" w:styleId="af1">
    <w:name w:val="annotation subject"/>
    <w:basedOn w:val="af0"/>
    <w:next w:val="af0"/>
    <w:link w:val="Char5"/>
    <w:uiPriority w:val="99"/>
    <w:semiHidden/>
    <w:unhideWhenUsed/>
    <w:rsid w:val="00616CD4"/>
    <w:pPr>
      <w:spacing w:line="276" w:lineRule="auto"/>
    </w:pPr>
    <w:rPr>
      <w:b/>
      <w:bCs/>
    </w:rPr>
  </w:style>
  <w:style w:type="character" w:customStyle="1" w:styleId="Char5">
    <w:name w:val="Θέμα σχολίου Char"/>
    <w:basedOn w:val="Char4"/>
    <w:link w:val="af1"/>
    <w:uiPriority w:val="99"/>
    <w:semiHidden/>
    <w:rsid w:val="00616CD4"/>
    <w:rPr>
      <w:rFonts w:ascii="Calibri" w:eastAsia="Calibri" w:hAnsi="Calibri"/>
      <w:b/>
      <w:bCs/>
      <w:sz w:val="20"/>
      <w:szCs w:val="20"/>
      <w:lang w:eastAsia="en-US"/>
    </w:rPr>
  </w:style>
  <w:style w:type="character" w:styleId="af2">
    <w:name w:val="page number"/>
    <w:uiPriority w:val="99"/>
    <w:semiHidden/>
    <w:unhideWhenUsed/>
    <w:rsid w:val="00616CD4"/>
  </w:style>
  <w:style w:type="numbering" w:customStyle="1" w:styleId="List0">
    <w:name w:val="List 0"/>
    <w:basedOn w:val="a2"/>
    <w:rsid w:val="00616CD4"/>
    <w:pPr>
      <w:numPr>
        <w:numId w:val="1"/>
      </w:numPr>
    </w:pPr>
  </w:style>
  <w:style w:type="table" w:customStyle="1" w:styleId="13">
    <w:name w:val="Πλέγμα πίνακα1"/>
    <w:basedOn w:val="a1"/>
    <w:next w:val="ab"/>
    <w:uiPriority w:val="59"/>
    <w:rsid w:val="00616CD4"/>
    <w:rPr>
      <w:rFonts w:ascii="Calibri" w:eastAsia="Calibri" w:hAnsi="Calibri"/>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normal0">
    <w:name w:val="xmsonormal0"/>
    <w:basedOn w:val="a"/>
    <w:rsid w:val="00616CD4"/>
    <w:pPr>
      <w:spacing w:before="100" w:beforeAutospacing="1" w:after="100" w:afterAutospacing="1"/>
    </w:pPr>
    <w:rPr>
      <w:rFonts w:eastAsia="Times New Roman"/>
      <w:sz w:val="24"/>
      <w:szCs w:val="24"/>
    </w:rPr>
  </w:style>
  <w:style w:type="character" w:customStyle="1" w:styleId="Bodytext">
    <w:name w:val="Body text_"/>
    <w:link w:val="Bodytext1"/>
    <w:uiPriority w:val="99"/>
    <w:locked/>
    <w:rsid w:val="00616CD4"/>
    <w:rPr>
      <w:rFonts w:ascii="Trebuchet MS" w:hAnsi="Trebuchet MS" w:cs="Trebuchet MS"/>
      <w:sz w:val="18"/>
      <w:szCs w:val="18"/>
      <w:shd w:val="clear" w:color="auto" w:fill="FFFFFF"/>
    </w:rPr>
  </w:style>
  <w:style w:type="paragraph" w:customStyle="1" w:styleId="Bodytext1">
    <w:name w:val="Body text1"/>
    <w:basedOn w:val="a"/>
    <w:link w:val="Bodytext"/>
    <w:uiPriority w:val="99"/>
    <w:rsid w:val="00616CD4"/>
    <w:pPr>
      <w:widowControl w:val="0"/>
      <w:shd w:val="clear" w:color="auto" w:fill="FFFFFF"/>
      <w:spacing w:after="240" w:line="278" w:lineRule="exact"/>
      <w:ind w:hanging="740"/>
      <w:jc w:val="both"/>
    </w:pPr>
    <w:rPr>
      <w:rFonts w:ascii="Trebuchet MS" w:hAnsi="Trebuchet MS" w:cs="Trebuchet MS"/>
      <w:sz w:val="18"/>
      <w:szCs w:val="18"/>
    </w:rPr>
  </w:style>
  <w:style w:type="table" w:customStyle="1" w:styleId="14">
    <w:name w:val="Ανοιχτόχρωμη σκίαση1"/>
    <w:basedOn w:val="a1"/>
    <w:uiPriority w:val="60"/>
    <w:rsid w:val="00616CD4"/>
    <w:rPr>
      <w:rFonts w:ascii="Cambria" w:eastAsia="Cambria" w:hAnsi="Cambria"/>
      <w:color w:val="000000"/>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af3">
    <w:name w:val="Title"/>
    <w:basedOn w:val="a"/>
    <w:next w:val="a"/>
    <w:link w:val="Char6"/>
    <w:uiPriority w:val="9"/>
    <w:qFormat/>
    <w:rsid w:val="00616CD4"/>
    <w:pPr>
      <w:spacing w:before="40" w:after="40"/>
    </w:pPr>
    <w:rPr>
      <w:rFonts w:ascii="Calisto MT" w:eastAsia="Times New Roman" w:hAnsi="Calisto MT"/>
      <w:color w:val="983620"/>
      <w:kern w:val="28"/>
      <w:sz w:val="72"/>
      <w:szCs w:val="52"/>
      <w:lang w:val="en-US" w:eastAsia="en-US"/>
    </w:rPr>
  </w:style>
  <w:style w:type="character" w:customStyle="1" w:styleId="Char6">
    <w:name w:val="Τίτλος Char"/>
    <w:basedOn w:val="a0"/>
    <w:link w:val="af3"/>
    <w:uiPriority w:val="9"/>
    <w:rsid w:val="00616CD4"/>
    <w:rPr>
      <w:rFonts w:ascii="Calisto MT" w:eastAsia="Times New Roman" w:hAnsi="Calisto MT"/>
      <w:color w:val="983620"/>
      <w:kern w:val="28"/>
      <w:sz w:val="72"/>
      <w:szCs w:val="52"/>
      <w:lang w:val="en-US" w:eastAsia="en-US"/>
    </w:rPr>
  </w:style>
  <w:style w:type="paragraph" w:styleId="af4">
    <w:name w:val="Block Text"/>
    <w:basedOn w:val="a"/>
    <w:uiPriority w:val="1"/>
    <w:unhideWhenUsed/>
    <w:qFormat/>
    <w:rsid w:val="00616CD4"/>
    <w:pPr>
      <w:spacing w:line="276" w:lineRule="auto"/>
      <w:ind w:right="360"/>
    </w:pPr>
    <w:rPr>
      <w:rFonts w:ascii="Calisto MT" w:eastAsia="Times New Roman" w:hAnsi="Calisto MT"/>
      <w:iCs/>
      <w:color w:val="7F7F7F"/>
      <w:sz w:val="20"/>
      <w:szCs w:val="24"/>
      <w:lang w:val="en-US" w:eastAsia="en-US"/>
    </w:rPr>
  </w:style>
  <w:style w:type="paragraph" w:styleId="af5">
    <w:name w:val="No Spacing"/>
    <w:uiPriority w:val="1"/>
    <w:qFormat/>
    <w:rsid w:val="00616CD4"/>
    <w:rPr>
      <w:rFonts w:ascii="Calisto MT" w:eastAsia="Times New Roman" w:hAnsi="Calisto MT"/>
      <w:sz w:val="5"/>
      <w:szCs w:val="24"/>
      <w:lang w:val="en-US" w:eastAsia="en-US"/>
    </w:rPr>
  </w:style>
  <w:style w:type="paragraph" w:customStyle="1" w:styleId="CourseDetails">
    <w:name w:val="Course Details"/>
    <w:basedOn w:val="a"/>
    <w:uiPriority w:val="1"/>
    <w:qFormat/>
    <w:rsid w:val="00616CD4"/>
    <w:pPr>
      <w:spacing w:after="120" w:line="276" w:lineRule="auto"/>
    </w:pPr>
    <w:rPr>
      <w:rFonts w:ascii="Calisto MT" w:eastAsia="Times New Roman" w:hAnsi="Calisto MT"/>
      <w:color w:val="595959"/>
      <w:sz w:val="24"/>
      <w:szCs w:val="24"/>
      <w:lang w:val="en-US" w:eastAsia="en-US"/>
    </w:rPr>
  </w:style>
  <w:style w:type="character" w:customStyle="1" w:styleId="apple-converted-space">
    <w:name w:val="apple-converted-space"/>
    <w:basedOn w:val="a0"/>
    <w:rsid w:val="00616CD4"/>
  </w:style>
  <w:style w:type="paragraph" w:customStyle="1" w:styleId="ydp4741c83ayiv9431589450msonormal">
    <w:name w:val="ydp4741c83ayiv9431589450msonormal"/>
    <w:basedOn w:val="a"/>
    <w:rsid w:val="00616CD4"/>
    <w:pPr>
      <w:spacing w:before="100" w:beforeAutospacing="1" w:after="100" w:afterAutospacing="1"/>
    </w:pPr>
    <w:rPr>
      <w:rFonts w:eastAsia="Times New Roman"/>
      <w:sz w:val="24"/>
      <w:szCs w:val="24"/>
    </w:rPr>
  </w:style>
  <w:style w:type="paragraph" w:styleId="af6">
    <w:name w:val="Revision"/>
    <w:hidden/>
    <w:uiPriority w:val="99"/>
    <w:semiHidden/>
    <w:rsid w:val="00CC50D2"/>
  </w:style>
</w:styles>
</file>

<file path=word/webSettings.xml><?xml version="1.0" encoding="utf-8"?>
<w:webSettings xmlns:r="http://schemas.openxmlformats.org/officeDocument/2006/relationships" xmlns:w="http://schemas.openxmlformats.org/wordprocessingml/2006/main">
  <w:divs>
    <w:div w:id="241067790">
      <w:bodyDiv w:val="1"/>
      <w:marLeft w:val="0"/>
      <w:marRight w:val="0"/>
      <w:marTop w:val="0"/>
      <w:marBottom w:val="0"/>
      <w:divBdr>
        <w:top w:val="none" w:sz="0" w:space="0" w:color="auto"/>
        <w:left w:val="none" w:sz="0" w:space="0" w:color="auto"/>
        <w:bottom w:val="none" w:sz="0" w:space="0" w:color="auto"/>
        <w:right w:val="none" w:sz="0" w:space="0" w:color="auto"/>
      </w:divBdr>
    </w:div>
    <w:div w:id="568073935">
      <w:bodyDiv w:val="1"/>
      <w:marLeft w:val="0"/>
      <w:marRight w:val="0"/>
      <w:marTop w:val="0"/>
      <w:marBottom w:val="0"/>
      <w:divBdr>
        <w:top w:val="none" w:sz="0" w:space="0" w:color="auto"/>
        <w:left w:val="none" w:sz="0" w:space="0" w:color="auto"/>
        <w:bottom w:val="none" w:sz="0" w:space="0" w:color="auto"/>
        <w:right w:val="none" w:sz="0" w:space="0" w:color="auto"/>
      </w:divBdr>
    </w:div>
    <w:div w:id="1329211411">
      <w:bodyDiv w:val="1"/>
      <w:marLeft w:val="0"/>
      <w:marRight w:val="0"/>
      <w:marTop w:val="0"/>
      <w:marBottom w:val="0"/>
      <w:divBdr>
        <w:top w:val="none" w:sz="0" w:space="0" w:color="auto"/>
        <w:left w:val="none" w:sz="0" w:space="0" w:color="auto"/>
        <w:bottom w:val="none" w:sz="0" w:space="0" w:color="auto"/>
        <w:right w:val="none" w:sz="0" w:space="0" w:color="auto"/>
      </w:divBdr>
    </w:div>
    <w:div w:id="1846439493">
      <w:bodyDiv w:val="1"/>
      <w:marLeft w:val="0"/>
      <w:marRight w:val="0"/>
      <w:marTop w:val="0"/>
      <w:marBottom w:val="0"/>
      <w:divBdr>
        <w:top w:val="none" w:sz="0" w:space="0" w:color="auto"/>
        <w:left w:val="none" w:sz="0" w:space="0" w:color="auto"/>
        <w:bottom w:val="none" w:sz="0" w:space="0" w:color="auto"/>
        <w:right w:val="none" w:sz="0" w:space="0" w:color="auto"/>
      </w:divBdr>
    </w:div>
    <w:div w:id="2016498988">
      <w:bodyDiv w:val="1"/>
      <w:marLeft w:val="0"/>
      <w:marRight w:val="0"/>
      <w:marTop w:val="0"/>
      <w:marBottom w:val="0"/>
      <w:divBdr>
        <w:top w:val="none" w:sz="0" w:space="0" w:color="auto"/>
        <w:left w:val="none" w:sz="0" w:space="0" w:color="auto"/>
        <w:bottom w:val="none" w:sz="0" w:space="0" w:color="auto"/>
        <w:right w:val="none" w:sz="0" w:space="0" w:color="auto"/>
      </w:divBdr>
    </w:div>
    <w:div w:id="2036272500">
      <w:bodyDiv w:val="1"/>
      <w:marLeft w:val="0"/>
      <w:marRight w:val="0"/>
      <w:marTop w:val="0"/>
      <w:marBottom w:val="0"/>
      <w:divBdr>
        <w:top w:val="none" w:sz="0" w:space="0" w:color="auto"/>
        <w:left w:val="none" w:sz="0" w:space="0" w:color="auto"/>
        <w:bottom w:val="none" w:sz="0" w:space="0" w:color="auto"/>
        <w:right w:val="none" w:sz="0" w:space="0" w:color="auto"/>
      </w:divBdr>
    </w:div>
    <w:div w:id="2072146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iep.edu.gr/el/psifiako-apothetirio/skill-lab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6F1093-8386-4865-A439-B04DFBD10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2013</Words>
  <Characters>10871</Characters>
  <Application>Microsoft Office Word</Application>
  <DocSecurity>0</DocSecurity>
  <Lines>90</Lines>
  <Paragraphs>25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2021-09-07T20:51:00Z</dcterms:created>
  <dcterms:modified xsi:type="dcterms:W3CDTF">2021-11-08T22:43:00Z</dcterms:modified>
</cp:coreProperties>
</file>