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D99" w:rsidRPr="005A2F1C" w:rsidRDefault="005538B7" w:rsidP="005A2F1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2F1C">
        <w:rPr>
          <w:rFonts w:ascii="Times New Roman" w:hAnsi="Times New Roman" w:cs="Times New Roman"/>
          <w:b/>
          <w:sz w:val="24"/>
          <w:szCs w:val="24"/>
          <w:u w:val="single"/>
        </w:rPr>
        <w:t>ΙΣΤΟΡΙΑ Α΄ ΓΥΜΝΑΣΙΟΥ</w:t>
      </w:r>
    </w:p>
    <w:p w:rsidR="005538B7" w:rsidRDefault="005538B7" w:rsidP="005A2F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F1C">
        <w:rPr>
          <w:rFonts w:ascii="Times New Roman" w:hAnsi="Times New Roman" w:cs="Times New Roman"/>
          <w:sz w:val="24"/>
          <w:szCs w:val="24"/>
        </w:rPr>
        <w:t>Ως εξεταστέα ύλη για τις προαγωγικές εξετάσεις</w:t>
      </w:r>
      <w:r w:rsidR="005A2F1C">
        <w:rPr>
          <w:rFonts w:ascii="Times New Roman" w:hAnsi="Times New Roman" w:cs="Times New Roman"/>
          <w:sz w:val="24"/>
          <w:szCs w:val="24"/>
        </w:rPr>
        <w:t xml:space="preserve"> </w:t>
      </w:r>
      <w:r w:rsidR="00B35843">
        <w:rPr>
          <w:rFonts w:ascii="Times New Roman" w:hAnsi="Times New Roman" w:cs="Times New Roman"/>
          <w:sz w:val="24"/>
          <w:szCs w:val="24"/>
        </w:rPr>
        <w:t xml:space="preserve"> </w:t>
      </w:r>
      <w:r w:rsidRPr="005A2F1C">
        <w:rPr>
          <w:rFonts w:ascii="Times New Roman" w:hAnsi="Times New Roman" w:cs="Times New Roman"/>
          <w:sz w:val="24"/>
          <w:szCs w:val="24"/>
        </w:rPr>
        <w:t>Ιουνίου 201</w:t>
      </w:r>
      <w:r w:rsidR="00B35843">
        <w:rPr>
          <w:rFonts w:ascii="Times New Roman" w:hAnsi="Times New Roman" w:cs="Times New Roman"/>
          <w:sz w:val="24"/>
          <w:szCs w:val="24"/>
        </w:rPr>
        <w:t>7</w:t>
      </w:r>
      <w:r w:rsidR="005A2F1C">
        <w:rPr>
          <w:rFonts w:ascii="Times New Roman" w:hAnsi="Times New Roman" w:cs="Times New Roman"/>
          <w:sz w:val="24"/>
          <w:szCs w:val="24"/>
        </w:rPr>
        <w:t xml:space="preserve"> </w:t>
      </w:r>
      <w:r w:rsidRPr="005A2F1C">
        <w:rPr>
          <w:rFonts w:ascii="Times New Roman" w:hAnsi="Times New Roman" w:cs="Times New Roman"/>
          <w:sz w:val="24"/>
          <w:szCs w:val="24"/>
        </w:rPr>
        <w:t xml:space="preserve"> </w:t>
      </w:r>
      <w:r w:rsidR="00B35843">
        <w:rPr>
          <w:rFonts w:ascii="Times New Roman" w:hAnsi="Times New Roman" w:cs="Times New Roman"/>
          <w:sz w:val="24"/>
          <w:szCs w:val="24"/>
        </w:rPr>
        <w:t>ορίζονται οι εξής</w:t>
      </w:r>
      <w:r w:rsidRPr="005A2F1C">
        <w:rPr>
          <w:rFonts w:ascii="Times New Roman" w:hAnsi="Times New Roman" w:cs="Times New Roman"/>
          <w:sz w:val="24"/>
          <w:szCs w:val="24"/>
        </w:rPr>
        <w:t xml:space="preserve"> σελίδες</w:t>
      </w:r>
      <w:r w:rsidR="00B35843">
        <w:rPr>
          <w:rFonts w:ascii="Times New Roman" w:hAnsi="Times New Roman" w:cs="Times New Roman"/>
          <w:sz w:val="24"/>
          <w:szCs w:val="24"/>
        </w:rPr>
        <w:t xml:space="preserve">: </w:t>
      </w:r>
      <w:r w:rsidRPr="005A2F1C">
        <w:rPr>
          <w:rFonts w:ascii="Times New Roman" w:hAnsi="Times New Roman" w:cs="Times New Roman"/>
          <w:sz w:val="24"/>
          <w:szCs w:val="24"/>
        </w:rPr>
        <w:t xml:space="preserve"> 21-35, 42-49, 52-53, 57 (Ιωνική Επανάσταση)-62, 65-67,</w:t>
      </w:r>
      <w:r w:rsidR="005A2F1C">
        <w:rPr>
          <w:rFonts w:ascii="Times New Roman" w:hAnsi="Times New Roman" w:cs="Times New Roman"/>
          <w:sz w:val="24"/>
          <w:szCs w:val="24"/>
        </w:rPr>
        <w:t xml:space="preserve"> </w:t>
      </w:r>
      <w:r w:rsidRPr="005A2F1C">
        <w:rPr>
          <w:rFonts w:ascii="Times New Roman" w:hAnsi="Times New Roman" w:cs="Times New Roman"/>
          <w:sz w:val="24"/>
          <w:szCs w:val="24"/>
        </w:rPr>
        <w:t>71-77, 82-88,</w:t>
      </w:r>
      <w:r w:rsidR="005A2F1C">
        <w:rPr>
          <w:rFonts w:ascii="Times New Roman" w:hAnsi="Times New Roman" w:cs="Times New Roman"/>
          <w:sz w:val="24"/>
          <w:szCs w:val="24"/>
        </w:rPr>
        <w:t xml:space="preserve"> </w:t>
      </w:r>
      <w:r w:rsidRPr="005A2F1C">
        <w:rPr>
          <w:rFonts w:ascii="Times New Roman" w:hAnsi="Times New Roman" w:cs="Times New Roman"/>
          <w:sz w:val="24"/>
          <w:szCs w:val="24"/>
        </w:rPr>
        <w:t>100-103</w:t>
      </w:r>
      <w:r w:rsidR="005A2F1C" w:rsidRPr="005A2F1C">
        <w:rPr>
          <w:rFonts w:ascii="Times New Roman" w:hAnsi="Times New Roman" w:cs="Times New Roman"/>
          <w:sz w:val="24"/>
          <w:szCs w:val="24"/>
        </w:rPr>
        <w:t>,</w:t>
      </w:r>
      <w:r w:rsidR="005A2F1C">
        <w:rPr>
          <w:rFonts w:ascii="Times New Roman" w:hAnsi="Times New Roman" w:cs="Times New Roman"/>
          <w:sz w:val="24"/>
          <w:szCs w:val="24"/>
        </w:rPr>
        <w:t xml:space="preserve"> </w:t>
      </w:r>
      <w:r w:rsidR="005A2F1C" w:rsidRPr="005A2F1C">
        <w:rPr>
          <w:rFonts w:ascii="Times New Roman" w:hAnsi="Times New Roman" w:cs="Times New Roman"/>
          <w:sz w:val="24"/>
          <w:szCs w:val="24"/>
        </w:rPr>
        <w:t>111</w:t>
      </w:r>
      <w:r w:rsidR="00B35843">
        <w:rPr>
          <w:rFonts w:ascii="Times New Roman" w:hAnsi="Times New Roman" w:cs="Times New Roman"/>
          <w:sz w:val="24"/>
          <w:szCs w:val="24"/>
        </w:rPr>
        <w:t>-112</w:t>
      </w:r>
      <w:r w:rsidR="005A2F1C">
        <w:rPr>
          <w:rFonts w:ascii="Times New Roman" w:hAnsi="Times New Roman" w:cs="Times New Roman"/>
          <w:sz w:val="24"/>
          <w:szCs w:val="24"/>
        </w:rPr>
        <w:t>.</w:t>
      </w:r>
    </w:p>
    <w:p w:rsidR="005A2F1C" w:rsidRDefault="005A2F1C" w:rsidP="005A2F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Διευθύντρια                                                                  Η καθηγήτρια</w:t>
      </w:r>
    </w:p>
    <w:p w:rsidR="005A2F1C" w:rsidRPr="005A2F1C" w:rsidRDefault="005A2F1C" w:rsidP="005A2F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Στάθη Βασιλική</w:t>
      </w:r>
    </w:p>
    <w:sectPr w:rsidR="005A2F1C" w:rsidRPr="005A2F1C" w:rsidSect="00C07D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538B7"/>
    <w:rsid w:val="000E7913"/>
    <w:rsid w:val="005538B7"/>
    <w:rsid w:val="005A2F1C"/>
    <w:rsid w:val="0078398A"/>
    <w:rsid w:val="00B35843"/>
    <w:rsid w:val="00C0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2017-05-19T08:12:00Z</dcterms:created>
  <dcterms:modified xsi:type="dcterms:W3CDTF">2017-05-19T08:12:00Z</dcterms:modified>
</cp:coreProperties>
</file>