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5D" w:rsidRDefault="007A1E5D" w:rsidP="007A1E5D">
      <w:pPr>
        <w:spacing w:after="0" w:line="240" w:lineRule="auto"/>
        <w:rPr>
          <w:b/>
        </w:rPr>
      </w:pPr>
      <w:r>
        <w:rPr>
          <w:b/>
        </w:rPr>
        <w:t xml:space="preserve">         </w:t>
      </w:r>
      <w:r w:rsidRPr="00760969">
        <w:rPr>
          <w:b/>
        </w:rPr>
        <w:t>ΕΛΛΗΝΙΚΗ ΔΗΜΟΚΡΑΤΙΑ</w:t>
      </w:r>
    </w:p>
    <w:p w:rsidR="007A1E5D" w:rsidRPr="007A1E5D" w:rsidRDefault="007A1E5D" w:rsidP="007A1E5D">
      <w:pPr>
        <w:spacing w:after="0" w:line="240" w:lineRule="auto"/>
        <w:rPr>
          <w:b/>
        </w:rPr>
      </w:pPr>
      <w:r>
        <w:rPr>
          <w:b/>
        </w:rPr>
        <w:t>ΠΑΝΕΠΙΣΤΗΜΙΟ ΠΕΛΟΠΟΝΝΗΣΟΥ</w:t>
      </w:r>
    </w:p>
    <w:p w:rsidR="00E137FE" w:rsidRPr="00760969" w:rsidRDefault="00F92C06" w:rsidP="007A1E5D">
      <w:pPr>
        <w:rPr>
          <w:sz w:val="28"/>
        </w:rPr>
      </w:pPr>
      <w:r>
        <w:rPr>
          <w:noProof/>
          <w:lang w:eastAsia="el-GR"/>
        </w:rPr>
        <w:drawing>
          <wp:anchor distT="0" distB="0" distL="114300" distR="114300" simplePos="0" relativeHeight="251657216" behindDoc="1" locked="0" layoutInCell="1" allowOverlap="1">
            <wp:simplePos x="0" y="0"/>
            <wp:positionH relativeFrom="column">
              <wp:posOffset>3429000</wp:posOffset>
            </wp:positionH>
            <wp:positionV relativeFrom="paragraph">
              <wp:posOffset>687705</wp:posOffset>
            </wp:positionV>
            <wp:extent cx="1365885" cy="920750"/>
            <wp:effectExtent l="19050" t="0" r="81915" b="50800"/>
            <wp:wrapTight wrapText="bothSides">
              <wp:wrapPolygon edited="0">
                <wp:start x="-301" y="0"/>
                <wp:lineTo x="-301" y="21451"/>
                <wp:lineTo x="603" y="22792"/>
                <wp:lineTo x="22895" y="22792"/>
                <wp:lineTo x="22895" y="2234"/>
                <wp:lineTo x="21992" y="0"/>
                <wp:lineTo x="-301" y="0"/>
              </wp:wrapPolygon>
            </wp:wrapTight>
            <wp:docPr id="2" name="Picture 2" descr="d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bate"/>
                    <pic:cNvPicPr>
                      <a:picLocks noChangeAspect="1" noChangeArrowheads="1"/>
                    </pic:cNvPicPr>
                  </pic:nvPicPr>
                  <pic:blipFill>
                    <a:blip r:embed="rId5" cstate="print"/>
                    <a:srcRect/>
                    <a:stretch>
                      <a:fillRect/>
                    </a:stretch>
                  </pic:blipFill>
                  <pic:spPr bwMode="auto">
                    <a:xfrm>
                      <a:off x="0" y="0"/>
                      <a:ext cx="1365885" cy="92075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r w:rsidR="007A1E5D" w:rsidRPr="00760969">
        <w:rPr>
          <w:sz w:val="28"/>
        </w:rPr>
        <w:t xml:space="preserve">            </w:t>
      </w:r>
      <w:r>
        <w:rPr>
          <w:noProof/>
          <w:sz w:val="28"/>
          <w:lang w:eastAsia="el-GR"/>
        </w:rPr>
        <w:drawing>
          <wp:inline distT="0" distB="0" distL="0" distR="0">
            <wp:extent cx="938530" cy="946150"/>
            <wp:effectExtent l="19050" t="0" r="0" b="0"/>
            <wp:docPr id="1" name="Picture 1" descr="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
                    <pic:cNvPicPr>
                      <a:picLocks noChangeAspect="1" noChangeArrowheads="1"/>
                    </pic:cNvPicPr>
                  </pic:nvPicPr>
                  <pic:blipFill>
                    <a:blip r:embed="rId6" cstate="print"/>
                    <a:srcRect/>
                    <a:stretch>
                      <a:fillRect/>
                    </a:stretch>
                  </pic:blipFill>
                  <pic:spPr bwMode="auto">
                    <a:xfrm>
                      <a:off x="0" y="0"/>
                      <a:ext cx="938530" cy="946150"/>
                    </a:xfrm>
                    <a:prstGeom prst="rect">
                      <a:avLst/>
                    </a:prstGeom>
                    <a:noFill/>
                    <a:ln w="9525">
                      <a:noFill/>
                      <a:miter lim="800000"/>
                      <a:headEnd/>
                      <a:tailEnd/>
                    </a:ln>
                  </pic:spPr>
                </pic:pic>
              </a:graphicData>
            </a:graphic>
          </wp:inline>
        </w:drawing>
      </w:r>
    </w:p>
    <w:p w:rsidR="007A1E5D" w:rsidRDefault="001A1BBD" w:rsidP="007A1E5D">
      <w:pPr>
        <w:tabs>
          <w:tab w:val="left" w:pos="5775"/>
        </w:tabs>
        <w:spacing w:after="0" w:line="240" w:lineRule="auto"/>
        <w:rPr>
          <w:sz w:val="28"/>
        </w:rPr>
      </w:pPr>
      <w:r w:rsidRPr="001A1BBD">
        <w:pict>
          <v:shapetype id="_x0000_t202" coordsize="21600,21600" o:spt="202" path="m,l,21600r21600,l21600,xe">
            <v:stroke joinstyle="miter"/>
            <v:path gradientshapeok="t" o:connecttype="rect"/>
          </v:shapetype>
          <v:shape id="_x0000_s1028" type="#_x0000_t202" style="position:absolute;margin-left:-45pt;margin-top:.5pt;width:256.6pt;height:49.3pt;z-index:-251658240" stroked="f">
            <v:textbox style="mso-next-textbox:#_x0000_s1028">
              <w:txbxContent>
                <w:p w:rsidR="007A1E5D" w:rsidRPr="007A1E5D" w:rsidRDefault="007A1E5D" w:rsidP="007A1E5D">
                  <w:pPr>
                    <w:pStyle w:val="BodyText2"/>
                    <w:rPr>
                      <w:b/>
                      <w:sz w:val="20"/>
                      <w:szCs w:val="20"/>
                    </w:rPr>
                  </w:pPr>
                  <w:r w:rsidRPr="007A1E5D">
                    <w:rPr>
                      <w:b/>
                      <w:sz w:val="20"/>
                      <w:szCs w:val="20"/>
                    </w:rPr>
                    <w:t>ΕΡΓΑΣΤΗΡΙΟ ΑΡΧΑΙΑΣ ΡΗΤΟΡΙΚΗΣ ΚΑΙ ΔΡΑΜΑΤΙΚΗΣ ΤΕΧΝΗΣ</w:t>
                  </w:r>
                </w:p>
                <w:p w:rsidR="007A1E5D" w:rsidRPr="007A1E5D" w:rsidRDefault="007A1E5D" w:rsidP="007A1E5D">
                  <w:pPr>
                    <w:pStyle w:val="BodyText2"/>
                    <w:rPr>
                      <w:rFonts w:ascii="Verdana" w:hAnsi="Verdana"/>
                      <w:b/>
                      <w:sz w:val="24"/>
                    </w:rPr>
                  </w:pPr>
                  <w:r w:rsidRPr="007A1E5D">
                    <w:rPr>
                      <w:b/>
                      <w:sz w:val="22"/>
                      <w:szCs w:val="22"/>
                    </w:rPr>
                    <w:t>ΤΜΗΜΑ ΦΙΛΟΛΟΓΙΑΣ</w:t>
                  </w:r>
                </w:p>
              </w:txbxContent>
            </v:textbox>
          </v:shape>
        </w:pict>
      </w:r>
      <w:r w:rsidR="007A1E5D" w:rsidRPr="00760969">
        <w:rPr>
          <w:sz w:val="28"/>
        </w:rPr>
        <w:t xml:space="preserve">   </w:t>
      </w:r>
    </w:p>
    <w:p w:rsidR="00E137FE" w:rsidRPr="00760969" w:rsidRDefault="00E137FE" w:rsidP="007A1E5D">
      <w:pPr>
        <w:tabs>
          <w:tab w:val="left" w:pos="5775"/>
        </w:tabs>
        <w:spacing w:after="0" w:line="240" w:lineRule="auto"/>
        <w:rPr>
          <w:sz w:val="28"/>
        </w:rPr>
      </w:pPr>
    </w:p>
    <w:p w:rsidR="007A1E5D" w:rsidRPr="00760969" w:rsidRDefault="007A1E5D" w:rsidP="007A1E5D">
      <w:pPr>
        <w:spacing w:after="0" w:line="240" w:lineRule="auto"/>
        <w:ind w:left="3782"/>
        <w:jc w:val="center"/>
        <w:rPr>
          <w:b/>
          <w:bCs/>
        </w:rPr>
      </w:pPr>
    </w:p>
    <w:p w:rsidR="007A1E5D" w:rsidRPr="00760969" w:rsidRDefault="007A1E5D" w:rsidP="007A1E5D">
      <w:pPr>
        <w:ind w:left="5040"/>
        <w:rPr>
          <w:sz w:val="26"/>
          <w:szCs w:val="26"/>
        </w:rPr>
      </w:pPr>
    </w:p>
    <w:p w:rsidR="003F0DE2" w:rsidRPr="003D68F6" w:rsidRDefault="006265BB" w:rsidP="003D68F6">
      <w:pPr>
        <w:spacing w:after="0"/>
        <w:jc w:val="center"/>
        <w:rPr>
          <w:rFonts w:cs="Arial"/>
          <w:b/>
          <w:color w:val="A50021"/>
          <w:sz w:val="28"/>
          <w:szCs w:val="28"/>
        </w:rPr>
      </w:pPr>
      <w:r>
        <w:rPr>
          <w:rFonts w:cs="Arial"/>
          <w:b/>
          <w:color w:val="A50021"/>
          <w:sz w:val="28"/>
          <w:szCs w:val="28"/>
        </w:rPr>
        <w:t>2</w:t>
      </w:r>
      <w:r w:rsidRPr="006265BB">
        <w:rPr>
          <w:rFonts w:cs="Arial"/>
          <w:b/>
          <w:color w:val="A50021"/>
          <w:sz w:val="28"/>
          <w:szCs w:val="28"/>
          <w:vertAlign w:val="superscript"/>
        </w:rPr>
        <w:t>οι</w:t>
      </w:r>
      <w:r>
        <w:rPr>
          <w:rFonts w:cs="Arial"/>
          <w:b/>
          <w:color w:val="A50021"/>
          <w:sz w:val="28"/>
          <w:szCs w:val="28"/>
        </w:rPr>
        <w:t xml:space="preserve"> </w:t>
      </w:r>
      <w:r w:rsidR="007234E6" w:rsidRPr="003D68F6">
        <w:rPr>
          <w:rFonts w:cs="Arial"/>
          <w:b/>
          <w:color w:val="A50021"/>
          <w:sz w:val="28"/>
          <w:szCs w:val="28"/>
        </w:rPr>
        <w:t xml:space="preserve">ΜΑΘΗΤΙΚΟΙ ΑΓΩΝΕΣ </w:t>
      </w:r>
      <w:r w:rsidR="002D4AA1" w:rsidRPr="003D68F6">
        <w:rPr>
          <w:rFonts w:cs="Arial"/>
          <w:b/>
          <w:color w:val="A50021"/>
          <w:sz w:val="28"/>
          <w:szCs w:val="28"/>
        </w:rPr>
        <w:t>ΡΗΤΟΡΙΚΗΣ ΤΕΧΝΗΣ</w:t>
      </w:r>
    </w:p>
    <w:p w:rsidR="003F0DE2" w:rsidRPr="003D68F6" w:rsidRDefault="007234E6" w:rsidP="003D68F6">
      <w:pPr>
        <w:spacing w:after="0"/>
        <w:jc w:val="center"/>
        <w:rPr>
          <w:rFonts w:cs="Arial"/>
          <w:b/>
          <w:color w:val="A50021"/>
          <w:sz w:val="28"/>
          <w:szCs w:val="28"/>
        </w:rPr>
      </w:pPr>
      <w:r w:rsidRPr="003D68F6">
        <w:rPr>
          <w:rFonts w:cs="Arial"/>
          <w:b/>
          <w:color w:val="A50021"/>
          <w:sz w:val="28"/>
          <w:szCs w:val="28"/>
        </w:rPr>
        <w:t>ΠΕΡΙΦΕΡΕΙΑΣ ΠΕΛΟΠΟΝΝΗΣΟΥ</w:t>
      </w:r>
    </w:p>
    <w:p w:rsidR="00AC7824" w:rsidRPr="003D68F6" w:rsidRDefault="00AC7824" w:rsidP="003D68F6">
      <w:pPr>
        <w:spacing w:after="0"/>
        <w:jc w:val="both"/>
        <w:rPr>
          <w:rFonts w:cs="Arial"/>
          <w:b/>
        </w:rPr>
      </w:pPr>
    </w:p>
    <w:p w:rsidR="006265BB" w:rsidRPr="007C4D87" w:rsidRDefault="006265BB" w:rsidP="00FF4A4B">
      <w:pPr>
        <w:spacing w:after="0" w:line="360" w:lineRule="auto"/>
        <w:ind w:firstLine="720"/>
        <w:jc w:val="both"/>
        <w:rPr>
          <w:rFonts w:ascii="Times New Roman" w:hAnsi="Times New Roman"/>
          <w:sz w:val="24"/>
          <w:szCs w:val="24"/>
        </w:rPr>
      </w:pPr>
      <w:r w:rsidRPr="007C4D87">
        <w:rPr>
          <w:rFonts w:ascii="Times New Roman" w:hAnsi="Times New Roman"/>
          <w:sz w:val="24"/>
          <w:szCs w:val="24"/>
        </w:rPr>
        <w:t xml:space="preserve">Το </w:t>
      </w:r>
      <w:r w:rsidRPr="007C4D87">
        <w:rPr>
          <w:rFonts w:ascii="Times New Roman" w:hAnsi="Times New Roman"/>
          <w:b/>
          <w:sz w:val="24"/>
          <w:szCs w:val="24"/>
        </w:rPr>
        <w:t>Εργαστήριο Αρχαίας Ρητορικής και Δραματικής Τέχνης του Τμήματος Φιλολογίας του Πανεπιστημίου Πελοποννήσου</w:t>
      </w:r>
      <w:r w:rsidRPr="007C4D87">
        <w:rPr>
          <w:rFonts w:ascii="Times New Roman" w:hAnsi="Times New Roman"/>
          <w:sz w:val="24"/>
          <w:szCs w:val="24"/>
        </w:rPr>
        <w:t xml:space="preserve"> διοργανώνει τους 2</w:t>
      </w:r>
      <w:r w:rsidRPr="007C4D87">
        <w:rPr>
          <w:rFonts w:ascii="Times New Roman" w:hAnsi="Times New Roman"/>
          <w:sz w:val="24"/>
          <w:szCs w:val="24"/>
          <w:vertAlign w:val="superscript"/>
        </w:rPr>
        <w:t>ους</w:t>
      </w:r>
      <w:r w:rsidRPr="007C4D87">
        <w:rPr>
          <w:rFonts w:ascii="Times New Roman" w:hAnsi="Times New Roman"/>
          <w:sz w:val="24"/>
          <w:szCs w:val="24"/>
        </w:rPr>
        <w:t xml:space="preserve"> Μαθητικούς Αγώνες Ρητορικής Τέχνης για μαθητές Δευτεροβάθμιας Εκπαίδευσης της Περιφέρειας Πελοποννήσου σε συνδιοργάνωση </w:t>
      </w:r>
      <w:r w:rsidR="008819CB" w:rsidRPr="007C4D87">
        <w:rPr>
          <w:rFonts w:ascii="Times New Roman" w:hAnsi="Times New Roman"/>
          <w:sz w:val="24"/>
          <w:szCs w:val="24"/>
        </w:rPr>
        <w:t>με την Περιφέρεια Πελοποννήσου</w:t>
      </w:r>
      <w:r w:rsidR="00FD0FA1" w:rsidRPr="007C4D87">
        <w:rPr>
          <w:rFonts w:ascii="Times New Roman" w:hAnsi="Times New Roman"/>
          <w:sz w:val="24"/>
          <w:szCs w:val="24"/>
        </w:rPr>
        <w:t xml:space="preserve"> – Π.Ε. Μεσσηνίας</w:t>
      </w:r>
      <w:r w:rsidR="008819CB" w:rsidRPr="007C4D87">
        <w:rPr>
          <w:rFonts w:ascii="Times New Roman" w:hAnsi="Times New Roman"/>
          <w:sz w:val="24"/>
          <w:szCs w:val="24"/>
        </w:rPr>
        <w:t>,</w:t>
      </w:r>
      <w:r w:rsidR="00FD0FA1" w:rsidRPr="007C4D87">
        <w:rPr>
          <w:rFonts w:ascii="Times New Roman" w:hAnsi="Times New Roman"/>
          <w:sz w:val="24"/>
          <w:szCs w:val="24"/>
        </w:rPr>
        <w:t xml:space="preserve"> </w:t>
      </w:r>
      <w:r w:rsidR="002B0546" w:rsidRPr="007C4D87">
        <w:rPr>
          <w:rFonts w:ascii="Times New Roman" w:hAnsi="Times New Roman"/>
          <w:sz w:val="24"/>
          <w:szCs w:val="24"/>
        </w:rPr>
        <w:t xml:space="preserve">το Γραφείο </w:t>
      </w:r>
      <w:r w:rsidR="00EF7A62">
        <w:rPr>
          <w:rFonts w:ascii="Times New Roman" w:hAnsi="Times New Roman"/>
          <w:sz w:val="24"/>
          <w:szCs w:val="24"/>
        </w:rPr>
        <w:t xml:space="preserve">Σχολικών </w:t>
      </w:r>
      <w:r w:rsidR="002B0546" w:rsidRPr="007C4D87">
        <w:rPr>
          <w:rFonts w:ascii="Times New Roman" w:hAnsi="Times New Roman"/>
          <w:sz w:val="24"/>
          <w:szCs w:val="24"/>
        </w:rPr>
        <w:t>Δραστηριοτήτων Β΄</w:t>
      </w:r>
      <w:r w:rsidR="005A49C1">
        <w:rPr>
          <w:rFonts w:ascii="Times New Roman" w:hAnsi="Times New Roman"/>
          <w:sz w:val="24"/>
          <w:szCs w:val="24"/>
        </w:rPr>
        <w:t>/</w:t>
      </w:r>
      <w:r w:rsidR="002B0546" w:rsidRPr="007C4D87">
        <w:rPr>
          <w:rFonts w:ascii="Times New Roman" w:hAnsi="Times New Roman"/>
          <w:sz w:val="24"/>
          <w:szCs w:val="24"/>
        </w:rPr>
        <w:t xml:space="preserve">θμιας Εκπαίδευσης </w:t>
      </w:r>
      <w:r w:rsidRPr="007C4D87">
        <w:rPr>
          <w:rFonts w:ascii="Times New Roman" w:hAnsi="Times New Roman"/>
          <w:sz w:val="24"/>
          <w:szCs w:val="24"/>
        </w:rPr>
        <w:t xml:space="preserve">Μεσσηνίας, </w:t>
      </w:r>
      <w:r w:rsidR="00C82BBF" w:rsidRPr="007C4D87">
        <w:rPr>
          <w:rFonts w:ascii="Times New Roman" w:hAnsi="Times New Roman"/>
          <w:sz w:val="24"/>
          <w:szCs w:val="24"/>
        </w:rPr>
        <w:t>τους Σχολικούς Συμβούλους</w:t>
      </w:r>
      <w:r w:rsidR="003F0DE2" w:rsidRPr="007C4D87">
        <w:rPr>
          <w:rFonts w:ascii="Times New Roman" w:hAnsi="Times New Roman"/>
          <w:sz w:val="24"/>
          <w:szCs w:val="24"/>
        </w:rPr>
        <w:t xml:space="preserve"> Φιλολόγων του </w:t>
      </w:r>
      <w:r w:rsidR="00324686" w:rsidRPr="007C4D87">
        <w:rPr>
          <w:rFonts w:ascii="Times New Roman" w:hAnsi="Times New Roman"/>
          <w:sz w:val="24"/>
          <w:szCs w:val="24"/>
        </w:rPr>
        <w:t>Ν</w:t>
      </w:r>
      <w:r w:rsidR="003F0DE2" w:rsidRPr="007C4D87">
        <w:rPr>
          <w:rFonts w:ascii="Times New Roman" w:hAnsi="Times New Roman"/>
          <w:sz w:val="24"/>
          <w:szCs w:val="24"/>
        </w:rPr>
        <w:t xml:space="preserve">ομού Μεσσηνίας, </w:t>
      </w:r>
      <w:r w:rsidR="00C82BBF" w:rsidRPr="007C4D87">
        <w:rPr>
          <w:rFonts w:ascii="Times New Roman" w:hAnsi="Times New Roman"/>
          <w:sz w:val="24"/>
          <w:szCs w:val="24"/>
        </w:rPr>
        <w:t>τ</w:t>
      </w:r>
      <w:r w:rsidR="003F0DE2" w:rsidRPr="007C4D87">
        <w:rPr>
          <w:rFonts w:ascii="Times New Roman" w:hAnsi="Times New Roman"/>
          <w:sz w:val="24"/>
          <w:szCs w:val="24"/>
        </w:rPr>
        <w:t>ο</w:t>
      </w:r>
      <w:r w:rsidR="00C82BBF" w:rsidRPr="007C4D87">
        <w:rPr>
          <w:rFonts w:ascii="Times New Roman" w:hAnsi="Times New Roman"/>
          <w:sz w:val="24"/>
          <w:szCs w:val="24"/>
        </w:rPr>
        <w:t>ν</w:t>
      </w:r>
      <w:r w:rsidR="003F0DE2" w:rsidRPr="007C4D87">
        <w:rPr>
          <w:rFonts w:ascii="Times New Roman" w:hAnsi="Times New Roman"/>
          <w:sz w:val="24"/>
          <w:szCs w:val="24"/>
        </w:rPr>
        <w:t xml:space="preserve"> Σύνδεσμο Φιλολόγων του </w:t>
      </w:r>
      <w:r w:rsidR="00324686" w:rsidRPr="007C4D87">
        <w:rPr>
          <w:rFonts w:ascii="Times New Roman" w:hAnsi="Times New Roman"/>
          <w:sz w:val="24"/>
          <w:szCs w:val="24"/>
        </w:rPr>
        <w:t>Ν</w:t>
      </w:r>
      <w:r w:rsidR="003F0DE2" w:rsidRPr="007C4D87">
        <w:rPr>
          <w:rFonts w:ascii="Times New Roman" w:hAnsi="Times New Roman"/>
          <w:sz w:val="24"/>
          <w:szCs w:val="24"/>
        </w:rPr>
        <w:t xml:space="preserve">ομού Μεσσηνίας και </w:t>
      </w:r>
      <w:r w:rsidR="00C82BBF" w:rsidRPr="007C4D87">
        <w:rPr>
          <w:rFonts w:ascii="Times New Roman" w:hAnsi="Times New Roman"/>
          <w:sz w:val="24"/>
          <w:szCs w:val="24"/>
        </w:rPr>
        <w:t>τ</w:t>
      </w:r>
      <w:r w:rsidR="003F0DE2" w:rsidRPr="007C4D87">
        <w:rPr>
          <w:rFonts w:ascii="Times New Roman" w:hAnsi="Times New Roman"/>
          <w:sz w:val="24"/>
          <w:szCs w:val="24"/>
        </w:rPr>
        <w:t>η</w:t>
      </w:r>
      <w:r w:rsidR="00C82BBF" w:rsidRPr="007C4D87">
        <w:rPr>
          <w:rFonts w:ascii="Times New Roman" w:hAnsi="Times New Roman"/>
          <w:sz w:val="24"/>
          <w:szCs w:val="24"/>
        </w:rPr>
        <w:t>ν</w:t>
      </w:r>
      <w:r w:rsidR="003F0DE2" w:rsidRPr="007C4D87">
        <w:rPr>
          <w:rFonts w:ascii="Times New Roman" w:hAnsi="Times New Roman"/>
          <w:sz w:val="24"/>
          <w:szCs w:val="24"/>
        </w:rPr>
        <w:t xml:space="preserve"> Ελληνική Ένωση για την Προώθησ</w:t>
      </w:r>
      <w:r w:rsidR="00AF62EB" w:rsidRPr="007C4D87">
        <w:rPr>
          <w:rFonts w:ascii="Times New Roman" w:hAnsi="Times New Roman"/>
          <w:sz w:val="24"/>
          <w:szCs w:val="24"/>
        </w:rPr>
        <w:t>η</w:t>
      </w:r>
      <w:r w:rsidRPr="007C4D87">
        <w:rPr>
          <w:rFonts w:ascii="Times New Roman" w:hAnsi="Times New Roman"/>
          <w:sz w:val="24"/>
          <w:szCs w:val="24"/>
        </w:rPr>
        <w:t xml:space="preserve"> της Ρητορικής στην Εκπαίδευση. </w:t>
      </w:r>
    </w:p>
    <w:p w:rsidR="006265BB" w:rsidRPr="007C4D87" w:rsidRDefault="007C4D87" w:rsidP="00FF4A4B">
      <w:pPr>
        <w:spacing w:after="0" w:line="360" w:lineRule="auto"/>
        <w:jc w:val="both"/>
        <w:rPr>
          <w:rFonts w:ascii="Times New Roman" w:hAnsi="Times New Roman"/>
          <w:sz w:val="24"/>
          <w:szCs w:val="24"/>
          <w:lang w:eastAsia="el-GR"/>
        </w:rPr>
      </w:pPr>
      <w:r>
        <w:rPr>
          <w:rFonts w:ascii="Times New Roman" w:hAnsi="Times New Roman"/>
          <w:sz w:val="24"/>
          <w:szCs w:val="24"/>
        </w:rPr>
        <w:tab/>
      </w:r>
      <w:r w:rsidR="006265BB" w:rsidRPr="007C4D87">
        <w:rPr>
          <w:rFonts w:ascii="Times New Roman" w:hAnsi="Times New Roman"/>
          <w:sz w:val="24"/>
          <w:szCs w:val="24"/>
        </w:rPr>
        <w:t xml:space="preserve">Στόχος των ατομικών και ομαδικών ρητορικών αγωνισμάτων είναι οι μαθητές </w:t>
      </w:r>
      <w:r w:rsidR="006265BB" w:rsidRPr="007C4D87">
        <w:rPr>
          <w:rFonts w:ascii="Times New Roman" w:hAnsi="Times New Roman"/>
          <w:sz w:val="24"/>
          <w:szCs w:val="24"/>
          <w:lang w:eastAsia="el-GR"/>
        </w:rPr>
        <w:t xml:space="preserve">να αναπτύξουν τις επικοινωνιακές και γλωσσικές δεξιότητές τους, να καλλιεργήσουν τη δημιουργική και την κριτική σκέψη τους, να αρθρώσουν ορθό και τεκμηριωμένο λόγο με αισθητική αξία και να ασκηθούν στον δημοκρατικό διάλογο. </w:t>
      </w:r>
      <w:r w:rsidR="00B34D80" w:rsidRPr="007C4D87">
        <w:rPr>
          <w:rFonts w:ascii="Times New Roman" w:hAnsi="Times New Roman"/>
          <w:sz w:val="24"/>
          <w:szCs w:val="24"/>
          <w:lang w:eastAsia="el-GR"/>
        </w:rPr>
        <w:t xml:space="preserve">Γενικότερος στόχος των Μαθητικών Αγώνων </w:t>
      </w:r>
      <w:r w:rsidR="006265BB" w:rsidRPr="007C4D87">
        <w:rPr>
          <w:rFonts w:ascii="Times New Roman" w:hAnsi="Times New Roman"/>
          <w:sz w:val="24"/>
          <w:szCs w:val="24"/>
        </w:rPr>
        <w:t xml:space="preserve">Ρητορικής </w:t>
      </w:r>
      <w:r w:rsidR="00B34D80" w:rsidRPr="007C4D87">
        <w:rPr>
          <w:rFonts w:ascii="Times New Roman" w:hAnsi="Times New Roman"/>
          <w:sz w:val="24"/>
          <w:szCs w:val="24"/>
        </w:rPr>
        <w:t>είναι</w:t>
      </w:r>
      <w:r w:rsidR="006265BB" w:rsidRPr="007C4D87">
        <w:rPr>
          <w:rFonts w:ascii="Times New Roman" w:hAnsi="Times New Roman"/>
          <w:sz w:val="24"/>
          <w:szCs w:val="24"/>
        </w:rPr>
        <w:t xml:space="preserve"> </w:t>
      </w:r>
      <w:r w:rsidR="00AF62EB" w:rsidRPr="007C4D87">
        <w:rPr>
          <w:rFonts w:ascii="Times New Roman" w:hAnsi="Times New Roman"/>
          <w:sz w:val="24"/>
          <w:szCs w:val="24"/>
          <w:lang w:eastAsia="el-GR"/>
        </w:rPr>
        <w:t>να προω</w:t>
      </w:r>
      <w:r w:rsidR="006265BB" w:rsidRPr="007C4D87">
        <w:rPr>
          <w:rFonts w:ascii="Times New Roman" w:hAnsi="Times New Roman"/>
          <w:sz w:val="24"/>
          <w:szCs w:val="24"/>
          <w:lang w:eastAsia="el-GR"/>
        </w:rPr>
        <w:t>θήσουν</w:t>
      </w:r>
      <w:r w:rsidR="00AF62EB" w:rsidRPr="007C4D87">
        <w:rPr>
          <w:rFonts w:ascii="Times New Roman" w:hAnsi="Times New Roman"/>
          <w:sz w:val="24"/>
          <w:szCs w:val="24"/>
          <w:lang w:eastAsia="el-GR"/>
        </w:rPr>
        <w:t xml:space="preserve"> τη ρητορική παιδεία ως μέσο ενδυνάμωσης του λόγου και της σκέψης </w:t>
      </w:r>
      <w:r w:rsidR="006265BB" w:rsidRPr="007C4D87">
        <w:rPr>
          <w:rFonts w:ascii="Times New Roman" w:hAnsi="Times New Roman"/>
          <w:sz w:val="24"/>
          <w:szCs w:val="24"/>
          <w:lang w:eastAsia="el-GR"/>
        </w:rPr>
        <w:t>των μαθητών</w:t>
      </w:r>
      <w:r w:rsidR="00B34D80" w:rsidRPr="007C4D87">
        <w:rPr>
          <w:rFonts w:ascii="Times New Roman" w:hAnsi="Times New Roman"/>
          <w:sz w:val="24"/>
          <w:szCs w:val="24"/>
          <w:lang w:eastAsia="el-GR"/>
        </w:rPr>
        <w:t xml:space="preserve"> και </w:t>
      </w:r>
      <w:r w:rsidR="006265BB" w:rsidRPr="007C4D87">
        <w:rPr>
          <w:rFonts w:ascii="Times New Roman" w:hAnsi="Times New Roman"/>
          <w:sz w:val="24"/>
          <w:szCs w:val="24"/>
          <w:lang w:eastAsia="el-GR"/>
        </w:rPr>
        <w:t>αποσκοπούν</w:t>
      </w:r>
      <w:r w:rsidR="00AF62EB" w:rsidRPr="007C4D87">
        <w:rPr>
          <w:rFonts w:ascii="Times New Roman" w:hAnsi="Times New Roman"/>
          <w:sz w:val="24"/>
          <w:szCs w:val="24"/>
          <w:lang w:eastAsia="el-GR"/>
        </w:rPr>
        <w:t xml:space="preserve"> στην ανάδειξη σύγχρονων προσεγγίσεων των αρχαίων κειμένων, στον ουσιαστικό "διάλογο" των μαθητών με τη σκέψη και τη γλώσσα των αρχαίων συγγραφέων. </w:t>
      </w:r>
    </w:p>
    <w:p w:rsidR="00B34D80" w:rsidRPr="007C4D87" w:rsidRDefault="007C4D87" w:rsidP="00FF4A4B">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ab/>
      </w:r>
      <w:r w:rsidR="00B34D80" w:rsidRPr="007C4D87">
        <w:rPr>
          <w:rFonts w:ascii="Times New Roman" w:hAnsi="Times New Roman"/>
          <w:sz w:val="24"/>
          <w:szCs w:val="24"/>
          <w:lang w:eastAsia="el-GR"/>
        </w:rPr>
        <w:t>Η ιδιαιτερότητα των Μαθητικών Αγώνων Ρητορικής Περιφερείας Πελοποννήσου έγκειται στο ότι συμπεριλαμβάνουν και αγωνίσματα με θέματα από την Αρχαία Ελληνική Γραμματεία</w:t>
      </w:r>
      <w:r w:rsidR="008727AF" w:rsidRPr="008727AF">
        <w:rPr>
          <w:rFonts w:ascii="Times New Roman" w:hAnsi="Times New Roman"/>
          <w:sz w:val="24"/>
          <w:szCs w:val="24"/>
          <w:lang w:eastAsia="el-GR"/>
        </w:rPr>
        <w:t xml:space="preserve">. </w:t>
      </w:r>
      <w:r w:rsidR="004C0BAE" w:rsidRPr="004C0BAE">
        <w:rPr>
          <w:rFonts w:ascii="Times New Roman" w:hAnsi="Times New Roman"/>
          <w:sz w:val="24"/>
          <w:szCs w:val="24"/>
          <w:lang w:eastAsia="el-GR"/>
        </w:rPr>
        <w:t>Στόχος είναι να αναδειχθεί η διαχρονική αξία των παραπάνω κειμένων και να ενθαρρυνθεί η εμβάθυνση στο περιεχόμενό τους και σε νοήματα που εμπνέουν τον σύγχρονο αναγνώστη.</w:t>
      </w:r>
      <w:r w:rsidR="004C0BAE" w:rsidRPr="003D68F6">
        <w:rPr>
          <w:rFonts w:cs="Arial"/>
          <w:lang w:eastAsia="el-GR"/>
        </w:rPr>
        <w:t xml:space="preserve"> </w:t>
      </w:r>
      <w:r w:rsidR="00B34D80" w:rsidRPr="007C4D87">
        <w:rPr>
          <w:rFonts w:ascii="Times New Roman" w:hAnsi="Times New Roman"/>
          <w:sz w:val="24"/>
          <w:szCs w:val="24"/>
          <w:lang w:eastAsia="el-GR"/>
        </w:rPr>
        <w:t xml:space="preserve">Τα θέματα θα αντληθούν από τα σχολικά εγχειρίδια Αρχαίων Ελληνικών από το Πρωτότυπο και από Μετάφραση </w:t>
      </w:r>
      <w:r w:rsidR="00B34D80" w:rsidRPr="007C4D87">
        <w:rPr>
          <w:rFonts w:ascii="Times New Roman" w:hAnsi="Times New Roman"/>
          <w:sz w:val="24"/>
          <w:szCs w:val="24"/>
          <w:lang w:eastAsia="el-GR"/>
        </w:rPr>
        <w:lastRenderedPageBreak/>
        <w:t xml:space="preserve">καθώς και από τα εγχειρίδια της Νεοελληνικής Γλώσσας όλων των τάξεων Γυμνασίου και Λυκείου. </w:t>
      </w:r>
    </w:p>
    <w:p w:rsidR="00AF62EB" w:rsidRPr="007C4D87" w:rsidRDefault="007C4D87" w:rsidP="00FF4A4B">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ab/>
      </w:r>
      <w:r w:rsidR="00AF62EB" w:rsidRPr="007C4D87">
        <w:rPr>
          <w:rFonts w:ascii="Times New Roman" w:hAnsi="Times New Roman"/>
          <w:sz w:val="24"/>
          <w:szCs w:val="24"/>
          <w:lang w:eastAsia="el-GR"/>
        </w:rPr>
        <w:t>Η καλλιέργεια του προφορικού λόγου και των επικοινωνιακών δεξιοτήτων, της δημιουργικής και κριτικής σκέψης, του πρωτότυπου και αυθεντικού ύφους και της ομιλίας που χαρακτηρίζεται από υψηλή αισθητική, καθώς και η ικανότητα παραγωγής λογικών συλλογισμών και τεκμηριωμένης επιχειρηματολογίας, συνδέονται με την διαμόρφωση ενεργών πολιτών με πίστη στην αξία του δημοκρατικού διαλόγου. Το όφελος, λοιπόν, από τη συμμετοχή των μαθητών μας αναμένεται να είναι πολλαπλό και για αυτό υποστηρίζουμε όλοι οι συνδιοργανωτές ένθερμα αυτήν την προσπάθεια και καλούμε και τους εκπαιδευτικούς της περιφέρειάς μας να συμβάλουν ενεργά στην επιτυχία τους.</w:t>
      </w:r>
    </w:p>
    <w:p w:rsidR="00AF62EB" w:rsidRPr="007C4D87" w:rsidRDefault="00AF62EB" w:rsidP="00FF4A4B">
      <w:pPr>
        <w:spacing w:after="0" w:line="240" w:lineRule="auto"/>
        <w:jc w:val="both"/>
        <w:rPr>
          <w:rFonts w:ascii="Times New Roman" w:hAnsi="Times New Roman"/>
          <w:sz w:val="24"/>
          <w:szCs w:val="24"/>
          <w:lang w:eastAsia="el-GR"/>
        </w:rPr>
      </w:pPr>
    </w:p>
    <w:p w:rsidR="008727AF" w:rsidRPr="008727AF" w:rsidRDefault="008727AF" w:rsidP="00FF4A4B">
      <w:pPr>
        <w:spacing w:after="0" w:line="360" w:lineRule="auto"/>
        <w:jc w:val="both"/>
        <w:rPr>
          <w:rFonts w:ascii="Times New Roman" w:hAnsi="Times New Roman"/>
          <w:sz w:val="24"/>
          <w:szCs w:val="24"/>
          <w:lang w:eastAsia="el-GR"/>
        </w:rPr>
      </w:pPr>
      <w:r w:rsidRPr="008727AF">
        <w:rPr>
          <w:rFonts w:ascii="Times New Roman" w:hAnsi="Times New Roman"/>
          <w:sz w:val="24"/>
          <w:szCs w:val="24"/>
          <w:lang w:eastAsia="el-GR"/>
        </w:rPr>
        <w:t>Οι διαγωνιζόμενοι θα συμμετάσχουν στα εξής ρητορικά αγωνίσματα:</w:t>
      </w:r>
    </w:p>
    <w:p w:rsidR="008727AF" w:rsidRPr="008727AF" w:rsidRDefault="008727AF" w:rsidP="00FF4A4B">
      <w:pPr>
        <w:spacing w:after="0" w:line="360" w:lineRule="auto"/>
        <w:jc w:val="both"/>
        <w:rPr>
          <w:rFonts w:ascii="Times New Roman" w:hAnsi="Times New Roman"/>
          <w:b/>
          <w:bCs/>
          <w:sz w:val="24"/>
          <w:szCs w:val="24"/>
          <w:lang w:eastAsia="el-GR"/>
        </w:rPr>
      </w:pPr>
      <w:r w:rsidRPr="008727AF">
        <w:rPr>
          <w:rFonts w:ascii="Times New Roman" w:hAnsi="Times New Roman"/>
          <w:b/>
          <w:sz w:val="24"/>
          <w:szCs w:val="24"/>
          <w:lang w:eastAsia="el-GR"/>
        </w:rPr>
        <w:t>1.</w:t>
      </w:r>
      <w:r w:rsidRPr="008727AF">
        <w:rPr>
          <w:rFonts w:ascii="Times New Roman" w:hAnsi="Times New Roman"/>
          <w:sz w:val="24"/>
          <w:szCs w:val="24"/>
          <w:lang w:eastAsia="el-GR"/>
        </w:rPr>
        <w:t xml:space="preserve"> </w:t>
      </w:r>
      <w:r w:rsidRPr="008727AF">
        <w:rPr>
          <w:rFonts w:ascii="Times New Roman" w:hAnsi="Times New Roman"/>
          <w:b/>
          <w:bCs/>
          <w:sz w:val="24"/>
          <w:szCs w:val="24"/>
          <w:lang w:eastAsia="el-GR"/>
        </w:rPr>
        <w:t>Διττοί λόγοι</w:t>
      </w:r>
    </w:p>
    <w:p w:rsidR="008727AF" w:rsidRPr="008727AF" w:rsidRDefault="008727AF" w:rsidP="00FF4A4B">
      <w:pPr>
        <w:spacing w:after="0" w:line="360" w:lineRule="auto"/>
        <w:jc w:val="both"/>
        <w:rPr>
          <w:rFonts w:ascii="Times New Roman" w:hAnsi="Times New Roman"/>
          <w:sz w:val="24"/>
          <w:szCs w:val="24"/>
          <w:lang w:eastAsia="el-GR"/>
        </w:rPr>
      </w:pPr>
      <w:r w:rsidRPr="008727AF">
        <w:rPr>
          <w:rFonts w:ascii="Times New Roman" w:hAnsi="Times New Roman"/>
          <w:sz w:val="24"/>
          <w:szCs w:val="24"/>
          <w:lang w:eastAsia="el-GR"/>
        </w:rPr>
        <w:t xml:space="preserve">Σε αυτό το ομαδικό ρητορικό αγώνισμα </w:t>
      </w:r>
      <w:r w:rsidRPr="008727AF">
        <w:rPr>
          <w:rFonts w:ascii="Times New Roman" w:hAnsi="Times New Roman"/>
          <w:bCs/>
          <w:sz w:val="24"/>
          <w:szCs w:val="24"/>
          <w:lang w:eastAsia="el-GR"/>
        </w:rPr>
        <w:t>τριμελείς ομάδες</w:t>
      </w:r>
      <w:r w:rsidRPr="008727AF">
        <w:rPr>
          <w:rFonts w:ascii="Times New Roman" w:hAnsi="Times New Roman"/>
          <w:sz w:val="24"/>
          <w:szCs w:val="24"/>
          <w:lang w:eastAsia="el-GR"/>
        </w:rPr>
        <w:t xml:space="preserve"> μαθητών από διαφορετικά σχολεία καλούνται να επιχειρηματολογήσουν υπέρ ή κατά ενός </w:t>
      </w:r>
      <w:r w:rsidRPr="008727AF">
        <w:rPr>
          <w:rFonts w:ascii="Times New Roman" w:hAnsi="Times New Roman"/>
          <w:bCs/>
          <w:sz w:val="24"/>
          <w:szCs w:val="24"/>
          <w:lang w:eastAsia="el-GR"/>
        </w:rPr>
        <w:t>θέματος</w:t>
      </w:r>
      <w:r w:rsidRPr="008727AF">
        <w:rPr>
          <w:rFonts w:ascii="Times New Roman" w:hAnsi="Times New Roman"/>
          <w:sz w:val="24"/>
          <w:szCs w:val="24"/>
          <w:lang w:eastAsia="el-GR"/>
        </w:rPr>
        <w:t xml:space="preserve">. </w:t>
      </w:r>
    </w:p>
    <w:p w:rsidR="008727AF" w:rsidRPr="008727AF" w:rsidRDefault="008727AF" w:rsidP="00FF4A4B">
      <w:pPr>
        <w:spacing w:after="0" w:line="360" w:lineRule="auto"/>
        <w:jc w:val="both"/>
        <w:rPr>
          <w:rFonts w:ascii="Times New Roman" w:hAnsi="Times New Roman"/>
          <w:b/>
          <w:bCs/>
          <w:sz w:val="24"/>
          <w:szCs w:val="24"/>
          <w:lang w:eastAsia="el-GR"/>
        </w:rPr>
      </w:pPr>
      <w:r w:rsidRPr="008727AF">
        <w:rPr>
          <w:rFonts w:ascii="Times New Roman" w:hAnsi="Times New Roman"/>
          <w:b/>
          <w:bCs/>
          <w:sz w:val="24"/>
          <w:szCs w:val="24"/>
          <w:lang w:eastAsia="el-GR"/>
        </w:rPr>
        <w:t>2. Αυθόρμητος λόγος</w:t>
      </w:r>
    </w:p>
    <w:p w:rsidR="008727AF" w:rsidRPr="008727AF" w:rsidRDefault="008727AF" w:rsidP="00FF4A4B">
      <w:pPr>
        <w:spacing w:after="0" w:line="360" w:lineRule="auto"/>
        <w:jc w:val="both"/>
        <w:rPr>
          <w:rFonts w:ascii="Times New Roman" w:hAnsi="Times New Roman"/>
          <w:sz w:val="24"/>
          <w:szCs w:val="24"/>
          <w:lang w:eastAsia="el-GR"/>
        </w:rPr>
      </w:pPr>
      <w:r w:rsidRPr="008727AF">
        <w:rPr>
          <w:rFonts w:ascii="Times New Roman" w:hAnsi="Times New Roman"/>
          <w:sz w:val="24"/>
          <w:szCs w:val="24"/>
          <w:lang w:eastAsia="el-GR"/>
        </w:rPr>
        <w:t>Πρόκειται για έναν σύντομο αυτοσχέδιο λόγο, διάρκειας 3-4 λεπτών, που στηρίζεται κυρίως στη δημιουργική και συνειρμική σκέψη του ομιλητή με στόχο την τέρψη του ακροατηρίου.</w:t>
      </w:r>
    </w:p>
    <w:p w:rsidR="008727AF" w:rsidRPr="008727AF" w:rsidRDefault="008727AF" w:rsidP="00FF4A4B">
      <w:pPr>
        <w:spacing w:after="0" w:line="360" w:lineRule="auto"/>
        <w:jc w:val="both"/>
        <w:rPr>
          <w:rFonts w:ascii="Times New Roman" w:hAnsi="Times New Roman"/>
          <w:b/>
          <w:bCs/>
          <w:sz w:val="24"/>
          <w:szCs w:val="24"/>
          <w:lang w:eastAsia="el-GR"/>
        </w:rPr>
      </w:pPr>
      <w:r w:rsidRPr="008727AF">
        <w:rPr>
          <w:rFonts w:ascii="Times New Roman" w:hAnsi="Times New Roman"/>
          <w:b/>
          <w:bCs/>
          <w:sz w:val="24"/>
          <w:szCs w:val="24"/>
          <w:lang w:eastAsia="el-GR"/>
        </w:rPr>
        <w:t>3. Προτρεπτικός  λόγος</w:t>
      </w:r>
    </w:p>
    <w:p w:rsidR="00FF4A4B" w:rsidRDefault="008727AF" w:rsidP="00FF4A4B">
      <w:pPr>
        <w:spacing w:after="0" w:line="360" w:lineRule="auto"/>
        <w:jc w:val="both"/>
        <w:rPr>
          <w:rFonts w:ascii="Times New Roman" w:hAnsi="Times New Roman"/>
          <w:bCs/>
          <w:sz w:val="24"/>
          <w:szCs w:val="24"/>
          <w:lang w:eastAsia="el-GR"/>
        </w:rPr>
      </w:pPr>
      <w:r w:rsidRPr="008727AF">
        <w:rPr>
          <w:rFonts w:ascii="Times New Roman" w:hAnsi="Times New Roman"/>
          <w:sz w:val="24"/>
          <w:szCs w:val="24"/>
          <w:lang w:eastAsia="el-GR"/>
        </w:rPr>
        <w:t>Ο Προτρεπτικός Λόγος αποτελεί </w:t>
      </w:r>
      <w:r w:rsidRPr="008727AF">
        <w:rPr>
          <w:rFonts w:ascii="Times New Roman" w:hAnsi="Times New Roman"/>
          <w:bCs/>
          <w:sz w:val="24"/>
          <w:szCs w:val="24"/>
          <w:lang w:eastAsia="el-GR"/>
        </w:rPr>
        <w:t>προσχεδιασμένη ομιλία μέγιστης διάρκειας 6 λεπτών. Ο ομιλητής έχει ως στόχο να προτρέψει / να πείσει το ακροατήριο για ένα θέμα που θεωρεί σημαντικό.</w:t>
      </w:r>
    </w:p>
    <w:p w:rsidR="008727AF" w:rsidRPr="008727AF" w:rsidRDefault="008727AF" w:rsidP="00FF4A4B">
      <w:pPr>
        <w:spacing w:after="0" w:line="360" w:lineRule="auto"/>
        <w:jc w:val="both"/>
        <w:rPr>
          <w:rFonts w:ascii="Times New Roman" w:hAnsi="Times New Roman"/>
          <w:b/>
          <w:bCs/>
          <w:sz w:val="24"/>
          <w:szCs w:val="24"/>
          <w:u w:val="single"/>
          <w:lang w:eastAsia="el-GR"/>
        </w:rPr>
      </w:pPr>
      <w:r w:rsidRPr="008727AF">
        <w:rPr>
          <w:rFonts w:ascii="Times New Roman" w:hAnsi="Times New Roman"/>
          <w:b/>
          <w:bCs/>
          <w:sz w:val="24"/>
          <w:szCs w:val="24"/>
          <w:lang w:eastAsia="el-GR"/>
        </w:rPr>
        <w:t xml:space="preserve">4. Νοηματική ανάγνωση </w:t>
      </w:r>
    </w:p>
    <w:p w:rsidR="008727AF" w:rsidRPr="008727AF" w:rsidRDefault="008727AF" w:rsidP="00FF4A4B">
      <w:pPr>
        <w:spacing w:after="0" w:line="360" w:lineRule="auto"/>
        <w:jc w:val="both"/>
        <w:rPr>
          <w:rFonts w:ascii="Times New Roman" w:hAnsi="Times New Roman"/>
          <w:sz w:val="24"/>
          <w:szCs w:val="24"/>
          <w:lang w:eastAsia="el-GR"/>
        </w:rPr>
      </w:pPr>
      <w:r w:rsidRPr="008727AF">
        <w:rPr>
          <w:rFonts w:ascii="Times New Roman" w:hAnsi="Times New Roman"/>
          <w:sz w:val="24"/>
          <w:szCs w:val="24"/>
          <w:lang w:eastAsia="el-GR"/>
        </w:rPr>
        <w:t xml:space="preserve">Στο αγώνισμα της Νοηματικής Ανάγνωσης ο ομιλητής καλείται να αναγνώσει απόσπασμα από μεταφρασμένο κείμενο Αρχαίας Ελληνικής Γραμματείας (διάρκεια ανάγνωσης: 3 λεπτά). Ο ομιλητής καλείται </w:t>
      </w:r>
      <w:r w:rsidRPr="008727AF">
        <w:rPr>
          <w:rFonts w:ascii="Times New Roman" w:hAnsi="Times New Roman"/>
          <w:bCs/>
          <w:sz w:val="24"/>
          <w:szCs w:val="24"/>
          <w:lang w:eastAsia="el-GR"/>
        </w:rPr>
        <w:t>να αποδώσει το ύφος και το νόημα του κειμένου με ζωντανό και εκφραστικό τρόπο</w:t>
      </w:r>
      <w:r w:rsidRPr="008727AF">
        <w:rPr>
          <w:rFonts w:ascii="Times New Roman" w:hAnsi="Times New Roman"/>
          <w:sz w:val="24"/>
          <w:szCs w:val="24"/>
          <w:lang w:eastAsia="el-GR"/>
        </w:rPr>
        <w:t xml:space="preserve">, αξιοποιώντας τη στίξη και δίνοντας έμφαση στην καθαρή άρθρωση, την ένταση και τη χροιά της φωνής, την έκφραση του προσώπου και την οπτική επαφή με το κοινό. </w:t>
      </w:r>
    </w:p>
    <w:p w:rsidR="008727AF" w:rsidRPr="008727AF" w:rsidRDefault="008727AF" w:rsidP="00FF4A4B">
      <w:pPr>
        <w:spacing w:after="0" w:line="360" w:lineRule="auto"/>
        <w:jc w:val="both"/>
        <w:rPr>
          <w:rFonts w:ascii="Times New Roman" w:hAnsi="Times New Roman"/>
          <w:i/>
          <w:sz w:val="24"/>
          <w:szCs w:val="24"/>
          <w:lang w:eastAsia="el-GR"/>
        </w:rPr>
      </w:pPr>
      <w:r w:rsidRPr="008727AF">
        <w:rPr>
          <w:rFonts w:ascii="Times New Roman" w:hAnsi="Times New Roman"/>
          <w:i/>
          <w:sz w:val="24"/>
          <w:szCs w:val="24"/>
          <w:lang w:eastAsia="el-GR"/>
        </w:rPr>
        <w:t>Κάθε συμμετέχων μπορεί να λάβει μέρος στους διττούς λόγους και/ή σε ένα ατομικό αγώνισμα.</w:t>
      </w:r>
    </w:p>
    <w:p w:rsidR="008727AF" w:rsidRPr="008727AF" w:rsidRDefault="008727AF" w:rsidP="00FF4A4B">
      <w:pPr>
        <w:spacing w:after="0" w:line="360" w:lineRule="auto"/>
        <w:jc w:val="both"/>
        <w:rPr>
          <w:rFonts w:ascii="Times New Roman" w:hAnsi="Times New Roman"/>
          <w:sz w:val="24"/>
          <w:szCs w:val="24"/>
          <w:lang w:eastAsia="el-GR"/>
        </w:rPr>
      </w:pPr>
    </w:p>
    <w:p w:rsidR="008727AF" w:rsidRPr="008727AF" w:rsidRDefault="008727AF" w:rsidP="00FF4A4B">
      <w:pPr>
        <w:spacing w:after="0" w:line="360" w:lineRule="auto"/>
        <w:ind w:firstLine="720"/>
        <w:jc w:val="both"/>
        <w:rPr>
          <w:rFonts w:ascii="Times New Roman" w:hAnsi="Times New Roman"/>
          <w:sz w:val="24"/>
          <w:szCs w:val="24"/>
          <w:lang w:eastAsia="el-GR"/>
        </w:rPr>
      </w:pPr>
      <w:r w:rsidRPr="008727AF">
        <w:rPr>
          <w:rFonts w:ascii="Times New Roman" w:hAnsi="Times New Roman"/>
          <w:sz w:val="24"/>
          <w:szCs w:val="24"/>
          <w:lang w:eastAsia="el-GR"/>
        </w:rPr>
        <w:lastRenderedPageBreak/>
        <w:t xml:space="preserve">Στους συμμετέχοντες θα αποσταλούν και θα δοθούν εξηγήσεις για τους αναλυτικούς κανόνες των αγωνισμάτων, ενδεικτικά θέματα και φάκελος υποστηρικτικού υλικού στις αρχές Φεβρουαρίου. Επίσης, στις </w:t>
      </w:r>
      <w:r w:rsidRPr="008727AF">
        <w:rPr>
          <w:rFonts w:ascii="Times New Roman" w:hAnsi="Times New Roman"/>
          <w:b/>
          <w:sz w:val="24"/>
          <w:szCs w:val="24"/>
          <w:lang w:eastAsia="el-GR"/>
        </w:rPr>
        <w:t>12 και 15 Νοεμβρίου</w:t>
      </w:r>
      <w:r w:rsidRPr="008727AF">
        <w:rPr>
          <w:rFonts w:ascii="Times New Roman" w:hAnsi="Times New Roman"/>
          <w:sz w:val="24"/>
          <w:szCs w:val="24"/>
          <w:lang w:eastAsia="el-GR"/>
        </w:rPr>
        <w:t xml:space="preserve"> θα διοργανωθούν ενημερωτικά </w:t>
      </w:r>
      <w:r w:rsidRPr="008727AF">
        <w:rPr>
          <w:rFonts w:ascii="Times New Roman" w:hAnsi="Times New Roman"/>
          <w:b/>
          <w:sz w:val="24"/>
          <w:szCs w:val="24"/>
          <w:lang w:eastAsia="el-GR"/>
        </w:rPr>
        <w:t>σεμιναριακά εργαστήρια</w:t>
      </w:r>
      <w:r w:rsidRPr="008727AF">
        <w:rPr>
          <w:rFonts w:ascii="Times New Roman" w:hAnsi="Times New Roman"/>
          <w:sz w:val="24"/>
          <w:szCs w:val="24"/>
          <w:lang w:eastAsia="el-GR"/>
        </w:rPr>
        <w:t xml:space="preserve"> από την </w:t>
      </w:r>
      <w:r w:rsidRPr="007C63F7">
        <w:rPr>
          <w:rFonts w:ascii="Times New Roman" w:hAnsi="Times New Roman"/>
          <w:sz w:val="24"/>
          <w:szCs w:val="24"/>
          <w:lang w:eastAsia="el-GR"/>
        </w:rPr>
        <w:t>Ελληνική Ένωση για την Προώθηση της Ρητορικής στην Εκπαίδευση</w:t>
      </w:r>
      <w:r w:rsidRPr="008727AF">
        <w:rPr>
          <w:rFonts w:ascii="Times New Roman" w:hAnsi="Times New Roman"/>
          <w:b/>
          <w:sz w:val="24"/>
          <w:szCs w:val="24"/>
          <w:lang w:eastAsia="el-GR"/>
        </w:rPr>
        <w:t xml:space="preserve">, </w:t>
      </w:r>
      <w:r w:rsidRPr="007C63F7">
        <w:rPr>
          <w:rFonts w:ascii="Times New Roman" w:hAnsi="Times New Roman"/>
          <w:sz w:val="24"/>
          <w:szCs w:val="24"/>
          <w:lang w:eastAsia="el-GR"/>
        </w:rPr>
        <w:t>στο</w:t>
      </w:r>
      <w:r w:rsidRPr="008727AF">
        <w:rPr>
          <w:rFonts w:ascii="Times New Roman" w:hAnsi="Times New Roman"/>
          <w:b/>
          <w:sz w:val="24"/>
          <w:szCs w:val="24"/>
          <w:lang w:eastAsia="el-GR"/>
        </w:rPr>
        <w:t xml:space="preserve"> Αμφιθέατρο της Σχολής Ανθρωπιστικών Επιστημών και Πολιτισμικών Σπουδών, Πανεπιστημίου Πελοποννήσου</w:t>
      </w:r>
      <w:r w:rsidR="007C63F7">
        <w:rPr>
          <w:rFonts w:ascii="Times New Roman" w:hAnsi="Times New Roman"/>
          <w:b/>
          <w:sz w:val="24"/>
          <w:szCs w:val="24"/>
          <w:lang w:eastAsia="el-GR"/>
        </w:rPr>
        <w:t>,</w:t>
      </w:r>
      <w:r w:rsidRPr="008727AF">
        <w:rPr>
          <w:rFonts w:ascii="Times New Roman" w:hAnsi="Times New Roman"/>
          <w:b/>
          <w:sz w:val="24"/>
          <w:szCs w:val="24"/>
          <w:lang w:eastAsia="el-GR"/>
        </w:rPr>
        <w:t xml:space="preserve"> στην Καλαμάτα</w:t>
      </w:r>
      <w:r w:rsidR="007C63F7">
        <w:rPr>
          <w:rFonts w:ascii="Times New Roman" w:hAnsi="Times New Roman"/>
          <w:b/>
          <w:sz w:val="24"/>
          <w:szCs w:val="24"/>
          <w:lang w:eastAsia="el-GR"/>
        </w:rPr>
        <w:t>,</w:t>
      </w:r>
      <w:r w:rsidRPr="008727AF">
        <w:rPr>
          <w:rFonts w:ascii="Times New Roman" w:hAnsi="Times New Roman"/>
          <w:b/>
          <w:sz w:val="24"/>
          <w:szCs w:val="24"/>
          <w:lang w:eastAsia="el-GR"/>
        </w:rPr>
        <w:t xml:space="preserve"> και στις 16 Νοεμβρίου στην Κυπαρισσία</w:t>
      </w:r>
      <w:r w:rsidRPr="008727AF">
        <w:rPr>
          <w:rFonts w:ascii="Times New Roman" w:hAnsi="Times New Roman"/>
          <w:sz w:val="24"/>
          <w:szCs w:val="24"/>
          <w:lang w:eastAsia="el-GR"/>
        </w:rPr>
        <w:t xml:space="preserve">. Όσοι ενδιαφέρονται να συμμετάσχουν στα εργαστήρια αυτά, παρακαλούνται να δηλώσουν εγκαίρως συμμετοχή στην ηλεκτρονική διεύθυνση: </w:t>
      </w:r>
      <w:hyperlink r:id="rId7" w:history="1">
        <w:r w:rsidRPr="008727AF">
          <w:rPr>
            <w:rStyle w:val="Hyperlink"/>
            <w:rFonts w:ascii="Times New Roman" w:hAnsi="Times New Roman"/>
            <w:sz w:val="24"/>
            <w:szCs w:val="24"/>
            <w:lang w:val="en-GB"/>
          </w:rPr>
          <w:t>ypsd</w:t>
        </w:r>
        <w:r w:rsidRPr="008727AF">
          <w:rPr>
            <w:rStyle w:val="Hyperlink"/>
            <w:rFonts w:ascii="Times New Roman" w:hAnsi="Times New Roman"/>
            <w:sz w:val="24"/>
            <w:szCs w:val="24"/>
          </w:rPr>
          <w:t>@</w:t>
        </w:r>
        <w:r w:rsidRPr="008727AF">
          <w:rPr>
            <w:rStyle w:val="Hyperlink"/>
            <w:rFonts w:ascii="Times New Roman" w:hAnsi="Times New Roman"/>
            <w:sz w:val="24"/>
            <w:szCs w:val="24"/>
            <w:lang w:val="en-GB"/>
          </w:rPr>
          <w:t>dide</w:t>
        </w:r>
        <w:r w:rsidRPr="008727AF">
          <w:rPr>
            <w:rStyle w:val="Hyperlink"/>
            <w:rFonts w:ascii="Times New Roman" w:hAnsi="Times New Roman"/>
            <w:sz w:val="24"/>
            <w:szCs w:val="24"/>
          </w:rPr>
          <w:t>.</w:t>
        </w:r>
        <w:r w:rsidRPr="008727AF">
          <w:rPr>
            <w:rStyle w:val="Hyperlink"/>
            <w:rFonts w:ascii="Times New Roman" w:hAnsi="Times New Roman"/>
            <w:sz w:val="24"/>
            <w:szCs w:val="24"/>
            <w:lang w:val="en-GB"/>
          </w:rPr>
          <w:t>mes</w:t>
        </w:r>
        <w:r w:rsidRPr="008727AF">
          <w:rPr>
            <w:rStyle w:val="Hyperlink"/>
            <w:rFonts w:ascii="Times New Roman" w:hAnsi="Times New Roman"/>
            <w:sz w:val="24"/>
            <w:szCs w:val="24"/>
          </w:rPr>
          <w:t>.</w:t>
        </w:r>
        <w:r w:rsidRPr="008727AF">
          <w:rPr>
            <w:rStyle w:val="Hyperlink"/>
            <w:rFonts w:ascii="Times New Roman" w:hAnsi="Times New Roman"/>
            <w:sz w:val="24"/>
            <w:szCs w:val="24"/>
            <w:lang w:val="en-GB"/>
          </w:rPr>
          <w:t>sch</w:t>
        </w:r>
        <w:r w:rsidRPr="008727AF">
          <w:rPr>
            <w:rStyle w:val="Hyperlink"/>
            <w:rFonts w:ascii="Times New Roman" w:hAnsi="Times New Roman"/>
            <w:sz w:val="24"/>
            <w:szCs w:val="24"/>
          </w:rPr>
          <w:t>.</w:t>
        </w:r>
        <w:r w:rsidRPr="008727AF">
          <w:rPr>
            <w:rStyle w:val="Hyperlink"/>
            <w:rFonts w:ascii="Times New Roman" w:hAnsi="Times New Roman"/>
            <w:sz w:val="24"/>
            <w:szCs w:val="24"/>
            <w:lang w:val="en-GB"/>
          </w:rPr>
          <w:t>gr</w:t>
        </w:r>
      </w:hyperlink>
      <w:r w:rsidRPr="008727AF">
        <w:rPr>
          <w:rFonts w:ascii="Times New Roman" w:hAnsi="Times New Roman"/>
          <w:sz w:val="24"/>
          <w:szCs w:val="24"/>
        </w:rPr>
        <w:t xml:space="preserve"> </w:t>
      </w:r>
    </w:p>
    <w:p w:rsidR="008727AF" w:rsidRPr="008727AF" w:rsidRDefault="008727AF" w:rsidP="00FF4A4B">
      <w:pPr>
        <w:spacing w:after="0" w:line="360" w:lineRule="auto"/>
        <w:jc w:val="both"/>
        <w:rPr>
          <w:rFonts w:ascii="Times New Roman" w:hAnsi="Times New Roman"/>
          <w:sz w:val="24"/>
          <w:szCs w:val="24"/>
        </w:rPr>
      </w:pPr>
    </w:p>
    <w:p w:rsidR="008727AF" w:rsidRPr="008727AF" w:rsidRDefault="008727AF" w:rsidP="00FF4A4B">
      <w:pPr>
        <w:spacing w:after="0" w:line="360" w:lineRule="auto"/>
        <w:ind w:firstLine="720"/>
        <w:jc w:val="both"/>
        <w:rPr>
          <w:rFonts w:ascii="Times New Roman" w:hAnsi="Times New Roman"/>
          <w:sz w:val="24"/>
          <w:szCs w:val="24"/>
        </w:rPr>
      </w:pPr>
      <w:r w:rsidRPr="008727AF">
        <w:rPr>
          <w:rFonts w:ascii="Times New Roman" w:hAnsi="Times New Roman"/>
          <w:sz w:val="24"/>
          <w:szCs w:val="24"/>
        </w:rPr>
        <w:t>Οι 2</w:t>
      </w:r>
      <w:r w:rsidRPr="008727AF">
        <w:rPr>
          <w:rFonts w:ascii="Times New Roman" w:hAnsi="Times New Roman"/>
          <w:sz w:val="24"/>
          <w:szCs w:val="24"/>
          <w:vertAlign w:val="superscript"/>
        </w:rPr>
        <w:t>οι</w:t>
      </w:r>
      <w:r w:rsidRPr="008727AF">
        <w:rPr>
          <w:rFonts w:ascii="Times New Roman" w:hAnsi="Times New Roman"/>
          <w:sz w:val="24"/>
          <w:szCs w:val="24"/>
        </w:rPr>
        <w:t xml:space="preserve"> Μαθητικοί Αγώνες Ρητορικής θα διεξαχθούν την</w:t>
      </w:r>
      <w:r w:rsidRPr="008727AF">
        <w:rPr>
          <w:rFonts w:ascii="Times New Roman" w:hAnsi="Times New Roman"/>
          <w:b/>
          <w:sz w:val="24"/>
          <w:szCs w:val="24"/>
        </w:rPr>
        <w:t xml:space="preserve"> Παρασκευή </w:t>
      </w:r>
      <w:r w:rsidRPr="008727AF">
        <w:rPr>
          <w:rFonts w:ascii="Times New Roman" w:hAnsi="Times New Roman"/>
          <w:sz w:val="24"/>
          <w:szCs w:val="24"/>
        </w:rPr>
        <w:t>και το</w:t>
      </w:r>
      <w:r w:rsidR="007C63F7">
        <w:rPr>
          <w:rFonts w:ascii="Times New Roman" w:hAnsi="Times New Roman"/>
          <w:b/>
          <w:sz w:val="24"/>
          <w:szCs w:val="24"/>
        </w:rPr>
        <w:t xml:space="preserve"> Σάββατο 10-11</w:t>
      </w:r>
      <w:r w:rsidRPr="008727AF">
        <w:rPr>
          <w:rFonts w:ascii="Times New Roman" w:hAnsi="Times New Roman"/>
          <w:b/>
          <w:sz w:val="24"/>
          <w:szCs w:val="24"/>
        </w:rPr>
        <w:t xml:space="preserve"> </w:t>
      </w:r>
      <w:r w:rsidR="007C63F7">
        <w:rPr>
          <w:rFonts w:ascii="Times New Roman" w:hAnsi="Times New Roman"/>
          <w:b/>
          <w:sz w:val="24"/>
          <w:szCs w:val="24"/>
        </w:rPr>
        <w:t>και 17-18 Μαρτίου 2017</w:t>
      </w:r>
      <w:r w:rsidRPr="008727AF">
        <w:rPr>
          <w:rFonts w:ascii="Times New Roman" w:hAnsi="Times New Roman"/>
          <w:b/>
          <w:sz w:val="24"/>
          <w:szCs w:val="24"/>
        </w:rPr>
        <w:t xml:space="preserve"> </w:t>
      </w:r>
      <w:r w:rsidRPr="008727AF">
        <w:rPr>
          <w:rFonts w:ascii="Times New Roman" w:hAnsi="Times New Roman"/>
          <w:sz w:val="24"/>
          <w:szCs w:val="24"/>
        </w:rPr>
        <w:t xml:space="preserve">στο </w:t>
      </w:r>
      <w:r w:rsidRPr="008727AF">
        <w:rPr>
          <w:rFonts w:ascii="Times New Roman" w:hAnsi="Times New Roman"/>
          <w:b/>
          <w:sz w:val="24"/>
          <w:szCs w:val="24"/>
        </w:rPr>
        <w:t>Αμφιθέατρο της Σχολής Ανθρωπιστικών Επιστημών και Πολιτισμικών Σπουδών «Ν</w:t>
      </w:r>
      <w:r w:rsidR="00EB6121">
        <w:rPr>
          <w:rFonts w:ascii="Times New Roman" w:hAnsi="Times New Roman"/>
          <w:b/>
          <w:sz w:val="24"/>
          <w:szCs w:val="24"/>
        </w:rPr>
        <w:t>ικόλαος</w:t>
      </w:r>
      <w:r w:rsidRPr="008727AF">
        <w:rPr>
          <w:rFonts w:ascii="Times New Roman" w:hAnsi="Times New Roman"/>
          <w:b/>
          <w:sz w:val="24"/>
          <w:szCs w:val="24"/>
        </w:rPr>
        <w:t xml:space="preserve"> Πολίτης» </w:t>
      </w:r>
      <w:r w:rsidRPr="008727AF">
        <w:rPr>
          <w:rFonts w:ascii="Times New Roman" w:hAnsi="Times New Roman"/>
          <w:sz w:val="24"/>
          <w:szCs w:val="24"/>
        </w:rPr>
        <w:t xml:space="preserve">του Πανεπιστημίου Πελοποννήσου στην Καλαμάτα. </w:t>
      </w:r>
    </w:p>
    <w:p w:rsidR="008727AF" w:rsidRPr="008727AF" w:rsidRDefault="008727AF" w:rsidP="00FF4A4B">
      <w:pPr>
        <w:spacing w:after="0" w:line="360" w:lineRule="auto"/>
        <w:jc w:val="both"/>
        <w:rPr>
          <w:rFonts w:ascii="Times New Roman" w:hAnsi="Times New Roman"/>
          <w:sz w:val="24"/>
          <w:szCs w:val="24"/>
        </w:rPr>
      </w:pPr>
    </w:p>
    <w:p w:rsidR="008727AF" w:rsidRPr="008727AF" w:rsidRDefault="008727AF" w:rsidP="00FF4A4B">
      <w:pPr>
        <w:spacing w:after="0" w:line="360" w:lineRule="auto"/>
        <w:ind w:firstLine="720"/>
        <w:jc w:val="both"/>
        <w:rPr>
          <w:rFonts w:ascii="Times New Roman" w:hAnsi="Times New Roman"/>
          <w:sz w:val="24"/>
          <w:szCs w:val="24"/>
        </w:rPr>
      </w:pPr>
      <w:r w:rsidRPr="008727AF">
        <w:rPr>
          <w:rFonts w:ascii="Times New Roman" w:hAnsi="Times New Roman"/>
          <w:sz w:val="24"/>
          <w:szCs w:val="24"/>
        </w:rPr>
        <w:t xml:space="preserve">Οι αιτήσεις συμμετοχής θα αποσταλούν ηλεκτρονικά μέχρι την </w:t>
      </w:r>
      <w:r w:rsidRPr="008727AF">
        <w:rPr>
          <w:rFonts w:ascii="Times New Roman" w:hAnsi="Times New Roman"/>
          <w:b/>
          <w:sz w:val="24"/>
          <w:szCs w:val="24"/>
        </w:rPr>
        <w:t>Πέμπτη 22 Δεκεμβρίου 2016</w:t>
      </w:r>
      <w:r w:rsidRPr="008727AF">
        <w:rPr>
          <w:rFonts w:ascii="Times New Roman" w:hAnsi="Times New Roman"/>
          <w:sz w:val="24"/>
          <w:szCs w:val="24"/>
        </w:rPr>
        <w:t xml:space="preserve"> στην ηλεκτρονική διεύθυνση </w:t>
      </w:r>
      <w:hyperlink r:id="rId8" w:history="1">
        <w:r w:rsidRPr="008727AF">
          <w:rPr>
            <w:rStyle w:val="Hyperlink"/>
            <w:rFonts w:ascii="Times New Roman" w:hAnsi="Times New Roman"/>
            <w:sz w:val="24"/>
            <w:szCs w:val="24"/>
            <w:lang w:val="en-GB"/>
          </w:rPr>
          <w:t>ypsd</w:t>
        </w:r>
        <w:r w:rsidRPr="008727AF">
          <w:rPr>
            <w:rStyle w:val="Hyperlink"/>
            <w:rFonts w:ascii="Times New Roman" w:hAnsi="Times New Roman"/>
            <w:sz w:val="24"/>
            <w:szCs w:val="24"/>
          </w:rPr>
          <w:t>@</w:t>
        </w:r>
        <w:r w:rsidRPr="008727AF">
          <w:rPr>
            <w:rStyle w:val="Hyperlink"/>
            <w:rFonts w:ascii="Times New Roman" w:hAnsi="Times New Roman"/>
            <w:sz w:val="24"/>
            <w:szCs w:val="24"/>
            <w:lang w:val="en-GB"/>
          </w:rPr>
          <w:t>dide</w:t>
        </w:r>
        <w:r w:rsidRPr="008727AF">
          <w:rPr>
            <w:rStyle w:val="Hyperlink"/>
            <w:rFonts w:ascii="Times New Roman" w:hAnsi="Times New Roman"/>
            <w:sz w:val="24"/>
            <w:szCs w:val="24"/>
          </w:rPr>
          <w:t>.</w:t>
        </w:r>
        <w:r w:rsidRPr="008727AF">
          <w:rPr>
            <w:rStyle w:val="Hyperlink"/>
            <w:rFonts w:ascii="Times New Roman" w:hAnsi="Times New Roman"/>
            <w:sz w:val="24"/>
            <w:szCs w:val="24"/>
            <w:lang w:val="en-GB"/>
          </w:rPr>
          <w:t>mes</w:t>
        </w:r>
        <w:r w:rsidRPr="008727AF">
          <w:rPr>
            <w:rStyle w:val="Hyperlink"/>
            <w:rFonts w:ascii="Times New Roman" w:hAnsi="Times New Roman"/>
            <w:sz w:val="24"/>
            <w:szCs w:val="24"/>
          </w:rPr>
          <w:t>.</w:t>
        </w:r>
        <w:r w:rsidRPr="008727AF">
          <w:rPr>
            <w:rStyle w:val="Hyperlink"/>
            <w:rFonts w:ascii="Times New Roman" w:hAnsi="Times New Roman"/>
            <w:sz w:val="24"/>
            <w:szCs w:val="24"/>
            <w:lang w:val="en-GB"/>
          </w:rPr>
          <w:t>sch</w:t>
        </w:r>
        <w:r w:rsidRPr="008727AF">
          <w:rPr>
            <w:rStyle w:val="Hyperlink"/>
            <w:rFonts w:ascii="Times New Roman" w:hAnsi="Times New Roman"/>
            <w:sz w:val="24"/>
            <w:szCs w:val="24"/>
          </w:rPr>
          <w:t>.</w:t>
        </w:r>
        <w:r w:rsidRPr="008727AF">
          <w:rPr>
            <w:rStyle w:val="Hyperlink"/>
            <w:rFonts w:ascii="Times New Roman" w:hAnsi="Times New Roman"/>
            <w:sz w:val="24"/>
            <w:szCs w:val="24"/>
            <w:lang w:val="en-GB"/>
          </w:rPr>
          <w:t>gr</w:t>
        </w:r>
      </w:hyperlink>
      <w:r w:rsidRPr="008727AF">
        <w:rPr>
          <w:rFonts w:ascii="Times New Roman" w:hAnsi="Times New Roman"/>
          <w:sz w:val="24"/>
          <w:szCs w:val="24"/>
        </w:rPr>
        <w:t xml:space="preserve"> .</w:t>
      </w:r>
      <w:r w:rsidR="007C63F7">
        <w:rPr>
          <w:rFonts w:ascii="Times New Roman" w:hAnsi="Times New Roman"/>
          <w:sz w:val="24"/>
          <w:szCs w:val="24"/>
        </w:rPr>
        <w:t xml:space="preserve"> </w:t>
      </w:r>
      <w:r w:rsidRPr="008727AF">
        <w:rPr>
          <w:rFonts w:ascii="Times New Roman" w:hAnsi="Times New Roman"/>
          <w:sz w:val="24"/>
          <w:szCs w:val="24"/>
        </w:rPr>
        <w:t>Μπορούν να συμμετέχο</w:t>
      </w:r>
      <w:r w:rsidR="007C63F7">
        <w:rPr>
          <w:rFonts w:ascii="Times New Roman" w:hAnsi="Times New Roman"/>
          <w:sz w:val="24"/>
          <w:szCs w:val="24"/>
        </w:rPr>
        <w:t>υν 1-3 μαθητές από κάθε σχολείο (όχι περισσότεροι από 3 μαθητές από κάθε σχολείο – ξεχωριστά Γυμνάσια και ξεχωριστά Λύκεια)</w:t>
      </w:r>
    </w:p>
    <w:p w:rsidR="008727AF" w:rsidRPr="008727AF" w:rsidRDefault="008727AF" w:rsidP="00FF4A4B">
      <w:pPr>
        <w:spacing w:after="0" w:line="360" w:lineRule="auto"/>
        <w:jc w:val="both"/>
        <w:rPr>
          <w:rFonts w:ascii="Times New Roman" w:hAnsi="Times New Roman"/>
          <w:b/>
          <w:i/>
          <w:sz w:val="24"/>
          <w:szCs w:val="24"/>
        </w:rPr>
      </w:pPr>
    </w:p>
    <w:p w:rsidR="00EB6121" w:rsidRDefault="008727AF" w:rsidP="00FF4A4B">
      <w:pPr>
        <w:spacing w:after="0" w:line="360" w:lineRule="auto"/>
        <w:jc w:val="both"/>
        <w:rPr>
          <w:rFonts w:ascii="Times New Roman" w:hAnsi="Times New Roman"/>
          <w:sz w:val="24"/>
          <w:szCs w:val="24"/>
          <w:lang w:eastAsia="el-GR"/>
        </w:rPr>
      </w:pPr>
      <w:r w:rsidRPr="008727AF">
        <w:rPr>
          <w:rFonts w:ascii="Times New Roman" w:hAnsi="Times New Roman"/>
          <w:b/>
          <w:i/>
          <w:sz w:val="24"/>
          <w:szCs w:val="24"/>
        </w:rPr>
        <w:t>Πληροφορίες</w:t>
      </w:r>
      <w:r w:rsidRPr="008727AF">
        <w:rPr>
          <w:rFonts w:ascii="Times New Roman" w:hAnsi="Times New Roman"/>
          <w:i/>
          <w:sz w:val="24"/>
          <w:szCs w:val="24"/>
        </w:rPr>
        <w:t xml:space="preserve">: </w:t>
      </w:r>
      <w:r w:rsidRPr="008727AF">
        <w:rPr>
          <w:rFonts w:ascii="Times New Roman" w:hAnsi="Times New Roman"/>
          <w:sz w:val="24"/>
          <w:szCs w:val="24"/>
        </w:rPr>
        <w:t>Βολονάκη Ελένη,</w:t>
      </w:r>
      <w:r w:rsidRPr="008727AF">
        <w:rPr>
          <w:rFonts w:ascii="Times New Roman" w:hAnsi="Times New Roman"/>
          <w:sz w:val="24"/>
          <w:szCs w:val="24"/>
          <w:lang w:eastAsia="el-GR"/>
        </w:rPr>
        <w:t xml:space="preserve"> </w:t>
      </w:r>
      <w:r w:rsidRPr="008727AF">
        <w:rPr>
          <w:rFonts w:ascii="Times New Roman" w:hAnsi="Times New Roman"/>
          <w:sz w:val="24"/>
          <w:szCs w:val="24"/>
        </w:rPr>
        <w:t>τηλ.:</w:t>
      </w:r>
      <w:r w:rsidRPr="008727AF">
        <w:rPr>
          <w:rFonts w:ascii="Times New Roman" w:hAnsi="Times New Roman"/>
          <w:b/>
          <w:sz w:val="24"/>
          <w:szCs w:val="24"/>
        </w:rPr>
        <w:t xml:space="preserve"> </w:t>
      </w:r>
      <w:r w:rsidRPr="008727AF">
        <w:rPr>
          <w:rFonts w:ascii="Times New Roman" w:hAnsi="Times New Roman"/>
          <w:sz w:val="24"/>
          <w:szCs w:val="24"/>
          <w:lang w:eastAsia="el-GR"/>
        </w:rPr>
        <w:t xml:space="preserve">693 724 1593, </w:t>
      </w:r>
    </w:p>
    <w:p w:rsidR="00CB464D" w:rsidRPr="00EB6121" w:rsidRDefault="008727AF" w:rsidP="00FF4A4B">
      <w:pPr>
        <w:spacing w:after="0" w:line="360" w:lineRule="auto"/>
        <w:jc w:val="both"/>
        <w:rPr>
          <w:rFonts w:ascii="Times New Roman" w:hAnsi="Times New Roman"/>
          <w:sz w:val="24"/>
          <w:szCs w:val="24"/>
        </w:rPr>
      </w:pPr>
      <w:r w:rsidRPr="008727AF">
        <w:rPr>
          <w:rFonts w:ascii="Times New Roman" w:hAnsi="Times New Roman"/>
          <w:sz w:val="24"/>
          <w:szCs w:val="24"/>
        </w:rPr>
        <w:t>Σόλαρης Ιωάννης, τηλ.: 694</w:t>
      </w:r>
      <w:r w:rsidR="00EB6121">
        <w:rPr>
          <w:rFonts w:ascii="Times New Roman" w:hAnsi="Times New Roman"/>
          <w:sz w:val="24"/>
          <w:szCs w:val="24"/>
        </w:rPr>
        <w:t xml:space="preserve"> </w:t>
      </w:r>
      <w:r w:rsidRPr="008727AF">
        <w:rPr>
          <w:rFonts w:ascii="Times New Roman" w:hAnsi="Times New Roman"/>
          <w:sz w:val="24"/>
          <w:szCs w:val="24"/>
        </w:rPr>
        <w:t>315</w:t>
      </w:r>
      <w:r w:rsidR="00EB6121">
        <w:rPr>
          <w:rFonts w:ascii="Times New Roman" w:hAnsi="Times New Roman"/>
          <w:sz w:val="24"/>
          <w:szCs w:val="24"/>
        </w:rPr>
        <w:t xml:space="preserve"> </w:t>
      </w:r>
      <w:r w:rsidRPr="008727AF">
        <w:rPr>
          <w:rFonts w:ascii="Times New Roman" w:hAnsi="Times New Roman"/>
          <w:sz w:val="24"/>
          <w:szCs w:val="24"/>
        </w:rPr>
        <w:t>3865</w:t>
      </w:r>
    </w:p>
    <w:p w:rsidR="003F0DE2" w:rsidRPr="008727AF" w:rsidRDefault="003F0DE2" w:rsidP="007C63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4"/>
          <w:szCs w:val="24"/>
          <w:lang w:eastAsia="el-GR"/>
        </w:rPr>
      </w:pPr>
      <w:r w:rsidRPr="008727AF">
        <w:rPr>
          <w:rFonts w:ascii="Times New Roman" w:hAnsi="Times New Roman"/>
          <w:b/>
          <w:bCs/>
          <w:sz w:val="24"/>
          <w:szCs w:val="24"/>
          <w:lang w:eastAsia="el-GR"/>
        </w:rPr>
        <w:t xml:space="preserve">Υπεύθυνη Συντονίστρια </w:t>
      </w:r>
      <w:r w:rsidR="00324686" w:rsidRPr="008727AF">
        <w:rPr>
          <w:rFonts w:ascii="Times New Roman" w:hAnsi="Times New Roman"/>
          <w:b/>
          <w:bCs/>
          <w:sz w:val="24"/>
          <w:szCs w:val="24"/>
          <w:lang w:eastAsia="el-GR"/>
        </w:rPr>
        <w:t>Μαθητικών Αγώνων Ρητορικής Τέχνης</w:t>
      </w:r>
    </w:p>
    <w:p w:rsidR="003F0DE2" w:rsidRPr="008727AF" w:rsidRDefault="003F0DE2" w:rsidP="007C63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4"/>
          <w:szCs w:val="24"/>
          <w:lang w:eastAsia="el-GR"/>
        </w:rPr>
      </w:pPr>
      <w:r w:rsidRPr="008727AF">
        <w:rPr>
          <w:rFonts w:ascii="Times New Roman" w:hAnsi="Times New Roman"/>
          <w:b/>
          <w:i/>
          <w:sz w:val="24"/>
          <w:szCs w:val="24"/>
          <w:lang w:eastAsia="el-GR"/>
        </w:rPr>
        <w:t>Βολονάκη Ελένη</w:t>
      </w:r>
      <w:r w:rsidRPr="008727AF">
        <w:rPr>
          <w:rFonts w:ascii="Times New Roman" w:hAnsi="Times New Roman"/>
          <w:sz w:val="24"/>
          <w:szCs w:val="24"/>
          <w:lang w:eastAsia="el-GR"/>
        </w:rPr>
        <w:t>, Επίκουρ</w:t>
      </w:r>
      <w:r w:rsidR="00BE6B0A" w:rsidRPr="008727AF">
        <w:rPr>
          <w:rFonts w:ascii="Times New Roman" w:hAnsi="Times New Roman"/>
          <w:sz w:val="24"/>
          <w:szCs w:val="24"/>
          <w:lang w:eastAsia="el-GR"/>
        </w:rPr>
        <w:t>η</w:t>
      </w:r>
      <w:r w:rsidRPr="008727AF">
        <w:rPr>
          <w:rFonts w:ascii="Times New Roman" w:hAnsi="Times New Roman"/>
          <w:sz w:val="24"/>
          <w:szCs w:val="24"/>
          <w:lang w:eastAsia="el-GR"/>
        </w:rPr>
        <w:t xml:space="preserve"> Καθηγήτρ</w:t>
      </w:r>
      <w:r w:rsidR="007C7033" w:rsidRPr="008727AF">
        <w:rPr>
          <w:rFonts w:ascii="Times New Roman" w:hAnsi="Times New Roman"/>
          <w:sz w:val="24"/>
          <w:szCs w:val="24"/>
          <w:lang w:eastAsia="el-GR"/>
        </w:rPr>
        <w:t>ια Αρχαίας Ελληνικής Φιλολογίας, Αναπληρώτρια Διευθύντρια Εργαστηρίου Αρχαίας Ρητορικής και Δραματικής Τέχνης, Τμήμα Φιλολογίας, Πανεπιστήμιο Πελοποννήσου</w:t>
      </w:r>
      <w:r w:rsidRPr="008727AF">
        <w:rPr>
          <w:rFonts w:ascii="Times New Roman" w:hAnsi="Times New Roman"/>
          <w:sz w:val="24"/>
          <w:szCs w:val="24"/>
          <w:lang w:eastAsia="el-GR"/>
        </w:rPr>
        <w:br/>
      </w:r>
      <w:r w:rsidRPr="008727AF">
        <w:rPr>
          <w:rFonts w:ascii="Times New Roman" w:hAnsi="Times New Roman"/>
          <w:sz w:val="24"/>
          <w:szCs w:val="24"/>
          <w:lang w:eastAsia="el-GR"/>
        </w:rPr>
        <w:br/>
      </w:r>
      <w:r w:rsidR="007C7033" w:rsidRPr="008727AF">
        <w:rPr>
          <w:rFonts w:ascii="Times New Roman" w:hAnsi="Times New Roman"/>
          <w:b/>
          <w:sz w:val="24"/>
          <w:szCs w:val="24"/>
          <w:lang w:eastAsia="el-GR"/>
        </w:rPr>
        <w:t xml:space="preserve">Επιστημονική - </w:t>
      </w:r>
      <w:r w:rsidRPr="008727AF">
        <w:rPr>
          <w:rFonts w:ascii="Times New Roman" w:hAnsi="Times New Roman"/>
          <w:b/>
          <w:bCs/>
          <w:sz w:val="24"/>
          <w:szCs w:val="24"/>
          <w:lang w:eastAsia="el-GR"/>
        </w:rPr>
        <w:t xml:space="preserve">Οργανωτική Επιτροπή </w:t>
      </w:r>
      <w:r w:rsidR="00324686" w:rsidRPr="008727AF">
        <w:rPr>
          <w:rFonts w:ascii="Times New Roman" w:hAnsi="Times New Roman"/>
          <w:b/>
          <w:bCs/>
          <w:sz w:val="24"/>
          <w:szCs w:val="24"/>
          <w:lang w:eastAsia="el-GR"/>
        </w:rPr>
        <w:t>Μαθητικών Αγώνων Ρητορικής Τέχνης</w:t>
      </w:r>
    </w:p>
    <w:p w:rsidR="006265BB" w:rsidRPr="008727AF" w:rsidRDefault="005A49C1" w:rsidP="007C63F7">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sz w:val="24"/>
          <w:szCs w:val="24"/>
          <w:lang w:eastAsia="el-GR"/>
        </w:rPr>
      </w:pPr>
      <w:r w:rsidRPr="008727AF">
        <w:rPr>
          <w:rFonts w:ascii="Times New Roman" w:hAnsi="Times New Roman"/>
          <w:b/>
          <w:i/>
          <w:sz w:val="24"/>
          <w:szCs w:val="24"/>
          <w:lang w:eastAsia="el-GR"/>
        </w:rPr>
        <w:t>Κωνσταντινόπουλος Βασίλειος</w:t>
      </w:r>
      <w:r w:rsidR="006265BB" w:rsidRPr="008727AF">
        <w:rPr>
          <w:rFonts w:ascii="Times New Roman" w:hAnsi="Times New Roman"/>
          <w:sz w:val="24"/>
          <w:szCs w:val="24"/>
          <w:lang w:eastAsia="el-GR"/>
        </w:rPr>
        <w:t>, Αναπληρωτής Καθηγητής Αρχαίας Ελληνικής Φιλολογίας, Πρόεδρος Τμήματος Φιλολογίας, Τμήμα Φιλολογίας, Πανεπιστήμιο Πελοποννήσου</w:t>
      </w:r>
    </w:p>
    <w:p w:rsidR="007C7033" w:rsidRPr="008727AF" w:rsidRDefault="005A49C1" w:rsidP="007C63F7">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sz w:val="24"/>
          <w:szCs w:val="24"/>
          <w:lang w:eastAsia="el-GR"/>
        </w:rPr>
      </w:pPr>
      <w:r w:rsidRPr="008727AF">
        <w:rPr>
          <w:rFonts w:ascii="Times New Roman" w:hAnsi="Times New Roman"/>
          <w:b/>
          <w:i/>
          <w:sz w:val="24"/>
          <w:szCs w:val="24"/>
          <w:lang w:eastAsia="el-GR"/>
        </w:rPr>
        <w:t>Μαρκαντωνάτος Ανδρέας</w:t>
      </w:r>
      <w:r w:rsidR="007C7033" w:rsidRPr="008727AF">
        <w:rPr>
          <w:rFonts w:ascii="Times New Roman" w:hAnsi="Times New Roman"/>
          <w:i/>
          <w:sz w:val="24"/>
          <w:szCs w:val="24"/>
          <w:lang w:eastAsia="el-GR"/>
        </w:rPr>
        <w:t xml:space="preserve">, </w:t>
      </w:r>
      <w:r w:rsidR="007C7033" w:rsidRPr="008727AF">
        <w:rPr>
          <w:rFonts w:ascii="Times New Roman" w:hAnsi="Times New Roman"/>
          <w:sz w:val="24"/>
          <w:szCs w:val="24"/>
          <w:lang w:eastAsia="el-GR"/>
        </w:rPr>
        <w:t xml:space="preserve">Αναπληρωτής Καθηγητής Αρχαίας Ελληνικής Φιλολογίας, Διευθυντής Εργαστηρίου Αρχαίας Ρητορικής και Δραματικής Τέχνης, Τμήμα </w:t>
      </w:r>
      <w:r w:rsidR="004C0BAE" w:rsidRPr="008727AF">
        <w:rPr>
          <w:rFonts w:ascii="Times New Roman" w:hAnsi="Times New Roman"/>
          <w:sz w:val="24"/>
          <w:szCs w:val="24"/>
          <w:lang w:eastAsia="el-GR"/>
        </w:rPr>
        <w:tab/>
      </w:r>
      <w:r w:rsidR="007C7033" w:rsidRPr="008727AF">
        <w:rPr>
          <w:rFonts w:ascii="Times New Roman" w:hAnsi="Times New Roman"/>
          <w:sz w:val="24"/>
          <w:szCs w:val="24"/>
          <w:lang w:eastAsia="el-GR"/>
        </w:rPr>
        <w:t>Φιλολογίας, Πανεπιστήμιο Πελοποννήσου</w:t>
      </w:r>
    </w:p>
    <w:p w:rsidR="00FD0FA1" w:rsidRPr="008727AF" w:rsidRDefault="005A49C1" w:rsidP="007C63F7">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sz w:val="24"/>
          <w:szCs w:val="24"/>
          <w:lang w:eastAsia="el-GR"/>
        </w:rPr>
      </w:pPr>
      <w:r w:rsidRPr="008727AF">
        <w:rPr>
          <w:rFonts w:ascii="Times New Roman" w:hAnsi="Times New Roman"/>
          <w:b/>
          <w:i/>
          <w:sz w:val="24"/>
          <w:szCs w:val="24"/>
          <w:lang w:eastAsia="el-GR"/>
        </w:rPr>
        <w:t>Ευσταθίου Αθανάσιος</w:t>
      </w:r>
      <w:r w:rsidR="00FD0FA1" w:rsidRPr="008727AF">
        <w:rPr>
          <w:rFonts w:ascii="Times New Roman" w:hAnsi="Times New Roman"/>
          <w:sz w:val="24"/>
          <w:szCs w:val="24"/>
          <w:lang w:eastAsia="el-GR"/>
        </w:rPr>
        <w:t xml:space="preserve">, Αναπληρωτής Καθηγητής Αρχαίας Ελληνικής Φιλολογίας,  </w:t>
      </w:r>
      <w:r w:rsidR="007C7033" w:rsidRPr="008727AF">
        <w:rPr>
          <w:rFonts w:ascii="Times New Roman" w:hAnsi="Times New Roman"/>
          <w:sz w:val="24"/>
          <w:szCs w:val="24"/>
          <w:lang w:eastAsia="el-GR"/>
        </w:rPr>
        <w:t xml:space="preserve">Τμήμα </w:t>
      </w:r>
      <w:r w:rsidR="004C0BAE" w:rsidRPr="008727AF">
        <w:rPr>
          <w:rFonts w:ascii="Times New Roman" w:hAnsi="Times New Roman"/>
          <w:sz w:val="24"/>
          <w:szCs w:val="24"/>
          <w:lang w:eastAsia="el-GR"/>
        </w:rPr>
        <w:tab/>
      </w:r>
      <w:r w:rsidR="007C7033" w:rsidRPr="008727AF">
        <w:rPr>
          <w:rFonts w:ascii="Times New Roman" w:hAnsi="Times New Roman"/>
          <w:sz w:val="24"/>
          <w:szCs w:val="24"/>
          <w:lang w:eastAsia="el-GR"/>
        </w:rPr>
        <w:t xml:space="preserve">Ιστορίας, </w:t>
      </w:r>
      <w:r w:rsidR="00FD0FA1" w:rsidRPr="008727AF">
        <w:rPr>
          <w:rFonts w:ascii="Times New Roman" w:hAnsi="Times New Roman"/>
          <w:sz w:val="24"/>
          <w:szCs w:val="24"/>
          <w:lang w:eastAsia="el-GR"/>
        </w:rPr>
        <w:t>Ιόνιο Πανεπιστήμιο</w:t>
      </w:r>
    </w:p>
    <w:p w:rsidR="004C0BAE" w:rsidRPr="008727AF" w:rsidRDefault="005A49C1" w:rsidP="007C63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el-GR"/>
        </w:rPr>
      </w:pPr>
      <w:r w:rsidRPr="008727AF">
        <w:rPr>
          <w:rFonts w:ascii="Times New Roman" w:hAnsi="Times New Roman"/>
          <w:b/>
          <w:i/>
          <w:sz w:val="24"/>
          <w:szCs w:val="24"/>
          <w:lang w:eastAsia="el-GR"/>
        </w:rPr>
        <w:t xml:space="preserve">Κουτριάνου </w:t>
      </w:r>
      <w:r w:rsidR="004C0BAE" w:rsidRPr="008727AF">
        <w:rPr>
          <w:rFonts w:ascii="Times New Roman" w:hAnsi="Times New Roman"/>
          <w:b/>
          <w:i/>
          <w:sz w:val="24"/>
          <w:szCs w:val="24"/>
          <w:lang w:eastAsia="el-GR"/>
        </w:rPr>
        <w:t xml:space="preserve">Ελένα, </w:t>
      </w:r>
      <w:r w:rsidR="004C0BAE" w:rsidRPr="008727AF">
        <w:rPr>
          <w:rFonts w:ascii="Times New Roman" w:hAnsi="Times New Roman"/>
          <w:sz w:val="24"/>
          <w:szCs w:val="24"/>
          <w:lang w:eastAsia="el-GR"/>
        </w:rPr>
        <w:t xml:space="preserve">Αναπληρώτρια Καθηγήτρια Νεοελληνικής Λογοτεχνίας ,Τμήμα </w:t>
      </w:r>
      <w:r w:rsidR="004C0BAE" w:rsidRPr="008727AF">
        <w:rPr>
          <w:rFonts w:ascii="Times New Roman" w:hAnsi="Times New Roman"/>
          <w:sz w:val="24"/>
          <w:szCs w:val="24"/>
          <w:lang w:eastAsia="el-GR"/>
        </w:rPr>
        <w:tab/>
        <w:t>Φιλολογίας, Πανεπιστήμιο Πελοποννήσου</w:t>
      </w:r>
    </w:p>
    <w:p w:rsidR="004C0BAE" w:rsidRPr="008727AF" w:rsidRDefault="005A49C1" w:rsidP="007C63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el-GR"/>
        </w:rPr>
      </w:pPr>
      <w:r w:rsidRPr="008727AF">
        <w:rPr>
          <w:rFonts w:ascii="Times New Roman" w:hAnsi="Times New Roman"/>
          <w:b/>
          <w:i/>
          <w:sz w:val="24"/>
          <w:szCs w:val="24"/>
          <w:lang w:eastAsia="el-GR"/>
        </w:rPr>
        <w:t xml:space="preserve">Καραβία </w:t>
      </w:r>
      <w:r w:rsidR="004C0BAE" w:rsidRPr="008727AF">
        <w:rPr>
          <w:rFonts w:ascii="Times New Roman" w:hAnsi="Times New Roman"/>
          <w:b/>
          <w:i/>
          <w:sz w:val="24"/>
          <w:szCs w:val="24"/>
          <w:lang w:eastAsia="el-GR"/>
        </w:rPr>
        <w:t>Παναγιώτα</w:t>
      </w:r>
      <w:r w:rsidR="004C0BAE" w:rsidRPr="008727AF">
        <w:rPr>
          <w:rFonts w:ascii="Times New Roman" w:hAnsi="Times New Roman"/>
          <w:b/>
          <w:sz w:val="24"/>
          <w:szCs w:val="24"/>
          <w:lang w:eastAsia="el-GR"/>
        </w:rPr>
        <w:t xml:space="preserve">, </w:t>
      </w:r>
      <w:r w:rsidR="004C0BAE" w:rsidRPr="008727AF">
        <w:rPr>
          <w:rFonts w:ascii="Times New Roman" w:hAnsi="Times New Roman"/>
          <w:sz w:val="24"/>
          <w:szCs w:val="24"/>
          <w:lang w:eastAsia="el-GR"/>
        </w:rPr>
        <w:t xml:space="preserve">Επίκουρος Καθηγήτρια Νεοελληνικής Λογοτεχνίας, Τμήμα </w:t>
      </w:r>
      <w:r w:rsidR="004C0BAE" w:rsidRPr="008727AF">
        <w:rPr>
          <w:rFonts w:ascii="Times New Roman" w:hAnsi="Times New Roman"/>
          <w:sz w:val="24"/>
          <w:szCs w:val="24"/>
          <w:lang w:eastAsia="el-GR"/>
        </w:rPr>
        <w:tab/>
        <w:t>Φιλολογίας, Πανεπιστήμιο Πελοποννήσου</w:t>
      </w:r>
    </w:p>
    <w:p w:rsidR="004C0BAE" w:rsidRPr="008727AF" w:rsidRDefault="004C0BAE" w:rsidP="007C63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el-GR"/>
        </w:rPr>
      </w:pPr>
      <w:r w:rsidRPr="008727AF">
        <w:rPr>
          <w:rFonts w:ascii="Times New Roman" w:hAnsi="Times New Roman"/>
          <w:b/>
          <w:i/>
          <w:sz w:val="24"/>
          <w:szCs w:val="24"/>
          <w:lang w:eastAsia="el-GR"/>
        </w:rPr>
        <w:lastRenderedPageBreak/>
        <w:t>Σόλαρης Ιωάννης</w:t>
      </w:r>
      <w:r w:rsidRPr="008727AF">
        <w:rPr>
          <w:rFonts w:ascii="Times New Roman" w:hAnsi="Times New Roman"/>
          <w:sz w:val="24"/>
          <w:szCs w:val="24"/>
          <w:lang w:eastAsia="el-GR"/>
        </w:rPr>
        <w:t>, Διδάκτωρ Ιστορίας, Υπεύθυνος Σχολικώ</w:t>
      </w:r>
      <w:r w:rsidR="00EB6121">
        <w:rPr>
          <w:rFonts w:ascii="Times New Roman" w:hAnsi="Times New Roman"/>
          <w:sz w:val="24"/>
          <w:szCs w:val="24"/>
          <w:lang w:eastAsia="el-GR"/>
        </w:rPr>
        <w:t>ν Δραστηριοτήτων Διεύθυνσης Β’/</w:t>
      </w:r>
      <w:r w:rsidRPr="008727AF">
        <w:rPr>
          <w:rFonts w:ascii="Times New Roman" w:hAnsi="Times New Roman"/>
          <w:sz w:val="24"/>
          <w:szCs w:val="24"/>
          <w:lang w:eastAsia="el-GR"/>
        </w:rPr>
        <w:t>θμιας Εκπαίδευσης Μεσσηνίας</w:t>
      </w:r>
    </w:p>
    <w:p w:rsidR="003F0DE2" w:rsidRPr="008727AF" w:rsidRDefault="003F0DE2" w:rsidP="007C63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el-GR"/>
        </w:rPr>
      </w:pPr>
      <w:r w:rsidRPr="008727AF">
        <w:rPr>
          <w:rFonts w:ascii="Times New Roman" w:hAnsi="Times New Roman"/>
          <w:b/>
          <w:i/>
          <w:sz w:val="24"/>
          <w:szCs w:val="24"/>
          <w:lang w:eastAsia="el-GR"/>
        </w:rPr>
        <w:t>Σταθοπούλου Δήμητρα</w:t>
      </w:r>
      <w:r w:rsidRPr="008727AF">
        <w:rPr>
          <w:rFonts w:ascii="Times New Roman" w:hAnsi="Times New Roman"/>
          <w:sz w:val="24"/>
          <w:szCs w:val="24"/>
          <w:lang w:eastAsia="el-GR"/>
        </w:rPr>
        <w:t>,</w:t>
      </w:r>
      <w:r w:rsidR="00FD0FA1" w:rsidRPr="008727AF">
        <w:rPr>
          <w:rFonts w:ascii="Times New Roman" w:hAnsi="Times New Roman"/>
          <w:sz w:val="24"/>
          <w:szCs w:val="24"/>
          <w:lang w:eastAsia="el-GR"/>
        </w:rPr>
        <w:t xml:space="preserve"> </w:t>
      </w:r>
      <w:r w:rsidRPr="008727AF">
        <w:rPr>
          <w:rFonts w:ascii="Times New Roman" w:hAnsi="Times New Roman"/>
          <w:sz w:val="24"/>
          <w:szCs w:val="24"/>
          <w:lang w:eastAsia="el-GR"/>
        </w:rPr>
        <w:t xml:space="preserve">Σχολική Σύμβουλος Φιλολόγων </w:t>
      </w:r>
      <w:r w:rsidR="00A27C92" w:rsidRPr="008727AF">
        <w:rPr>
          <w:rFonts w:ascii="Times New Roman" w:hAnsi="Times New Roman"/>
          <w:sz w:val="24"/>
          <w:szCs w:val="24"/>
          <w:lang w:eastAsia="el-GR"/>
        </w:rPr>
        <w:t>Ν</w:t>
      </w:r>
      <w:r w:rsidRPr="008727AF">
        <w:rPr>
          <w:rFonts w:ascii="Times New Roman" w:hAnsi="Times New Roman"/>
          <w:sz w:val="24"/>
          <w:szCs w:val="24"/>
          <w:lang w:eastAsia="el-GR"/>
        </w:rPr>
        <w:t>ομού Μεσσηνίας</w:t>
      </w:r>
    </w:p>
    <w:p w:rsidR="003F0DE2" w:rsidRPr="008727AF" w:rsidRDefault="003F0DE2" w:rsidP="007C63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el-GR"/>
        </w:rPr>
      </w:pPr>
      <w:r w:rsidRPr="008727AF">
        <w:rPr>
          <w:rFonts w:ascii="Times New Roman" w:hAnsi="Times New Roman"/>
          <w:b/>
          <w:i/>
          <w:sz w:val="24"/>
          <w:szCs w:val="24"/>
          <w:lang w:eastAsia="el-GR"/>
        </w:rPr>
        <w:t>Σακκά Βασιλική</w:t>
      </w:r>
      <w:r w:rsidRPr="008727AF">
        <w:rPr>
          <w:rFonts w:ascii="Times New Roman" w:hAnsi="Times New Roman"/>
          <w:i/>
          <w:sz w:val="24"/>
          <w:szCs w:val="24"/>
          <w:lang w:eastAsia="el-GR"/>
        </w:rPr>
        <w:t>,</w:t>
      </w:r>
      <w:r w:rsidRPr="008727AF">
        <w:rPr>
          <w:rFonts w:ascii="Times New Roman" w:hAnsi="Times New Roman"/>
          <w:sz w:val="24"/>
          <w:szCs w:val="24"/>
          <w:lang w:eastAsia="el-GR"/>
        </w:rPr>
        <w:t xml:space="preserve"> Σχολική Σύμβουλος Φιλολόγων </w:t>
      </w:r>
      <w:r w:rsidR="00324686" w:rsidRPr="008727AF">
        <w:rPr>
          <w:rFonts w:ascii="Times New Roman" w:hAnsi="Times New Roman"/>
          <w:sz w:val="24"/>
          <w:szCs w:val="24"/>
          <w:lang w:eastAsia="el-GR"/>
        </w:rPr>
        <w:t>Ν</w:t>
      </w:r>
      <w:r w:rsidRPr="008727AF">
        <w:rPr>
          <w:rFonts w:ascii="Times New Roman" w:hAnsi="Times New Roman"/>
          <w:sz w:val="24"/>
          <w:szCs w:val="24"/>
          <w:lang w:eastAsia="el-GR"/>
        </w:rPr>
        <w:t>ομού Μεσσηνίας</w:t>
      </w:r>
    </w:p>
    <w:p w:rsidR="00447A4D" w:rsidRPr="008727AF" w:rsidRDefault="003F0DE2" w:rsidP="007C63F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eastAsia="el-GR"/>
        </w:rPr>
      </w:pPr>
      <w:r w:rsidRPr="008727AF">
        <w:rPr>
          <w:rFonts w:ascii="Times New Roman" w:hAnsi="Times New Roman"/>
          <w:b/>
          <w:i/>
          <w:sz w:val="24"/>
          <w:szCs w:val="24"/>
          <w:lang w:eastAsia="el-GR"/>
        </w:rPr>
        <w:t>Μπαζάνης Βασίλειος</w:t>
      </w:r>
      <w:r w:rsidRPr="008727AF">
        <w:rPr>
          <w:rFonts w:ascii="Times New Roman" w:hAnsi="Times New Roman"/>
          <w:sz w:val="24"/>
          <w:szCs w:val="24"/>
          <w:lang w:eastAsia="el-GR"/>
        </w:rPr>
        <w:t xml:space="preserve">, </w:t>
      </w:r>
      <w:r w:rsidR="00A64880" w:rsidRPr="008727AF">
        <w:rPr>
          <w:rFonts w:ascii="Times New Roman" w:hAnsi="Times New Roman"/>
          <w:sz w:val="24"/>
          <w:szCs w:val="24"/>
          <w:lang w:eastAsia="el-GR"/>
        </w:rPr>
        <w:t xml:space="preserve">φιλόλογος, </w:t>
      </w:r>
      <w:r w:rsidRPr="008727AF">
        <w:rPr>
          <w:rFonts w:ascii="Times New Roman" w:hAnsi="Times New Roman"/>
          <w:sz w:val="24"/>
          <w:szCs w:val="24"/>
          <w:lang w:eastAsia="el-GR"/>
        </w:rPr>
        <w:t>Γενικός Γραμματέας του Σ</w:t>
      </w:r>
      <w:r w:rsidR="00536110" w:rsidRPr="008727AF">
        <w:rPr>
          <w:rFonts w:ascii="Times New Roman" w:hAnsi="Times New Roman"/>
          <w:sz w:val="24"/>
          <w:szCs w:val="24"/>
          <w:lang w:eastAsia="el-GR"/>
        </w:rPr>
        <w:t>.</w:t>
      </w:r>
      <w:r w:rsidRPr="008727AF">
        <w:rPr>
          <w:rFonts w:ascii="Times New Roman" w:hAnsi="Times New Roman"/>
          <w:sz w:val="24"/>
          <w:szCs w:val="24"/>
          <w:lang w:eastAsia="el-GR"/>
        </w:rPr>
        <w:t>Φ</w:t>
      </w:r>
      <w:r w:rsidR="00536110" w:rsidRPr="008727AF">
        <w:rPr>
          <w:rFonts w:ascii="Times New Roman" w:hAnsi="Times New Roman"/>
          <w:sz w:val="24"/>
          <w:szCs w:val="24"/>
          <w:lang w:eastAsia="el-GR"/>
        </w:rPr>
        <w:t>.</w:t>
      </w:r>
      <w:r w:rsidRPr="008727AF">
        <w:rPr>
          <w:rFonts w:ascii="Times New Roman" w:hAnsi="Times New Roman"/>
          <w:sz w:val="24"/>
          <w:szCs w:val="24"/>
          <w:lang w:eastAsia="el-GR"/>
        </w:rPr>
        <w:t>Μ</w:t>
      </w:r>
      <w:r w:rsidR="00536110" w:rsidRPr="008727AF">
        <w:rPr>
          <w:rFonts w:ascii="Times New Roman" w:hAnsi="Times New Roman"/>
          <w:sz w:val="24"/>
          <w:szCs w:val="24"/>
          <w:lang w:eastAsia="el-GR"/>
        </w:rPr>
        <w:t>.</w:t>
      </w:r>
      <w:r w:rsidRPr="008727AF">
        <w:rPr>
          <w:rFonts w:ascii="Times New Roman" w:hAnsi="Times New Roman"/>
          <w:sz w:val="24"/>
          <w:szCs w:val="24"/>
          <w:lang w:eastAsia="el-GR"/>
        </w:rPr>
        <w:t xml:space="preserve"> </w:t>
      </w:r>
    </w:p>
    <w:p w:rsidR="00A27C92" w:rsidRPr="008727AF" w:rsidRDefault="003F0DE2" w:rsidP="007C63F7">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sz w:val="24"/>
          <w:szCs w:val="24"/>
        </w:rPr>
      </w:pPr>
      <w:r w:rsidRPr="008727AF">
        <w:rPr>
          <w:rFonts w:ascii="Times New Roman" w:hAnsi="Times New Roman"/>
          <w:b/>
          <w:i/>
          <w:sz w:val="24"/>
          <w:szCs w:val="24"/>
          <w:lang w:eastAsia="el-GR"/>
        </w:rPr>
        <w:t>Λουτριανάκη Βάλια</w:t>
      </w:r>
      <w:r w:rsidRPr="008727AF">
        <w:rPr>
          <w:rFonts w:ascii="Times New Roman" w:hAnsi="Times New Roman"/>
          <w:sz w:val="24"/>
          <w:szCs w:val="24"/>
          <w:lang w:eastAsia="el-GR"/>
        </w:rPr>
        <w:t>, </w:t>
      </w:r>
      <w:r w:rsidR="00536110" w:rsidRPr="008727AF">
        <w:rPr>
          <w:rFonts w:ascii="Times New Roman" w:hAnsi="Times New Roman"/>
          <w:sz w:val="24"/>
          <w:szCs w:val="24"/>
        </w:rPr>
        <w:t>φ</w:t>
      </w:r>
      <w:r w:rsidR="001911D1" w:rsidRPr="008727AF">
        <w:rPr>
          <w:rFonts w:ascii="Times New Roman" w:hAnsi="Times New Roman"/>
          <w:sz w:val="24"/>
          <w:szCs w:val="24"/>
        </w:rPr>
        <w:t>ιλόλογος (Αρσάκειο Ψυχικού),</w:t>
      </w:r>
      <w:r w:rsidR="001911D1" w:rsidRPr="008727AF">
        <w:rPr>
          <w:rFonts w:ascii="Times New Roman" w:hAnsi="Times New Roman"/>
          <w:sz w:val="24"/>
          <w:szCs w:val="24"/>
          <w:lang w:eastAsia="el-GR"/>
        </w:rPr>
        <w:t xml:space="preserve"> </w:t>
      </w:r>
      <w:r w:rsidR="00536110" w:rsidRPr="008727AF">
        <w:rPr>
          <w:rFonts w:ascii="Times New Roman" w:hAnsi="Times New Roman"/>
          <w:sz w:val="24"/>
          <w:szCs w:val="24"/>
          <w:lang w:eastAsia="el-GR"/>
        </w:rPr>
        <w:t>π</w:t>
      </w:r>
      <w:r w:rsidRPr="008727AF">
        <w:rPr>
          <w:rFonts w:ascii="Times New Roman" w:hAnsi="Times New Roman"/>
          <w:sz w:val="24"/>
          <w:szCs w:val="24"/>
          <w:lang w:eastAsia="el-GR"/>
        </w:rPr>
        <w:t xml:space="preserve">ρόεδρος της </w:t>
      </w:r>
      <w:r w:rsidRPr="008727AF">
        <w:rPr>
          <w:rFonts w:ascii="Times New Roman" w:hAnsi="Times New Roman"/>
          <w:sz w:val="24"/>
          <w:szCs w:val="24"/>
        </w:rPr>
        <w:t>Ελληνική</w:t>
      </w:r>
      <w:r w:rsidR="000B6A6D" w:rsidRPr="008727AF">
        <w:rPr>
          <w:rFonts w:ascii="Times New Roman" w:hAnsi="Times New Roman"/>
          <w:sz w:val="24"/>
          <w:szCs w:val="24"/>
        </w:rPr>
        <w:t>ς</w:t>
      </w:r>
      <w:r w:rsidRPr="008727AF">
        <w:rPr>
          <w:rFonts w:ascii="Times New Roman" w:hAnsi="Times New Roman"/>
          <w:sz w:val="24"/>
          <w:szCs w:val="24"/>
        </w:rPr>
        <w:t xml:space="preserve"> Ένωση</w:t>
      </w:r>
      <w:r w:rsidR="000B6A6D" w:rsidRPr="008727AF">
        <w:rPr>
          <w:rFonts w:ascii="Times New Roman" w:hAnsi="Times New Roman"/>
          <w:sz w:val="24"/>
          <w:szCs w:val="24"/>
        </w:rPr>
        <w:t>ς</w:t>
      </w:r>
      <w:r w:rsidRPr="008727AF">
        <w:rPr>
          <w:rFonts w:ascii="Times New Roman" w:hAnsi="Times New Roman"/>
          <w:sz w:val="24"/>
          <w:szCs w:val="24"/>
        </w:rPr>
        <w:t xml:space="preserve"> για την Προώθηση της </w:t>
      </w:r>
      <w:r w:rsidR="001911D1" w:rsidRPr="008727AF">
        <w:rPr>
          <w:rFonts w:ascii="Times New Roman" w:hAnsi="Times New Roman"/>
          <w:sz w:val="24"/>
          <w:szCs w:val="24"/>
        </w:rPr>
        <w:t>Ρητορικής στην Εκπαίδευση</w:t>
      </w:r>
      <w:r w:rsidR="00A27C92" w:rsidRPr="008727AF">
        <w:rPr>
          <w:rFonts w:ascii="Times New Roman" w:hAnsi="Times New Roman"/>
          <w:sz w:val="24"/>
          <w:szCs w:val="24"/>
        </w:rPr>
        <w:t xml:space="preserve">, </w:t>
      </w:r>
      <w:r w:rsidR="00A27C92" w:rsidRPr="008727AF">
        <w:rPr>
          <w:rFonts w:ascii="Times New Roman" w:hAnsi="Times New Roman"/>
          <w:sz w:val="24"/>
          <w:szCs w:val="24"/>
          <w:lang w:val="fr-FR"/>
        </w:rPr>
        <w:t>DE</w:t>
      </w:r>
      <w:r w:rsidR="00A27C92" w:rsidRPr="008727AF">
        <w:rPr>
          <w:rFonts w:ascii="Times New Roman" w:hAnsi="Times New Roman"/>
          <w:sz w:val="24"/>
          <w:szCs w:val="24"/>
          <w:lang w:val="en-US"/>
        </w:rPr>
        <w:t>A</w:t>
      </w:r>
      <w:r w:rsidR="00A27C92" w:rsidRPr="008727AF">
        <w:rPr>
          <w:rFonts w:ascii="Times New Roman" w:hAnsi="Times New Roman"/>
          <w:sz w:val="24"/>
          <w:szCs w:val="24"/>
        </w:rPr>
        <w:t>, υπ. Δρ</w:t>
      </w:r>
    </w:p>
    <w:p w:rsidR="003F0DE2" w:rsidRPr="008727AF" w:rsidRDefault="00A27C92" w:rsidP="007C63F7">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sz w:val="24"/>
          <w:szCs w:val="24"/>
        </w:rPr>
      </w:pPr>
      <w:r w:rsidRPr="008727AF">
        <w:rPr>
          <w:rFonts w:ascii="Times New Roman" w:hAnsi="Times New Roman"/>
          <w:b/>
          <w:i/>
          <w:sz w:val="24"/>
          <w:szCs w:val="24"/>
        </w:rPr>
        <w:t>Εγγλέζου Φωτεινή</w:t>
      </w:r>
      <w:r w:rsidRPr="008727AF">
        <w:rPr>
          <w:rFonts w:ascii="Times New Roman" w:hAnsi="Times New Roman"/>
          <w:i/>
          <w:sz w:val="24"/>
          <w:szCs w:val="24"/>
        </w:rPr>
        <w:t>,</w:t>
      </w:r>
      <w:r w:rsidRPr="008727AF">
        <w:rPr>
          <w:rFonts w:ascii="Times New Roman" w:hAnsi="Times New Roman"/>
          <w:sz w:val="24"/>
          <w:szCs w:val="24"/>
        </w:rPr>
        <w:t xml:space="preserve"> </w:t>
      </w:r>
      <w:r w:rsidR="00536110" w:rsidRPr="008727AF">
        <w:rPr>
          <w:rFonts w:ascii="Times New Roman" w:hAnsi="Times New Roman"/>
          <w:sz w:val="24"/>
          <w:szCs w:val="24"/>
        </w:rPr>
        <w:t>φ</w:t>
      </w:r>
      <w:r w:rsidRPr="008727AF">
        <w:rPr>
          <w:rFonts w:ascii="Times New Roman" w:hAnsi="Times New Roman"/>
          <w:sz w:val="24"/>
          <w:szCs w:val="24"/>
        </w:rPr>
        <w:t xml:space="preserve">ιλόλογος – </w:t>
      </w:r>
      <w:r w:rsidR="00536110" w:rsidRPr="008727AF">
        <w:rPr>
          <w:rFonts w:ascii="Times New Roman" w:hAnsi="Times New Roman"/>
          <w:sz w:val="24"/>
          <w:szCs w:val="24"/>
        </w:rPr>
        <w:t>δ</w:t>
      </w:r>
      <w:r w:rsidRPr="008727AF">
        <w:rPr>
          <w:rFonts w:ascii="Times New Roman" w:hAnsi="Times New Roman"/>
          <w:sz w:val="24"/>
          <w:szCs w:val="24"/>
        </w:rPr>
        <w:t>ιευθύντρια 2</w:t>
      </w:r>
      <w:r w:rsidRPr="008727AF">
        <w:rPr>
          <w:rFonts w:ascii="Times New Roman" w:hAnsi="Times New Roman"/>
          <w:sz w:val="24"/>
          <w:szCs w:val="24"/>
          <w:vertAlign w:val="superscript"/>
        </w:rPr>
        <w:t>ου</w:t>
      </w:r>
      <w:r w:rsidRPr="008727AF">
        <w:rPr>
          <w:rFonts w:ascii="Times New Roman" w:hAnsi="Times New Roman"/>
          <w:sz w:val="24"/>
          <w:szCs w:val="24"/>
        </w:rPr>
        <w:t xml:space="preserve"> Δημοτικού Αλίμου, Γ</w:t>
      </w:r>
      <w:r w:rsidR="00A64880" w:rsidRPr="008727AF">
        <w:rPr>
          <w:rFonts w:ascii="Times New Roman" w:hAnsi="Times New Roman"/>
          <w:sz w:val="24"/>
          <w:szCs w:val="24"/>
        </w:rPr>
        <w:t xml:space="preserve">ενική </w:t>
      </w:r>
      <w:r w:rsidRPr="008727AF">
        <w:rPr>
          <w:rFonts w:ascii="Times New Roman" w:hAnsi="Times New Roman"/>
          <w:sz w:val="24"/>
          <w:szCs w:val="24"/>
        </w:rPr>
        <w:t>Γ</w:t>
      </w:r>
      <w:r w:rsidR="00A64880" w:rsidRPr="008727AF">
        <w:rPr>
          <w:rFonts w:ascii="Times New Roman" w:hAnsi="Times New Roman"/>
          <w:sz w:val="24"/>
          <w:szCs w:val="24"/>
        </w:rPr>
        <w:t>ραμματέας</w:t>
      </w:r>
      <w:r w:rsidRPr="008727AF">
        <w:rPr>
          <w:rFonts w:ascii="Times New Roman" w:hAnsi="Times New Roman"/>
          <w:sz w:val="24"/>
          <w:szCs w:val="24"/>
        </w:rPr>
        <w:t xml:space="preserve"> </w:t>
      </w:r>
      <w:r w:rsidRPr="008727AF">
        <w:rPr>
          <w:rFonts w:ascii="Times New Roman" w:hAnsi="Times New Roman"/>
          <w:sz w:val="24"/>
          <w:szCs w:val="24"/>
          <w:lang w:eastAsia="el-GR"/>
        </w:rPr>
        <w:t xml:space="preserve">της </w:t>
      </w:r>
      <w:r w:rsidRPr="008727AF">
        <w:rPr>
          <w:rFonts w:ascii="Times New Roman" w:hAnsi="Times New Roman"/>
          <w:sz w:val="24"/>
          <w:szCs w:val="24"/>
        </w:rPr>
        <w:t xml:space="preserve">Ελληνικής Ένωσης για την Προώθηση της Ρητορικής στην Εκπαίδευση, Δρ Διδακτικής </w:t>
      </w:r>
      <w:r w:rsidR="00536110" w:rsidRPr="008727AF">
        <w:rPr>
          <w:rFonts w:ascii="Times New Roman" w:hAnsi="Times New Roman"/>
          <w:sz w:val="24"/>
          <w:szCs w:val="24"/>
        </w:rPr>
        <w:t xml:space="preserve">της </w:t>
      </w:r>
      <w:r w:rsidRPr="008727AF">
        <w:rPr>
          <w:rFonts w:ascii="Times New Roman" w:hAnsi="Times New Roman"/>
          <w:sz w:val="24"/>
          <w:szCs w:val="24"/>
        </w:rPr>
        <w:t>Γλώσσας</w:t>
      </w:r>
    </w:p>
    <w:p w:rsidR="00AF62EB" w:rsidRPr="008727AF" w:rsidRDefault="00AF62EB" w:rsidP="00AF62EB">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sz w:val="24"/>
          <w:szCs w:val="24"/>
        </w:rPr>
      </w:pPr>
      <w:r w:rsidRPr="008727AF">
        <w:rPr>
          <w:rFonts w:ascii="Times New Roman" w:hAnsi="Times New Roman"/>
          <w:b/>
          <w:i/>
          <w:sz w:val="24"/>
          <w:szCs w:val="24"/>
        </w:rPr>
        <w:t xml:space="preserve">Πολυχρονίδης Μανώλης, </w:t>
      </w:r>
      <w:r w:rsidRPr="008727AF">
        <w:rPr>
          <w:rFonts w:ascii="Times New Roman" w:hAnsi="Times New Roman"/>
          <w:sz w:val="24"/>
          <w:szCs w:val="24"/>
        </w:rPr>
        <w:t xml:space="preserve">Εκπαιδευτής Ρητορικής – Πολιτικός Επιστήμονας, ιδρυτικό μέλος </w:t>
      </w:r>
      <w:r w:rsidR="004C0BAE" w:rsidRPr="008727AF">
        <w:rPr>
          <w:rFonts w:ascii="Times New Roman" w:hAnsi="Times New Roman"/>
          <w:sz w:val="24"/>
          <w:szCs w:val="24"/>
        </w:rPr>
        <w:tab/>
      </w:r>
      <w:r w:rsidRPr="008727AF">
        <w:rPr>
          <w:rFonts w:ascii="Times New Roman" w:hAnsi="Times New Roman"/>
          <w:sz w:val="24"/>
          <w:szCs w:val="24"/>
        </w:rPr>
        <w:t>της Ελληνικής Ένωσης για την Προώθηση της Ρητορικής στην Εκπαίδευση, συντονιστής ρητορικών ομίλων και προπονητής ρητορικών αγωνισμάτων σε Δημόσια Δημοτικά Σχολεία και σε Δημόσια και Ιδιωτικά Γυμνάσια Σχολεία</w:t>
      </w:r>
    </w:p>
    <w:p w:rsidR="00AF62EB" w:rsidRPr="008727AF" w:rsidRDefault="005A49C1" w:rsidP="00AF62EB">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hAnsi="Times New Roman"/>
          <w:sz w:val="24"/>
          <w:szCs w:val="24"/>
        </w:rPr>
      </w:pPr>
      <w:r w:rsidRPr="008727AF">
        <w:rPr>
          <w:rFonts w:ascii="Times New Roman" w:hAnsi="Times New Roman"/>
          <w:b/>
          <w:i/>
          <w:sz w:val="24"/>
          <w:szCs w:val="24"/>
        </w:rPr>
        <w:t xml:space="preserve">Μουντάνου </w:t>
      </w:r>
      <w:r w:rsidR="00AF62EB" w:rsidRPr="008727AF">
        <w:rPr>
          <w:rFonts w:ascii="Times New Roman" w:hAnsi="Times New Roman"/>
          <w:b/>
          <w:i/>
          <w:sz w:val="24"/>
          <w:szCs w:val="24"/>
        </w:rPr>
        <w:t>Ρούλα</w:t>
      </w:r>
      <w:r w:rsidR="00AF62EB" w:rsidRPr="008727AF">
        <w:rPr>
          <w:rFonts w:ascii="Times New Roman" w:hAnsi="Times New Roman"/>
          <w:sz w:val="24"/>
          <w:szCs w:val="24"/>
        </w:rPr>
        <w:t>, Συνδιοργανώτρια Αγώνων Ρητορικής – Διευθύντρια Εκπαιδευτηρίων «Πολύτροπη Αρμονία»</w:t>
      </w:r>
    </w:p>
    <w:sectPr w:rsidR="00AF62EB" w:rsidRPr="008727AF" w:rsidSect="00A27C92">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87516"/>
    <w:multiLevelType w:val="hybridMultilevel"/>
    <w:tmpl w:val="4058C9C0"/>
    <w:lvl w:ilvl="0" w:tplc="EE06DDC6">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514F0B19"/>
    <w:multiLevelType w:val="hybridMultilevel"/>
    <w:tmpl w:val="A014BA10"/>
    <w:lvl w:ilvl="0" w:tplc="EE06DDC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720F21"/>
    <w:multiLevelType w:val="hybridMultilevel"/>
    <w:tmpl w:val="2DEC0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4928"/>
    <w:rsid w:val="000476B0"/>
    <w:rsid w:val="00080E63"/>
    <w:rsid w:val="000B6A6D"/>
    <w:rsid w:val="001911D1"/>
    <w:rsid w:val="001A1BBD"/>
    <w:rsid w:val="001A7488"/>
    <w:rsid w:val="001D431C"/>
    <w:rsid w:val="001D681B"/>
    <w:rsid w:val="00253445"/>
    <w:rsid w:val="00271015"/>
    <w:rsid w:val="00296799"/>
    <w:rsid w:val="002B0546"/>
    <w:rsid w:val="002B5ED9"/>
    <w:rsid w:val="002C3AEF"/>
    <w:rsid w:val="002D4AA1"/>
    <w:rsid w:val="002E22D7"/>
    <w:rsid w:val="00324686"/>
    <w:rsid w:val="003A1575"/>
    <w:rsid w:val="003A51F1"/>
    <w:rsid w:val="003D4928"/>
    <w:rsid w:val="003D68F6"/>
    <w:rsid w:val="003F0DE2"/>
    <w:rsid w:val="00407D3E"/>
    <w:rsid w:val="0042305E"/>
    <w:rsid w:val="00447A4D"/>
    <w:rsid w:val="004935B8"/>
    <w:rsid w:val="004C0BAE"/>
    <w:rsid w:val="004F3560"/>
    <w:rsid w:val="00536110"/>
    <w:rsid w:val="005427AE"/>
    <w:rsid w:val="005643B8"/>
    <w:rsid w:val="00583017"/>
    <w:rsid w:val="005A49C1"/>
    <w:rsid w:val="006022EC"/>
    <w:rsid w:val="006265BB"/>
    <w:rsid w:val="00644311"/>
    <w:rsid w:val="00661017"/>
    <w:rsid w:val="0067608B"/>
    <w:rsid w:val="007035AE"/>
    <w:rsid w:val="007234E6"/>
    <w:rsid w:val="00760AE5"/>
    <w:rsid w:val="00776FC4"/>
    <w:rsid w:val="007A1E5D"/>
    <w:rsid w:val="007C4D87"/>
    <w:rsid w:val="007C63F7"/>
    <w:rsid w:val="007C7033"/>
    <w:rsid w:val="007F2832"/>
    <w:rsid w:val="008364B0"/>
    <w:rsid w:val="00852FEE"/>
    <w:rsid w:val="008727AF"/>
    <w:rsid w:val="00880C7D"/>
    <w:rsid w:val="008819CB"/>
    <w:rsid w:val="008E66E1"/>
    <w:rsid w:val="00915DA2"/>
    <w:rsid w:val="00967A8E"/>
    <w:rsid w:val="0097445E"/>
    <w:rsid w:val="009D3B67"/>
    <w:rsid w:val="009D5054"/>
    <w:rsid w:val="00A27C92"/>
    <w:rsid w:val="00A47338"/>
    <w:rsid w:val="00A64880"/>
    <w:rsid w:val="00A87991"/>
    <w:rsid w:val="00A90BE3"/>
    <w:rsid w:val="00AC7824"/>
    <w:rsid w:val="00AD61DF"/>
    <w:rsid w:val="00AF62EB"/>
    <w:rsid w:val="00B2697D"/>
    <w:rsid w:val="00B34D80"/>
    <w:rsid w:val="00BE2617"/>
    <w:rsid w:val="00BE6B0A"/>
    <w:rsid w:val="00C82BBF"/>
    <w:rsid w:val="00CB464D"/>
    <w:rsid w:val="00CD5A73"/>
    <w:rsid w:val="00D73BCD"/>
    <w:rsid w:val="00DD3847"/>
    <w:rsid w:val="00DE6302"/>
    <w:rsid w:val="00E137FE"/>
    <w:rsid w:val="00E1563B"/>
    <w:rsid w:val="00EB58BD"/>
    <w:rsid w:val="00EB6121"/>
    <w:rsid w:val="00EB7E4F"/>
    <w:rsid w:val="00ED7CAA"/>
    <w:rsid w:val="00EE547D"/>
    <w:rsid w:val="00EF7A62"/>
    <w:rsid w:val="00F51CF0"/>
    <w:rsid w:val="00F52304"/>
    <w:rsid w:val="00F5352C"/>
    <w:rsid w:val="00F92C06"/>
    <w:rsid w:val="00FB0C5D"/>
    <w:rsid w:val="00FD0FA1"/>
    <w:rsid w:val="00FF4A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4B0"/>
    <w:rPr>
      <w:color w:val="0000FF"/>
      <w:u w:val="single"/>
    </w:rPr>
  </w:style>
  <w:style w:type="character" w:styleId="CommentReference">
    <w:name w:val="annotation reference"/>
    <w:uiPriority w:val="99"/>
    <w:semiHidden/>
    <w:unhideWhenUsed/>
    <w:rsid w:val="00A47338"/>
    <w:rPr>
      <w:sz w:val="16"/>
      <w:szCs w:val="16"/>
    </w:rPr>
  </w:style>
  <w:style w:type="paragraph" w:styleId="CommentText">
    <w:name w:val="annotation text"/>
    <w:basedOn w:val="Normal"/>
    <w:link w:val="CommentTextChar"/>
    <w:uiPriority w:val="99"/>
    <w:semiHidden/>
    <w:unhideWhenUsed/>
    <w:rsid w:val="00A47338"/>
    <w:rPr>
      <w:sz w:val="20"/>
      <w:szCs w:val="20"/>
    </w:rPr>
  </w:style>
  <w:style w:type="character" w:customStyle="1" w:styleId="CommentTextChar">
    <w:name w:val="Comment Text Char"/>
    <w:link w:val="CommentText"/>
    <w:uiPriority w:val="99"/>
    <w:semiHidden/>
    <w:rsid w:val="00A47338"/>
    <w:rPr>
      <w:lang w:eastAsia="en-US"/>
    </w:rPr>
  </w:style>
  <w:style w:type="paragraph" w:styleId="CommentSubject">
    <w:name w:val="annotation subject"/>
    <w:basedOn w:val="CommentText"/>
    <w:next w:val="CommentText"/>
    <w:link w:val="CommentSubjectChar"/>
    <w:uiPriority w:val="99"/>
    <w:semiHidden/>
    <w:unhideWhenUsed/>
    <w:rsid w:val="00A47338"/>
    <w:rPr>
      <w:b/>
      <w:bCs/>
    </w:rPr>
  </w:style>
  <w:style w:type="character" w:customStyle="1" w:styleId="CommentSubjectChar">
    <w:name w:val="Comment Subject Char"/>
    <w:link w:val="CommentSubject"/>
    <w:uiPriority w:val="99"/>
    <w:semiHidden/>
    <w:rsid w:val="00A47338"/>
    <w:rPr>
      <w:b/>
      <w:bCs/>
      <w:lang w:eastAsia="en-US"/>
    </w:rPr>
  </w:style>
  <w:style w:type="paragraph" w:styleId="BalloonText">
    <w:name w:val="Balloon Text"/>
    <w:basedOn w:val="Normal"/>
    <w:link w:val="BalloonTextChar"/>
    <w:uiPriority w:val="99"/>
    <w:semiHidden/>
    <w:unhideWhenUsed/>
    <w:rsid w:val="00A473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338"/>
    <w:rPr>
      <w:rFonts w:ascii="Tahoma" w:hAnsi="Tahoma" w:cs="Tahoma"/>
      <w:sz w:val="16"/>
      <w:szCs w:val="16"/>
      <w:lang w:eastAsia="en-US"/>
    </w:rPr>
  </w:style>
  <w:style w:type="paragraph" w:styleId="BodyText2">
    <w:name w:val="Body Text 2"/>
    <w:basedOn w:val="Normal"/>
    <w:rsid w:val="007A1E5D"/>
    <w:pPr>
      <w:spacing w:after="0" w:line="240" w:lineRule="auto"/>
      <w:jc w:val="center"/>
    </w:pPr>
    <w:rPr>
      <w:rFonts w:ascii="Times New Roman" w:hAnsi="Times New Roman"/>
      <w:sz w:val="28"/>
      <w:szCs w:val="24"/>
      <w:lang w:eastAsia="el-GR"/>
    </w:rPr>
  </w:style>
</w:styles>
</file>

<file path=word/webSettings.xml><?xml version="1.0" encoding="utf-8"?>
<w:webSettings xmlns:r="http://schemas.openxmlformats.org/officeDocument/2006/relationships" xmlns:w="http://schemas.openxmlformats.org/wordprocessingml/2006/main">
  <w:divs>
    <w:div w:id="300431298">
      <w:bodyDiv w:val="1"/>
      <w:marLeft w:val="0"/>
      <w:marRight w:val="0"/>
      <w:marTop w:val="0"/>
      <w:marBottom w:val="0"/>
      <w:divBdr>
        <w:top w:val="none" w:sz="0" w:space="0" w:color="auto"/>
        <w:left w:val="none" w:sz="0" w:space="0" w:color="auto"/>
        <w:bottom w:val="none" w:sz="0" w:space="0" w:color="auto"/>
        <w:right w:val="none" w:sz="0" w:space="0" w:color="auto"/>
      </w:divBdr>
      <w:divsChild>
        <w:div w:id="686760952">
          <w:marLeft w:val="567"/>
          <w:marRight w:val="0"/>
          <w:marTop w:val="0"/>
          <w:marBottom w:val="0"/>
          <w:divBdr>
            <w:top w:val="none" w:sz="0" w:space="0" w:color="auto"/>
            <w:left w:val="none" w:sz="0" w:space="0" w:color="auto"/>
            <w:bottom w:val="none" w:sz="0" w:space="0" w:color="auto"/>
            <w:right w:val="none" w:sz="0" w:space="0" w:color="auto"/>
          </w:divBdr>
        </w:div>
        <w:div w:id="1955403014">
          <w:marLeft w:val="567"/>
          <w:marRight w:val="0"/>
          <w:marTop w:val="0"/>
          <w:marBottom w:val="0"/>
          <w:divBdr>
            <w:top w:val="none" w:sz="0" w:space="0" w:color="auto"/>
            <w:left w:val="none" w:sz="0" w:space="0" w:color="auto"/>
            <w:bottom w:val="none" w:sz="0" w:space="0" w:color="auto"/>
            <w:right w:val="none" w:sz="0" w:space="0" w:color="auto"/>
          </w:divBdr>
        </w:div>
      </w:divsChild>
    </w:div>
    <w:div w:id="619723759">
      <w:bodyDiv w:val="1"/>
      <w:marLeft w:val="0"/>
      <w:marRight w:val="0"/>
      <w:marTop w:val="0"/>
      <w:marBottom w:val="0"/>
      <w:divBdr>
        <w:top w:val="none" w:sz="0" w:space="0" w:color="auto"/>
        <w:left w:val="none" w:sz="0" w:space="0" w:color="auto"/>
        <w:bottom w:val="none" w:sz="0" w:space="0" w:color="auto"/>
        <w:right w:val="none" w:sz="0" w:space="0" w:color="auto"/>
      </w:divBdr>
    </w:div>
    <w:div w:id="2054496514">
      <w:bodyDiv w:val="1"/>
      <w:marLeft w:val="0"/>
      <w:marRight w:val="0"/>
      <w:marTop w:val="0"/>
      <w:marBottom w:val="0"/>
      <w:divBdr>
        <w:top w:val="none" w:sz="0" w:space="0" w:color="auto"/>
        <w:left w:val="none" w:sz="0" w:space="0" w:color="auto"/>
        <w:bottom w:val="none" w:sz="0" w:space="0" w:color="auto"/>
        <w:right w:val="none" w:sz="0" w:space="0" w:color="auto"/>
      </w:divBdr>
      <w:divsChild>
        <w:div w:id="1775663455">
          <w:marLeft w:val="567"/>
          <w:marRight w:val="0"/>
          <w:marTop w:val="0"/>
          <w:marBottom w:val="0"/>
          <w:divBdr>
            <w:top w:val="none" w:sz="0" w:space="0" w:color="auto"/>
            <w:left w:val="none" w:sz="0" w:space="0" w:color="auto"/>
            <w:bottom w:val="none" w:sz="0" w:space="0" w:color="auto"/>
            <w:right w:val="none" w:sz="0" w:space="0" w:color="auto"/>
          </w:divBdr>
        </w:div>
        <w:div w:id="185861610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psd@dide.mes.sch.gr" TargetMode="External"/><Relationship Id="rId3" Type="http://schemas.openxmlformats.org/officeDocument/2006/relationships/settings" Target="settings.xml"/><Relationship Id="rId7" Type="http://schemas.openxmlformats.org/officeDocument/2006/relationships/hyperlink" Target="mailto:ypsd@dide.me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1087</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Περιφερειακοί Μαθητικοί Αγώνες Επιχειρηματολογίας &amp; Αντιλογίας</vt:lpstr>
    </vt:vector>
  </TitlesOfParts>
  <Company>PC</Company>
  <LinksUpToDate>false</LinksUpToDate>
  <CharactersWithSpaces>6946</CharactersWithSpaces>
  <SharedDoc>false</SharedDoc>
  <HLinks>
    <vt:vector size="12" baseType="variant">
      <vt:variant>
        <vt:i4>4587638</vt:i4>
      </vt:variant>
      <vt:variant>
        <vt:i4>3</vt:i4>
      </vt:variant>
      <vt:variant>
        <vt:i4>0</vt:i4>
      </vt:variant>
      <vt:variant>
        <vt:i4>5</vt:i4>
      </vt:variant>
      <vt:variant>
        <vt:lpwstr>mailto:ypsd@dide.mes.sch.gr</vt:lpwstr>
      </vt:variant>
      <vt:variant>
        <vt:lpwstr/>
      </vt:variant>
      <vt:variant>
        <vt:i4>4587638</vt:i4>
      </vt:variant>
      <vt:variant>
        <vt:i4>0</vt:i4>
      </vt:variant>
      <vt:variant>
        <vt:i4>0</vt:i4>
      </vt:variant>
      <vt:variant>
        <vt:i4>5</vt:i4>
      </vt:variant>
      <vt:variant>
        <vt:lpwstr>mailto:ypsd@dide.mes.sch.gr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Περιφερειακοί Μαθητικοί Αγώνες Επιχειρηματολογίας &amp; Αντιλογίας</dc:title>
  <dc:subject/>
  <dc:creator>user</dc:creator>
  <cp:keywords/>
  <cp:lastModifiedBy>stavroula</cp:lastModifiedBy>
  <cp:revision>9</cp:revision>
  <dcterms:created xsi:type="dcterms:W3CDTF">2016-10-10T07:04:00Z</dcterms:created>
  <dcterms:modified xsi:type="dcterms:W3CDTF">2016-10-10T08:02:00Z</dcterms:modified>
</cp:coreProperties>
</file>