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D7E" w:rsidRDefault="00C07D7E" w:rsidP="00C07D7E">
      <w:pPr>
        <w:keepNext/>
        <w:widowControl/>
        <w:pBdr>
          <w:top w:val="single" w:sz="4" w:space="0" w:color="00000A"/>
          <w:left w:val="single" w:sz="4" w:space="4" w:color="00000A"/>
          <w:bottom w:val="single" w:sz="4" w:space="1" w:color="00000A"/>
          <w:right w:val="single" w:sz="4" w:space="4" w:color="00000A"/>
        </w:pBdr>
        <w:spacing w:before="240" w:after="280" w:line="276" w:lineRule="auto"/>
        <w:jc w:val="center"/>
        <w:rPr>
          <w:rFonts w:ascii="Book Antiqua" w:eastAsia="Book Antiqua" w:hAnsi="Book Antiqua" w:cs="Book Antiqua"/>
          <w:sz w:val="22"/>
          <w:szCs w:val="22"/>
          <w:highlight w:val="white"/>
        </w:rPr>
      </w:pPr>
      <w:bookmarkStart w:id="0" w:name="_GoBack"/>
      <w:bookmarkEnd w:id="0"/>
      <w:r>
        <w:rPr>
          <w:rFonts w:ascii="Book Antiqua" w:eastAsia="Book Antiqua" w:hAnsi="Book Antiqua" w:cs="Book Antiqua"/>
          <w:b/>
          <w:sz w:val="22"/>
          <w:szCs w:val="22"/>
          <w:shd w:val="clear" w:color="auto" w:fill="FFFFFF"/>
        </w:rPr>
        <w:t>ΑΝΩΤΑΤΗ ΣΥΝΟΜΟΣΠΟΝΔΙΑ ΓΟΝΕΩΝ ΜΑΘΗΤΩΝ ΕΛΛΑΔΑΣ(Α.Σ.Γ.Μ.Ε.) </w:t>
      </w:r>
      <w:r>
        <w:rPr>
          <w:rFonts w:ascii="Book Antiqua" w:eastAsia="Book Antiqua" w:hAnsi="Book Antiqua" w:cs="Book Antiqua"/>
          <w:b/>
          <w:sz w:val="22"/>
          <w:szCs w:val="22"/>
          <w:shd w:val="clear" w:color="auto" w:fill="FFFFFF"/>
        </w:rPr>
        <w:br/>
      </w:r>
      <w:r>
        <w:rPr>
          <w:rFonts w:ascii="Book Antiqua" w:eastAsia="Book Antiqua" w:hAnsi="Book Antiqua" w:cs="Book Antiqua"/>
          <w:b/>
          <w:i/>
          <w:sz w:val="22"/>
          <w:szCs w:val="22"/>
          <w:shd w:val="clear" w:color="auto" w:fill="FFFFFF"/>
        </w:rPr>
        <w:t>Βερανζέρου 22, 6ος όροφος, TK 104 32</w:t>
      </w:r>
    </w:p>
    <w:p w:rsidR="00C07D7E" w:rsidRDefault="00C07D7E" w:rsidP="00C07D7E">
      <w:pPr>
        <w:keepNext/>
        <w:widowControl/>
        <w:pBdr>
          <w:top w:val="single" w:sz="4" w:space="0" w:color="00000A"/>
          <w:left w:val="single" w:sz="4" w:space="4" w:color="00000A"/>
          <w:bottom w:val="single" w:sz="4" w:space="1" w:color="00000A"/>
          <w:right w:val="single" w:sz="4" w:space="4" w:color="00000A"/>
        </w:pBdr>
        <w:spacing w:line="276" w:lineRule="auto"/>
        <w:jc w:val="center"/>
        <w:rPr>
          <w:rFonts w:ascii="Book Antiqua" w:eastAsia="Book Antiqua" w:hAnsi="Book Antiqua" w:cs="Book Antiqua"/>
          <w:sz w:val="22"/>
          <w:szCs w:val="22"/>
          <w:highlight w:val="white"/>
        </w:rPr>
      </w:pPr>
      <w:r>
        <w:rPr>
          <w:rFonts w:ascii="Book Antiqua" w:eastAsia="Book Antiqua" w:hAnsi="Book Antiqua" w:cs="Book Antiqua"/>
          <w:b/>
          <w:sz w:val="22"/>
          <w:szCs w:val="22"/>
          <w:shd w:val="clear" w:color="auto" w:fill="FFFFFF"/>
        </w:rPr>
        <w:t xml:space="preserve">www.asgme.gr   </w:t>
      </w:r>
      <w:r>
        <w:rPr>
          <w:rFonts w:ascii="Book Antiqua" w:eastAsia="Book Antiqua" w:hAnsi="Book Antiqua" w:cs="Book Antiqua"/>
          <w:b/>
          <w:sz w:val="22"/>
          <w:szCs w:val="22"/>
          <w:u w:val="single"/>
          <w:shd w:val="clear" w:color="auto" w:fill="FFFFFF"/>
        </w:rPr>
        <w:t>gt.asgme@gmail.com</w:t>
      </w:r>
    </w:p>
    <w:p w:rsidR="00C07D7E" w:rsidRDefault="00C07D7E" w:rsidP="00C07D7E">
      <w:pPr>
        <w:spacing w:line="276" w:lineRule="auto"/>
        <w:rPr>
          <w:rFonts w:ascii="Book Antiqua" w:eastAsia="Book Antiqua" w:hAnsi="Book Antiqua" w:cs="Book Antiqua"/>
          <w:sz w:val="22"/>
          <w:szCs w:val="22"/>
        </w:rPr>
      </w:pP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r>
        <w:rPr>
          <w:rFonts w:ascii="Book Antiqua" w:eastAsia="Book Antiqua" w:hAnsi="Book Antiqua" w:cs="Book Antiqua"/>
          <w:sz w:val="22"/>
          <w:szCs w:val="22"/>
        </w:rPr>
        <w:tab/>
      </w:r>
    </w:p>
    <w:p w:rsidR="00C07D7E" w:rsidRDefault="00C07D7E" w:rsidP="00C07D7E">
      <w:pPr>
        <w:spacing w:line="276" w:lineRule="auto"/>
        <w:ind w:left="3600" w:firstLine="720"/>
        <w:rPr>
          <w:rFonts w:ascii="Book Antiqua" w:eastAsia="Book Antiqua" w:hAnsi="Book Antiqua" w:cs="Book Antiqua"/>
          <w:sz w:val="22"/>
          <w:szCs w:val="22"/>
        </w:rPr>
      </w:pPr>
    </w:p>
    <w:p w:rsidR="00C07D7E" w:rsidRDefault="00C07D7E" w:rsidP="00C07D7E">
      <w:pPr>
        <w:ind w:left="6480" w:firstLine="720"/>
        <w:jc w:val="both"/>
        <w:rPr>
          <w:rFonts w:ascii="Calibri" w:eastAsia="Calibri" w:hAnsi="Calibri" w:cs="Calibri"/>
          <w:b/>
        </w:rPr>
      </w:pPr>
    </w:p>
    <w:p w:rsidR="006A47CC" w:rsidRDefault="006A47CC" w:rsidP="00C07D7E">
      <w:pPr>
        <w:ind w:left="6480" w:firstLine="720"/>
        <w:jc w:val="both"/>
        <w:rPr>
          <w:rFonts w:ascii="Calibri" w:eastAsia="Calibri" w:hAnsi="Calibri" w:cs="Calibri"/>
          <w:b/>
        </w:rPr>
      </w:pPr>
    </w:p>
    <w:p w:rsidR="006A47CC" w:rsidRPr="0055639B" w:rsidRDefault="006A47CC" w:rsidP="006A47CC">
      <w:pPr>
        <w:pStyle w:val="a5"/>
        <w:rPr>
          <w:rFonts w:asciiTheme="minorHAnsi" w:hAnsiTheme="minorHAnsi" w:cstheme="minorHAnsi"/>
          <w:sz w:val="28"/>
          <w:szCs w:val="28"/>
          <w:u w:val="single"/>
        </w:rPr>
      </w:pPr>
      <w:r w:rsidRPr="0055639B">
        <w:rPr>
          <w:rFonts w:asciiTheme="minorHAnsi" w:hAnsiTheme="minorHAnsi" w:cstheme="minorHAnsi"/>
          <w:sz w:val="28"/>
          <w:szCs w:val="28"/>
          <w:u w:val="single"/>
        </w:rPr>
        <w:t xml:space="preserve">ΔΕΛΤΙΟ  ΤΥΠΟΥ  </w:t>
      </w:r>
    </w:p>
    <w:p w:rsidR="006A47CC" w:rsidRPr="00531AFE" w:rsidRDefault="006A47CC" w:rsidP="006A47CC"/>
    <w:p w:rsidR="006A47CC" w:rsidRPr="0055639B" w:rsidRDefault="006A47CC" w:rsidP="006A47CC">
      <w:pPr>
        <w:jc w:val="both"/>
        <w:rPr>
          <w:rFonts w:ascii="Times New Roman" w:hAnsi="Times New Roman" w:cs="Times New Roman"/>
          <w:sz w:val="28"/>
          <w:szCs w:val="28"/>
        </w:rPr>
      </w:pPr>
      <w:r w:rsidRPr="0055639B">
        <w:rPr>
          <w:rFonts w:ascii="Times New Roman" w:hAnsi="Times New Roman" w:cs="Times New Roman"/>
          <w:sz w:val="28"/>
          <w:szCs w:val="28"/>
        </w:rPr>
        <w:t xml:space="preserve">Εκφράζουμε </w:t>
      </w:r>
      <w:r>
        <w:rPr>
          <w:rFonts w:ascii="Times New Roman" w:hAnsi="Times New Roman" w:cs="Times New Roman"/>
          <w:sz w:val="28"/>
          <w:szCs w:val="28"/>
        </w:rPr>
        <w:t xml:space="preserve">  για  άλλη μια  χρονιά </w:t>
      </w:r>
      <w:r w:rsidRPr="0055639B">
        <w:rPr>
          <w:rFonts w:ascii="Times New Roman" w:hAnsi="Times New Roman" w:cs="Times New Roman"/>
          <w:sz w:val="28"/>
          <w:szCs w:val="28"/>
        </w:rPr>
        <w:t>την α</w:t>
      </w:r>
      <w:r>
        <w:rPr>
          <w:rFonts w:ascii="Times New Roman" w:hAnsi="Times New Roman" w:cs="Times New Roman"/>
          <w:sz w:val="28"/>
          <w:szCs w:val="28"/>
        </w:rPr>
        <w:t>ντί</w:t>
      </w:r>
      <w:r w:rsidR="00CA7B85">
        <w:rPr>
          <w:rFonts w:ascii="Times New Roman" w:hAnsi="Times New Roman" w:cs="Times New Roman"/>
          <w:sz w:val="28"/>
          <w:szCs w:val="28"/>
        </w:rPr>
        <w:t>θεση</w:t>
      </w:r>
      <w:r>
        <w:rPr>
          <w:rFonts w:ascii="Times New Roman" w:hAnsi="Times New Roman" w:cs="Times New Roman"/>
          <w:sz w:val="28"/>
          <w:szCs w:val="28"/>
        </w:rPr>
        <w:t xml:space="preserve"> μας σε σχέση με  την </w:t>
      </w:r>
      <w:r w:rsidRPr="0055639B">
        <w:rPr>
          <w:rFonts w:ascii="Times New Roman" w:hAnsi="Times New Roman" w:cs="Times New Roman"/>
          <w:sz w:val="28"/>
          <w:szCs w:val="28"/>
        </w:rPr>
        <w:t>Συμμετοχή Σχολικών Μονάδων στις Εθνικές Εξετάσεις Διαγνωστικού Χαρακτήρα για τους μαθητές/</w:t>
      </w:r>
      <w:proofErr w:type="spellStart"/>
      <w:r w:rsidRPr="0055639B">
        <w:rPr>
          <w:rFonts w:ascii="Times New Roman" w:hAnsi="Times New Roman" w:cs="Times New Roman"/>
          <w:sz w:val="28"/>
          <w:szCs w:val="28"/>
        </w:rPr>
        <w:t>τριες</w:t>
      </w:r>
      <w:proofErr w:type="spellEnd"/>
      <w:r w:rsidRPr="0055639B">
        <w:rPr>
          <w:rFonts w:ascii="Times New Roman" w:hAnsi="Times New Roman" w:cs="Times New Roman"/>
          <w:sz w:val="28"/>
          <w:szCs w:val="28"/>
        </w:rPr>
        <w:t xml:space="preserve"> της ΣΤ’ Τάξης των Δημοτικών Σχολείων και της Γ’ Τάξης των Γυμνασίων για το σχολικό έτους 202</w:t>
      </w:r>
      <w:r w:rsidR="00CA7B85">
        <w:rPr>
          <w:rFonts w:ascii="Times New Roman" w:hAnsi="Times New Roman" w:cs="Times New Roman"/>
          <w:sz w:val="28"/>
          <w:szCs w:val="28"/>
        </w:rPr>
        <w:t>2</w:t>
      </w:r>
      <w:r w:rsidRPr="0055639B">
        <w:rPr>
          <w:rFonts w:ascii="Times New Roman" w:hAnsi="Times New Roman" w:cs="Times New Roman"/>
          <w:sz w:val="28"/>
          <w:szCs w:val="28"/>
        </w:rPr>
        <w:t>- 202</w:t>
      </w:r>
      <w:r w:rsidR="00CA7B85">
        <w:rPr>
          <w:rFonts w:ascii="Times New Roman" w:hAnsi="Times New Roman" w:cs="Times New Roman"/>
          <w:sz w:val="28"/>
          <w:szCs w:val="28"/>
        </w:rPr>
        <w:t>3</w:t>
      </w:r>
      <w:r w:rsidRPr="0055639B">
        <w:rPr>
          <w:rFonts w:ascii="Times New Roman" w:hAnsi="Times New Roman" w:cs="Times New Roman"/>
          <w:sz w:val="28"/>
          <w:szCs w:val="28"/>
        </w:rPr>
        <w:t xml:space="preserve">, που αφορά σε 600 σχολεία ανά τη χώρα. </w:t>
      </w:r>
    </w:p>
    <w:p w:rsidR="006A47CC" w:rsidRPr="0055639B" w:rsidRDefault="00CA7B85" w:rsidP="00CA7B85">
      <w:pPr>
        <w:jc w:val="both"/>
        <w:rPr>
          <w:rFonts w:ascii="Times New Roman" w:hAnsi="Times New Roman" w:cs="Times New Roman"/>
          <w:sz w:val="28"/>
          <w:szCs w:val="28"/>
        </w:rPr>
      </w:pPr>
      <w:r>
        <w:rPr>
          <w:rFonts w:ascii="Times New Roman" w:hAnsi="Times New Roman" w:cs="Times New Roman"/>
          <w:sz w:val="28"/>
          <w:szCs w:val="28"/>
        </w:rPr>
        <w:t xml:space="preserve">Το  Υπουργείο Παιδείας  αντί  να λύσει  τα πραγματικά  προβλήματα  που  αντιμετωπίζει  το  σημερινό  σχολείο  όπως  υποδομών, μόνιμου εκπαιδευτικού και  βοηθητικού προσωπικού, αντί να μειώσει  τους μαθητές  ανά  τάξη,  συνεχίζει  την πολιτική της </w:t>
      </w:r>
      <w:r w:rsidR="006A47CC" w:rsidRPr="0055639B">
        <w:rPr>
          <w:rFonts w:ascii="Times New Roman" w:hAnsi="Times New Roman" w:cs="Times New Roman"/>
          <w:sz w:val="28"/>
          <w:szCs w:val="28"/>
        </w:rPr>
        <w:t xml:space="preserve"> </w:t>
      </w:r>
      <w:r w:rsidRPr="0055639B">
        <w:rPr>
          <w:rFonts w:ascii="Times New Roman" w:hAnsi="Times New Roman" w:cs="Times New Roman"/>
          <w:sz w:val="28"/>
          <w:szCs w:val="28"/>
        </w:rPr>
        <w:t>κ</w:t>
      </w:r>
      <w:r>
        <w:rPr>
          <w:rFonts w:ascii="Times New Roman" w:hAnsi="Times New Roman" w:cs="Times New Roman"/>
          <w:sz w:val="28"/>
          <w:szCs w:val="28"/>
        </w:rPr>
        <w:t>ατηγοριοποίησης</w:t>
      </w:r>
      <w:r w:rsidR="006A47CC" w:rsidRPr="0055639B">
        <w:rPr>
          <w:rFonts w:ascii="Times New Roman" w:hAnsi="Times New Roman" w:cs="Times New Roman"/>
          <w:sz w:val="28"/>
          <w:szCs w:val="28"/>
        </w:rPr>
        <w:t xml:space="preserve"> και ενθαρρύνει </w:t>
      </w:r>
      <w:r>
        <w:rPr>
          <w:rFonts w:ascii="Times New Roman" w:hAnsi="Times New Roman" w:cs="Times New Roman"/>
          <w:sz w:val="28"/>
          <w:szCs w:val="28"/>
        </w:rPr>
        <w:t xml:space="preserve">τα  παιδιά  μας  σε </w:t>
      </w:r>
      <w:r w:rsidR="006A47CC" w:rsidRPr="0055639B">
        <w:rPr>
          <w:rFonts w:ascii="Times New Roman" w:hAnsi="Times New Roman" w:cs="Times New Roman"/>
          <w:sz w:val="28"/>
          <w:szCs w:val="28"/>
        </w:rPr>
        <w:t xml:space="preserve"> έναν στείρο ανταγωνισμό </w:t>
      </w:r>
      <w:r>
        <w:rPr>
          <w:rFonts w:ascii="Times New Roman" w:hAnsi="Times New Roman" w:cs="Times New Roman"/>
          <w:sz w:val="28"/>
          <w:szCs w:val="28"/>
        </w:rPr>
        <w:t>που</w:t>
      </w:r>
      <w:r w:rsidR="006A47CC" w:rsidRPr="0055639B">
        <w:rPr>
          <w:rFonts w:ascii="Times New Roman" w:hAnsi="Times New Roman" w:cs="Times New Roman"/>
          <w:sz w:val="28"/>
          <w:szCs w:val="28"/>
        </w:rPr>
        <w:t xml:space="preserve"> τελικά οδηγεί στην υποβάθμιση της δημόσιας εκπαίδευσης, </w:t>
      </w:r>
    </w:p>
    <w:p w:rsidR="006A47CC" w:rsidRPr="0055639B" w:rsidRDefault="00CA7B85" w:rsidP="006A47CC">
      <w:pPr>
        <w:suppressAutoHyphens w:val="0"/>
        <w:ind w:firstLine="720"/>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 Στηρίζουμε  των αγώνα  των εκπαιδευτικών !!! Δεν </w:t>
      </w:r>
      <w:r w:rsidR="006A47CC" w:rsidRPr="0055639B">
        <w:rPr>
          <w:rFonts w:ascii="Times New Roman" w:eastAsia="Times New Roman" w:hAnsi="Times New Roman" w:cs="Times New Roman"/>
          <w:sz w:val="28"/>
          <w:szCs w:val="28"/>
          <w:lang w:eastAsia="el-GR"/>
        </w:rPr>
        <w:t>επιτρέ</w:t>
      </w:r>
      <w:r>
        <w:rPr>
          <w:rFonts w:ascii="Times New Roman" w:eastAsia="Times New Roman" w:hAnsi="Times New Roman" w:cs="Times New Roman"/>
          <w:sz w:val="28"/>
          <w:szCs w:val="28"/>
          <w:lang w:eastAsia="el-GR"/>
        </w:rPr>
        <w:t>π</w:t>
      </w:r>
      <w:r w:rsidR="006A47CC" w:rsidRPr="0055639B">
        <w:rPr>
          <w:rFonts w:ascii="Times New Roman" w:eastAsia="Times New Roman" w:hAnsi="Times New Roman" w:cs="Times New Roman"/>
          <w:sz w:val="28"/>
          <w:szCs w:val="28"/>
          <w:lang w:eastAsia="el-GR"/>
        </w:rPr>
        <w:t xml:space="preserve">ουμε να γίνουν για μια ακόμη φορά τα παιδιά μας πειραματόζωα, </w:t>
      </w:r>
      <w:r>
        <w:rPr>
          <w:rFonts w:ascii="Times New Roman" w:eastAsia="Times New Roman" w:hAnsi="Times New Roman" w:cs="Times New Roman"/>
          <w:sz w:val="28"/>
          <w:szCs w:val="28"/>
          <w:lang w:eastAsia="el-GR"/>
        </w:rPr>
        <w:t xml:space="preserve">  για </w:t>
      </w:r>
      <w:r w:rsidR="006A47CC" w:rsidRPr="0055639B">
        <w:rPr>
          <w:rFonts w:ascii="Times New Roman" w:eastAsia="Times New Roman" w:hAnsi="Times New Roman" w:cs="Times New Roman"/>
          <w:sz w:val="28"/>
          <w:szCs w:val="28"/>
          <w:lang w:eastAsia="el-GR"/>
        </w:rPr>
        <w:t xml:space="preserve">να μετατραπεί η γνώση και η αξία της </w:t>
      </w:r>
      <w:r>
        <w:rPr>
          <w:rFonts w:ascii="Times New Roman" w:eastAsia="Times New Roman" w:hAnsi="Times New Roman" w:cs="Times New Roman"/>
          <w:sz w:val="28"/>
          <w:szCs w:val="28"/>
          <w:lang w:eastAsia="el-GR"/>
        </w:rPr>
        <w:t xml:space="preserve">σε  μια </w:t>
      </w:r>
      <w:r w:rsidR="006A47CC" w:rsidRPr="0055639B">
        <w:rPr>
          <w:rFonts w:ascii="Times New Roman" w:eastAsia="Times New Roman" w:hAnsi="Times New Roman" w:cs="Times New Roman"/>
          <w:sz w:val="28"/>
          <w:szCs w:val="28"/>
          <w:lang w:eastAsia="el-GR"/>
        </w:rPr>
        <w:t xml:space="preserve"> μετρήσιμη δεξιότητα </w:t>
      </w:r>
      <w:r>
        <w:rPr>
          <w:rFonts w:ascii="Times New Roman" w:eastAsia="Times New Roman" w:hAnsi="Times New Roman" w:cs="Times New Roman"/>
          <w:sz w:val="28"/>
          <w:szCs w:val="28"/>
          <w:lang w:eastAsia="el-GR"/>
        </w:rPr>
        <w:t>!!!!</w:t>
      </w:r>
      <w:r w:rsidR="006A47CC" w:rsidRPr="0055639B">
        <w:rPr>
          <w:rFonts w:ascii="Times New Roman" w:eastAsia="Times New Roman" w:hAnsi="Times New Roman" w:cs="Times New Roman"/>
          <w:sz w:val="28"/>
          <w:szCs w:val="28"/>
          <w:lang w:eastAsia="el-GR"/>
        </w:rPr>
        <w:t xml:space="preserve"> </w:t>
      </w:r>
    </w:p>
    <w:p w:rsidR="006A47CC" w:rsidRDefault="006A47CC" w:rsidP="00C07D7E">
      <w:pPr>
        <w:ind w:left="6480" w:firstLine="720"/>
        <w:jc w:val="both"/>
        <w:rPr>
          <w:rFonts w:ascii="Calibri" w:eastAsia="Calibri" w:hAnsi="Calibri" w:cs="Calibri"/>
          <w:b/>
        </w:rPr>
      </w:pPr>
    </w:p>
    <w:p w:rsidR="006A47CC" w:rsidRDefault="006A47CC" w:rsidP="00C07D7E">
      <w:pPr>
        <w:ind w:left="6480" w:firstLine="720"/>
        <w:jc w:val="both"/>
        <w:rPr>
          <w:rFonts w:ascii="Calibri" w:eastAsia="Calibri" w:hAnsi="Calibri" w:cs="Calibri"/>
          <w:b/>
        </w:rPr>
      </w:pPr>
    </w:p>
    <w:p w:rsidR="006A47CC" w:rsidRDefault="006A47CC" w:rsidP="00C07D7E">
      <w:pPr>
        <w:ind w:left="6480" w:firstLine="720"/>
        <w:jc w:val="both"/>
        <w:rPr>
          <w:rFonts w:ascii="Calibri" w:eastAsia="Calibri" w:hAnsi="Calibri" w:cs="Calibri"/>
          <w:b/>
        </w:rPr>
      </w:pPr>
    </w:p>
    <w:p w:rsidR="00C07D7E" w:rsidRDefault="00C07D7E" w:rsidP="00C07D7E">
      <w:pPr>
        <w:ind w:left="6480" w:firstLine="720"/>
        <w:jc w:val="both"/>
      </w:pPr>
      <w:r>
        <w:rPr>
          <w:rFonts w:ascii="Calibri" w:eastAsia="Calibri" w:hAnsi="Calibri" w:cs="Calibri"/>
          <w:b/>
        </w:rPr>
        <w:t>Αθήνα</w:t>
      </w:r>
      <w:r w:rsidR="006A47CC">
        <w:rPr>
          <w:rFonts w:ascii="Calibri" w:eastAsia="Calibri" w:hAnsi="Calibri" w:cs="Calibri"/>
          <w:b/>
        </w:rPr>
        <w:t xml:space="preserve"> 5 Μάη</w:t>
      </w:r>
      <w:r>
        <w:rPr>
          <w:rFonts w:ascii="Calibri" w:eastAsia="Calibri" w:hAnsi="Calibri" w:cs="Calibri"/>
          <w:b/>
        </w:rPr>
        <w:t xml:space="preserve"> 202</w:t>
      </w:r>
      <w:r w:rsidR="006A47CC">
        <w:rPr>
          <w:rFonts w:ascii="Calibri" w:eastAsia="Calibri" w:hAnsi="Calibri" w:cs="Calibri"/>
          <w:b/>
        </w:rPr>
        <w:t>3</w:t>
      </w:r>
    </w:p>
    <w:p w:rsidR="006952A8" w:rsidRDefault="006952A8"/>
    <w:sectPr w:rsidR="006952A8" w:rsidSect="000072FD">
      <w:pgSz w:w="11906" w:h="16838"/>
      <w:pgMar w:top="284" w:right="566" w:bottom="142" w:left="567" w:header="0" w:footer="0" w:gutter="0"/>
      <w:pgNumType w:start="1"/>
      <w:cols w:space="720"/>
      <w:formProt w:val="0"/>
      <w:docGrid w:linePitch="24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panose1 w:val="02020603050405020304"/>
    <w:charset w:val="A1"/>
    <w:family w:val="roman"/>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57475"/>
    <w:multiLevelType w:val="multilevel"/>
    <w:tmpl w:val="FFFFFFFF"/>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7E"/>
    <w:rsid w:val="006952A8"/>
    <w:rsid w:val="006A47CC"/>
    <w:rsid w:val="00865DC7"/>
    <w:rsid w:val="00A92EA3"/>
    <w:rsid w:val="00AD1AFC"/>
    <w:rsid w:val="00C07D7E"/>
    <w:rsid w:val="00CA7B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017CAA-A5D9-4FF2-BFFE-B574609C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D7E"/>
    <w:pPr>
      <w:widowControl w:val="0"/>
      <w:suppressAutoHyphens/>
      <w:spacing w:after="0" w:line="240" w:lineRule="auto"/>
    </w:pPr>
    <w:rPr>
      <w:rFonts w:ascii="Liberation Serif" w:eastAsia="Liberation Serif" w:hAnsi="Liberation Serif" w:cs="Liberation Serif"/>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C07D7E"/>
    <w:rPr>
      <w:color w:val="0000FF" w:themeColor="hyperlink"/>
      <w:u w:val="single"/>
    </w:rPr>
  </w:style>
  <w:style w:type="character" w:styleId="a4">
    <w:name w:val="Emphasis"/>
    <w:basedOn w:val="a0"/>
    <w:uiPriority w:val="20"/>
    <w:qFormat/>
    <w:rsid w:val="00C07D7E"/>
    <w:rPr>
      <w:i/>
      <w:iCs/>
    </w:rPr>
  </w:style>
  <w:style w:type="character" w:customStyle="1" w:styleId="Char">
    <w:name w:val="Τίτλος Char"/>
    <w:basedOn w:val="a0"/>
    <w:link w:val="a5"/>
    <w:uiPriority w:val="10"/>
    <w:qFormat/>
    <w:rsid w:val="006A47CC"/>
    <w:rPr>
      <w:rFonts w:ascii="Bookman Old Style" w:eastAsiaTheme="majorEastAsia" w:hAnsi="Bookman Old Style" w:cstheme="majorBidi"/>
      <w:b/>
      <w:spacing w:val="-10"/>
      <w:kern w:val="2"/>
      <w:sz w:val="32"/>
      <w:szCs w:val="56"/>
    </w:rPr>
  </w:style>
  <w:style w:type="paragraph" w:styleId="a5">
    <w:name w:val="Title"/>
    <w:next w:val="a"/>
    <w:link w:val="Char"/>
    <w:uiPriority w:val="10"/>
    <w:qFormat/>
    <w:rsid w:val="006A47CC"/>
    <w:pPr>
      <w:suppressAutoHyphens/>
      <w:spacing w:before="240" w:after="120" w:line="240" w:lineRule="auto"/>
      <w:contextualSpacing/>
      <w:jc w:val="center"/>
    </w:pPr>
    <w:rPr>
      <w:rFonts w:ascii="Bookman Old Style" w:eastAsiaTheme="majorEastAsia" w:hAnsi="Bookman Old Style" w:cstheme="majorBidi"/>
      <w:b/>
      <w:spacing w:val="-10"/>
      <w:kern w:val="2"/>
      <w:sz w:val="32"/>
      <w:szCs w:val="56"/>
    </w:rPr>
  </w:style>
  <w:style w:type="character" w:customStyle="1" w:styleId="Char1">
    <w:name w:val="Τίτλος Char1"/>
    <w:basedOn w:val="a0"/>
    <w:uiPriority w:val="10"/>
    <w:rsid w:val="006A47CC"/>
    <w:rPr>
      <w:rFonts w:asciiTheme="majorHAnsi" w:eastAsiaTheme="majorEastAsia" w:hAnsiTheme="majorHAnsi" w:cs="Mangal"/>
      <w:color w:val="17365D" w:themeColor="text2" w:themeShade="BF"/>
      <w:spacing w:val="5"/>
      <w:kern w:val="28"/>
      <w:sz w:val="52"/>
      <w:szCs w:val="47"/>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899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2023-05-05T13:53:00Z</dcterms:created>
  <dcterms:modified xsi:type="dcterms:W3CDTF">2023-05-05T13:53:00Z</dcterms:modified>
</cp:coreProperties>
</file>