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172" w:rsidRPr="00231172" w:rsidRDefault="00231172" w:rsidP="0023117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l-GR"/>
        </w:rPr>
      </w:pPr>
      <w:r w:rsidRPr="00231172">
        <w:rPr>
          <w:rFonts w:ascii="Times New Roman" w:eastAsia="Times New Roman" w:hAnsi="Times New Roman" w:cs="Times New Roman"/>
          <w:b/>
          <w:bCs/>
          <w:sz w:val="27"/>
          <w:szCs w:val="27"/>
          <w:lang w:eastAsia="el-GR"/>
        </w:rPr>
        <w:t>Άρθρο 2</w:t>
      </w:r>
      <w:r w:rsidRPr="00231172">
        <w:rPr>
          <w:rFonts w:ascii="Times New Roman" w:eastAsia="Times New Roman" w:hAnsi="Times New Roman" w:cs="Times New Roman"/>
          <w:b/>
          <w:bCs/>
          <w:sz w:val="27"/>
          <w:szCs w:val="27"/>
          <w:lang w:eastAsia="el-GR"/>
        </w:rPr>
        <w:br/>
        <w:t>Καθήκοντα και αρμοδιότητες του κλάδου ΠΕ23 Ψυχολόγων</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 xml:space="preserve">Ο Ψυχολόγος κλάδου ΠΕ23 φροντίζει για τη εφαρμογή των αρχών της επιστήμης Ψυχολογίας στην εκπαίδευση και προάγει την ψυχοσυναισθηματική, κοινωνική και γνωστική ανάπτυξη των μαθητών, τη συναισθηματική ισορροπία και την ενδυνάμωση όλων των εμπλεκομένων στην εκπαιδευτική διαδικασία. Ενισχύει την προαγωγή προσωπικών και ομαδικών θετικών στάσεων και συμπεριφορών και προτείνει λειτουργικές διεξόδους αντιμετώπισης των αρνητικών στάσεων και συμπεριφορών. Αντιμετωπίζει τον κάθε μαθητή και μαθήτρια ως ιδιαίτερη, ενιαία </w:t>
      </w:r>
      <w:proofErr w:type="spellStart"/>
      <w:r w:rsidRPr="00231172">
        <w:rPr>
          <w:rFonts w:ascii="Times New Roman" w:eastAsia="Times New Roman" w:hAnsi="Times New Roman" w:cs="Times New Roman"/>
          <w:sz w:val="24"/>
          <w:szCs w:val="24"/>
          <w:lang w:eastAsia="el-GR"/>
        </w:rPr>
        <w:t>βιοψυχική</w:t>
      </w:r>
      <w:proofErr w:type="spellEnd"/>
      <w:r w:rsidRPr="00231172">
        <w:rPr>
          <w:rFonts w:ascii="Times New Roman" w:eastAsia="Times New Roman" w:hAnsi="Times New Roman" w:cs="Times New Roman"/>
          <w:sz w:val="24"/>
          <w:szCs w:val="24"/>
          <w:lang w:eastAsia="el-GR"/>
        </w:rPr>
        <w:t xml:space="preserve"> οντότητα, ενταγμένη σε ποικίλα κοινωνικά συστήματα, σεβόμενος απόλυτα τις προσωπικές ιδιαιτερότητες του. Ο ρόλος του είναι συμβουλευτικός, υποστηρικτικός και θεραπευτικός προς τους μαθητές, τις οικογένειες τους και το εκπαιδευτικό προσωπικό του σχολείου. Δημιουργεί τις προϋποθέσεις αντιμετώπισης καταστάσεων κρίσεων με απόλυτο σε </w:t>
      </w:r>
      <w:r>
        <w:rPr>
          <w:rFonts w:ascii="Times New Roman" w:eastAsia="Times New Roman" w:hAnsi="Times New Roman" w:cs="Times New Roman"/>
          <w:sz w:val="24"/>
          <w:szCs w:val="24"/>
          <w:lang w:eastAsia="el-GR"/>
        </w:rPr>
        <w:t>σε</w:t>
      </w:r>
      <w:r w:rsidRPr="00231172">
        <w:rPr>
          <w:rFonts w:ascii="Times New Roman" w:eastAsia="Times New Roman" w:hAnsi="Times New Roman" w:cs="Times New Roman"/>
          <w:sz w:val="24"/>
          <w:szCs w:val="24"/>
          <w:lang w:eastAsia="el-GR"/>
        </w:rPr>
        <w:t>βασμό στην προσωπικότητα των εμπλεκομένων. Ευαισθητοποιεί και ενημερώνει τους μαθητές, τους γονείς και το προσωπικό του σχολείου σε διάφορα θέματα που αφορούν την ειδικότητα του. Σχεδιάζει και εφαρμόζει προγράμματα πρόληψης και προαγωγής της ψυχικής υγείας. Διευκολύνει τη</w:t>
      </w:r>
      <w:r>
        <w:rPr>
          <w:rFonts w:ascii="Times New Roman" w:eastAsia="Times New Roman" w:hAnsi="Times New Roman" w:cs="Times New Roman"/>
          <w:sz w:val="24"/>
          <w:szCs w:val="24"/>
          <w:lang w:eastAsia="el-GR"/>
        </w:rPr>
        <w:t xml:space="preserve"> συνεργασία, επικοινωνία και αλ</w:t>
      </w:r>
      <w:r w:rsidRPr="00231172">
        <w:rPr>
          <w:rFonts w:ascii="Times New Roman" w:eastAsia="Times New Roman" w:hAnsi="Times New Roman" w:cs="Times New Roman"/>
          <w:sz w:val="24"/>
          <w:szCs w:val="24"/>
          <w:lang w:eastAsia="el-GR"/>
        </w:rPr>
        <w:t>ληλεπίδραση των μαθητών και των οικογενειών τους.</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u w:val="single"/>
          <w:lang w:eastAsia="el-GR"/>
        </w:rPr>
        <w:t>Ειδικότερα ο Ψυχολόγος:</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1. Εργάζεται σε ομαδικό και ατομικό επίπεδο, με τα ίδια τα παιδιά, τους γονείς και τους εκπαιδευτικούς, ανάλογα με τις εκάστοτε διαπιστωμένες ψυχολογικές ανάγκες και, όπου θεωρείται αναγκαίο.</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2. Αξιολογεί τους μαθητές που χρήζουν υποστήριξης, χρησιμοποιώντας επιστημονικές μεθόδους, όπως: παρατήρηση, συνέντευξη με την οικογένεια, ενημέρωση από το προσωπικό του σχολείου και εγκεκριμένα ψυχοτεχνικά μέσα, αποσκοπώντας στο να διαμορφώσει μια ολοκληρωμένη ψυχολογική εκτίμηση για την προσωπικότητα των μαθητών και τις ιδιαίτερες ανάγκες τους.</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3. Αξιολογεί τους μαθητές που πρόκειται να αλλάξουν εκπαιδευτικό πλαίσιο ή να αποφοιτήσουν, σε συνεργασία με το εκπαιδευτικό προσωπικό και συμβάλλει στην ομαλή μετάβαση στο επόμενο εκπαιδευτικό ή επαγγελματικό πλαίσιο.</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4. Προγραμματίζει και παρέχει το υποστηρικτικό του έργο ανάλογα με τις ιδιαίτερες ανάγκες των μαθητών και των οικογενειών τους και καταρτίζει το πρόγραμμα του σε συνεργασία με το διευθυντή και το προσωπικό του σχολείου.</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 xml:space="preserve">5. Αναλαμβάνει, σε ειδικά διαμορφωμένο χώρο, κατάλληλο για την τήρηση του απορρήτου, την υποστηρικτική, συμβουλευτική ή θεραπευτική διαδικασία, ατομική ή ομαδική των μαθητών, η οποία κρίνεται απαραίτητη κατά την αξιολόγηση. Σε περίπτωση θεραπευτικής παρέμβασης ή συμβουλευτικής υποστήριξης, για τους ενήλικες μαθητές απαιτείται η σύμφωνη γνώμη τους και, όπου κρίνεται αναγκαίο, η συγκατάθεση των γονέων ή κηδεμόνων, ενώ για τους ανήλικους μαθητές απαιτείται η σύμφωνη γνώμη των γονέων ή κηδεμόνων ή των ασκούντων την γονική μέριμνα ή εχόντων την επιμέλεια. Στις περιπτώσεις που ο μαθητής δέχεται ψυχοθεραπευτική υποστήριξη εκτός σχολείου, δεν εντάσσεται σε πρόγραμμα θεραπευτικής διαδικασίας </w:t>
      </w:r>
      <w:r w:rsidRPr="00231172">
        <w:rPr>
          <w:rFonts w:ascii="Times New Roman" w:eastAsia="Times New Roman" w:hAnsi="Times New Roman" w:cs="Times New Roman"/>
          <w:sz w:val="24"/>
          <w:szCs w:val="24"/>
          <w:lang w:eastAsia="el-GR"/>
        </w:rPr>
        <w:lastRenderedPageBreak/>
        <w:t>και στο σχολείο και ο ψυχολόγος του σχολείου επικοινωνεί, σε συνεργασία με το Διευθυντή, με το πρόσωπο ή την υπηρεσία που παρέχει αυτή την υποστήριξη με σκοπό τη βέλτιστη αντιμετώπιση των αναγκών του μαθητή.</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6. Παρέχει, εντός του σχολείου και στο πλαίσιο του ωραρίου του</w:t>
      </w:r>
    </w:p>
    <w:p w:rsidR="00231172" w:rsidRPr="00231172" w:rsidRDefault="00231172" w:rsidP="00231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ψυ</w:t>
      </w:r>
      <w:r>
        <w:rPr>
          <w:rFonts w:ascii="Times New Roman" w:eastAsia="Times New Roman" w:hAnsi="Times New Roman" w:cs="Times New Roman"/>
          <w:sz w:val="24"/>
          <w:szCs w:val="24"/>
          <w:lang w:eastAsia="el-GR"/>
        </w:rPr>
        <w:t>χολογική υποστήριξη στις οικογέ</w:t>
      </w:r>
      <w:r w:rsidRPr="00231172">
        <w:rPr>
          <w:rFonts w:ascii="Times New Roman" w:eastAsia="Times New Roman" w:hAnsi="Times New Roman" w:cs="Times New Roman"/>
          <w:sz w:val="24"/>
          <w:szCs w:val="24"/>
          <w:lang w:eastAsia="el-GR"/>
        </w:rPr>
        <w:t>νειες των μαθητών σε ομαδική ή ατομική βάση, η οποία ενδεικτικά περιλαμβάνει ενημέρωση σε σχέση με το πρόβλημα και τις μεθόδους παρέμβασης, εκπαίδευση για τις σχέσεις γονέων - παιδιού και την αντιμετώπιση προβλημάτων στο σπίτι, συμβουλευτική για συναισθηματική στήριξη σε θέματα οικογένειας, καθοδήγηση για την ανάγκη πρόσθετων ιατρικών, ψυχοθεραπευτικών παρεμβάσεων και μεθόδων αποκατάστασης και</w:t>
      </w:r>
    </w:p>
    <w:p w:rsidR="00231172" w:rsidRPr="00231172" w:rsidRDefault="00231172" w:rsidP="00231172">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συμβουλευτική υποστήριξη στο προσωπικό του σχολείου με σκοπό την επίλυση προβλημάτων των μαθητών και των οικογενειών τους και όταν κρίνεται αναγκαίο συμμετέχει στο σχεδιασμό του προγράμματος δραστηριοτήτων των μαθητών.</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7. Ενημερώνει τους ατομικούς φακέλους των μαθητών και συντάσσει τις ψυχολογικές εκθέσεις των μαθητών, οι οποίες εκθέσεις κατόπιν γραπτών αιτημάτων των γονέων ή κηδεμόνων ή αρμοδίων σύμφωνα με το νόμο υπηρεσιών, αποστέλλονται διά της διεύθυνσης του σχολείου με εμπιστευτικό πρωτόκολλο.</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8. Συνεργάζεται με τους υπεύθυνους παιδαγωγικής καθοδήγησης και συμβουλευτικής υποστήριξης των σχολικών μονάδων καθώς και με άλλες σχολικές μονάδες στο πλαίσιο ανάπτυξης κοινών δράσεων.</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9. Συμμετέχει με το υπόλοιπο προσωπικό της σχολικής μονάδας στο σχεδιασμό και υλοποίηση προγραμμάτων συνεκπαίδευσης σε συνεργασία με άλλες σχολικές μονάδες γενικής ή ειδικής εκπαίδευσης.</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 xml:space="preserve">10. Συνεργάζεται με φορείς που παρέχουν ψυχολογικές και κοινωνικές υπηρεσίες όπως κέντρα ψυχικής υγείας, κέντρα πρόληψης, </w:t>
      </w:r>
      <w:proofErr w:type="spellStart"/>
      <w:r w:rsidRPr="00231172">
        <w:rPr>
          <w:rFonts w:ascii="Times New Roman" w:eastAsia="Times New Roman" w:hAnsi="Times New Roman" w:cs="Times New Roman"/>
          <w:sz w:val="24"/>
          <w:szCs w:val="24"/>
          <w:lang w:eastAsia="el-GR"/>
        </w:rPr>
        <w:t>ιατροπαιδαγωγικές</w:t>
      </w:r>
      <w:proofErr w:type="spellEnd"/>
      <w:r w:rsidRPr="00231172">
        <w:rPr>
          <w:rFonts w:ascii="Times New Roman" w:eastAsia="Times New Roman" w:hAnsi="Times New Roman" w:cs="Times New Roman"/>
          <w:sz w:val="24"/>
          <w:szCs w:val="24"/>
          <w:lang w:eastAsia="el-GR"/>
        </w:rPr>
        <w:t xml:space="preserve"> και κοινωνικές υπηρεσίες και φροντίζει για τη διασύνδεση αυτών των υπηρεσιών με τη σχολική μονάδα.</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11. Οργανώνει και εφαρμόζει ατομικά ή ομαδικά προγράμματα, σε συνεργασία με τους εκπαιδευτικούς, με σκοπό την προαγωγή, την αυτοεκτίμηση, το σεβασμό στην ετερότητα, την αλληλεγγύη, την ικανότητα διαχείρισης του άγχους και των συγκρούσεων.</w:t>
      </w:r>
    </w:p>
    <w:p w:rsidR="00231172" w:rsidRPr="00231172" w:rsidRDefault="00231172" w:rsidP="00231172">
      <w:pPr>
        <w:spacing w:before="100" w:beforeAutospacing="1" w:after="100" w:afterAutospacing="1" w:line="240" w:lineRule="auto"/>
        <w:rPr>
          <w:rFonts w:ascii="Times New Roman" w:eastAsia="Times New Roman" w:hAnsi="Times New Roman" w:cs="Times New Roman"/>
          <w:sz w:val="24"/>
          <w:szCs w:val="24"/>
          <w:lang w:eastAsia="el-GR"/>
        </w:rPr>
      </w:pPr>
      <w:r w:rsidRPr="00231172">
        <w:rPr>
          <w:rFonts w:ascii="Times New Roman" w:eastAsia="Times New Roman" w:hAnsi="Times New Roman" w:cs="Times New Roman"/>
          <w:sz w:val="24"/>
          <w:szCs w:val="24"/>
          <w:lang w:eastAsia="el-GR"/>
        </w:rPr>
        <w:t>12. Προάγει στο πλαίσιο της διεπιστημονικής προσέγγισης σε συνεργασία με τον Κοινωνικό Λειτουργό την πρόληψη μέσα από προγράμματα ενημέρωσης και ευαισθητοποίησης που απευθύνονται σε όλους τους εμπλεκόμενους στη σχολική διαδικασία (εκπαιδευτικούς, γονείς, μαθητές).</w:t>
      </w:r>
    </w:p>
    <w:p w:rsidR="004E79E1" w:rsidRDefault="004E79E1"/>
    <w:sectPr w:rsidR="004E79E1" w:rsidSect="004E79E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6541F6"/>
    <w:multiLevelType w:val="multilevel"/>
    <w:tmpl w:val="B6D4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1172"/>
    <w:rsid w:val="00231172"/>
    <w:rsid w:val="004E79E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9E1"/>
  </w:style>
  <w:style w:type="paragraph" w:styleId="3">
    <w:name w:val="heading 3"/>
    <w:basedOn w:val="a"/>
    <w:link w:val="3Char"/>
    <w:uiPriority w:val="9"/>
    <w:qFormat/>
    <w:rsid w:val="00231172"/>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231172"/>
    <w:rPr>
      <w:rFonts w:ascii="Times New Roman" w:eastAsia="Times New Roman" w:hAnsi="Times New Roman" w:cs="Times New Roman"/>
      <w:b/>
      <w:bCs/>
      <w:sz w:val="27"/>
      <w:szCs w:val="27"/>
      <w:lang w:eastAsia="el-GR"/>
    </w:rPr>
  </w:style>
  <w:style w:type="paragraph" w:styleId="Web">
    <w:name w:val="Normal (Web)"/>
    <w:basedOn w:val="a"/>
    <w:uiPriority w:val="99"/>
    <w:semiHidden/>
    <w:unhideWhenUsed/>
    <w:rsid w:val="0023117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79937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826</Words>
  <Characters>4464</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3oDhmVril@gmail.com</dc:creator>
  <cp:lastModifiedBy>3oDhmVril@gmail.com</cp:lastModifiedBy>
  <cp:revision>1</cp:revision>
  <dcterms:created xsi:type="dcterms:W3CDTF">2024-12-05T08:42:00Z</dcterms:created>
  <dcterms:modified xsi:type="dcterms:W3CDTF">2024-12-05T08:42:00Z</dcterms:modified>
</cp:coreProperties>
</file>