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AD" w:rsidRDefault="00811BAD" w:rsidP="00811BAD">
      <w:r>
        <w:t>ΚΥΚΛΟΦΟΡΙΑΚΗ ΑΓΩΓΗ</w:t>
      </w:r>
    </w:p>
    <w:p w:rsidR="00811BAD" w:rsidRDefault="00811BAD" w:rsidP="00811BAD">
      <w:r>
        <w:t xml:space="preserve">Θέμα: «Κυκλοφορώ με ασφάλεια» </w:t>
      </w:r>
    </w:p>
    <w:p w:rsidR="00811BAD" w:rsidRDefault="00811BAD" w:rsidP="00811BAD">
      <w:r>
        <w:t xml:space="preserve"> Τάξη:Δ</w:t>
      </w:r>
    </w:p>
    <w:p w:rsidR="00811BAD" w:rsidRDefault="00811BAD" w:rsidP="00811BAD">
      <w:r>
        <w:t>Εκπαιδευτικός :Τσορακίδου Εύα</w:t>
      </w:r>
    </w:p>
    <w:p w:rsidR="00811BAD" w:rsidRDefault="00811BAD" w:rsidP="00811BAD">
      <w:r>
        <w:t xml:space="preserve"> </w:t>
      </w:r>
    </w:p>
    <w:p w:rsidR="00811BAD" w:rsidRPr="005C4A8A" w:rsidRDefault="00811BAD" w:rsidP="00811BAD">
      <w:pPr>
        <w:rPr>
          <w:b/>
        </w:rPr>
      </w:pPr>
      <w:r w:rsidRPr="005C4A8A">
        <w:rPr>
          <w:b/>
        </w:rPr>
        <w:t xml:space="preserve">1. Κριτήρια επιλογής θέματος </w:t>
      </w:r>
    </w:p>
    <w:p w:rsidR="00811BAD" w:rsidRDefault="00811BAD" w:rsidP="00811BAD">
      <w:r>
        <w:t xml:space="preserve"> Η αφορμή για την επιλογή του θέματος δόθηκε ύστερα από μια συζήτηση που έγινε σχετικά με τη διαδρομή τους για το σχολείο. Συνειδητοποίησαν πως δε γνωρίζουν βασικούς κανόνες που χρειάζεται να ακολουθούν είτε ως πεζοί, είτε ως οδηγοί ποδηλάτου, είτε ως συνεπιβάτες σε αυτοκίνητο. Έτσι αποφασίσαμε να ασχοληθούμε με το θέμα.</w:t>
      </w:r>
    </w:p>
    <w:p w:rsidR="00811BAD" w:rsidRDefault="00811BAD" w:rsidP="00811BAD">
      <w:r>
        <w:t xml:space="preserve"> </w:t>
      </w:r>
    </w:p>
    <w:p w:rsidR="00811BAD" w:rsidRPr="005C4A8A" w:rsidRDefault="00811BAD" w:rsidP="00811BAD">
      <w:pPr>
        <w:rPr>
          <w:b/>
        </w:rPr>
      </w:pPr>
      <w:r w:rsidRPr="005C4A8A">
        <w:rPr>
          <w:b/>
        </w:rPr>
        <w:t xml:space="preserve">Σκοποί-Στόχοι </w:t>
      </w:r>
    </w:p>
    <w:p w:rsidR="00811BAD" w:rsidRDefault="00811BAD" w:rsidP="00811BAD"/>
    <w:p w:rsidR="00811BAD" w:rsidRDefault="00811BAD" w:rsidP="00811BAD">
      <w:r>
        <w:t xml:space="preserve">Η Κυκλοφοριακή Αγωγή του παιδιού και η εκπαίδευσή του, δεν μπορούν να πραγματοποιηθούν αν δεν εξασφαλίσουν την ενεργό συμμετοχή του, δεν περνούν μέσα από τα ενδιαφέροντά του , ή δεν δημιουργούν νέα. </w:t>
      </w:r>
    </w:p>
    <w:p w:rsidR="00811BAD" w:rsidRDefault="00811BAD" w:rsidP="00811BAD">
      <w:r>
        <w:t xml:space="preserve"> Με αυτή την έννοια, η κυκλοφοριακή αγωγή και η εκπαίδευση, έχουν για ρόλο: </w:t>
      </w:r>
    </w:p>
    <w:p w:rsidR="00811BAD" w:rsidRDefault="00811BAD" w:rsidP="00811BAD">
      <w:r>
        <w:t xml:space="preserve">1. Να προκαλέσουν τις διεργασίες της μάθησης. </w:t>
      </w:r>
    </w:p>
    <w:p w:rsidR="00811BAD" w:rsidRDefault="00811BAD" w:rsidP="00811BAD">
      <w:r>
        <w:t xml:space="preserve">2. Να δημιουργήσουν τις συνθήκες απόκτησης κυκλοφοριακής </w:t>
      </w:r>
    </w:p>
    <w:p w:rsidR="00811BAD" w:rsidRDefault="00811BAD" w:rsidP="00811BAD">
      <w:r>
        <w:t xml:space="preserve">συνείδησης. </w:t>
      </w:r>
    </w:p>
    <w:p w:rsidR="005E5554" w:rsidRDefault="005E5554" w:rsidP="005E5554">
      <w:pPr>
        <w:rPr>
          <w:b/>
        </w:rPr>
      </w:pPr>
      <w:r w:rsidRPr="00AD0DF7">
        <w:rPr>
          <w:b/>
        </w:rPr>
        <w:t>Δραστηριότητες</w:t>
      </w:r>
    </w:p>
    <w:p w:rsidR="005E5554" w:rsidRPr="00AD0DF7" w:rsidRDefault="005E5554" w:rsidP="005E5554">
      <w:pPr>
        <w:rPr>
          <w:b/>
        </w:rPr>
      </w:pPr>
    </w:p>
    <w:p w:rsidR="005E5554" w:rsidRDefault="005E5554" w:rsidP="005E5554">
      <w:r>
        <w:t xml:space="preserve">Βόλτα της τάξης στην περιοχή γύρω από το σχολείο , με μπλοκ σημειώσεων όπου οι ομάδες εντοπίζουν και σημειώνουν: </w:t>
      </w:r>
    </w:p>
    <w:p w:rsidR="005E5554" w:rsidRDefault="005E5554" w:rsidP="005E5554"/>
    <w:p w:rsidR="005E5554" w:rsidRDefault="005E5554" w:rsidP="005E5554">
      <w:pPr>
        <w:numPr>
          <w:ilvl w:val="0"/>
          <w:numId w:val="1"/>
        </w:numPr>
      </w:pPr>
      <w:r>
        <w:t xml:space="preserve">Ελλείψεις στη σήμανση (πινακίδες κατεστραμμένες, ανύπαρκτες),παραπλανητική σήμανση (πινακίδες που δε φαίνονται ή είναι κρυμμένες πίσω από δέντρα), μη ύπαρξη πεζοδρομίων, κακοσυντήρηση ή κατάληψη πεζοδρομίων, ανεπαρκής φωτισμός κατά τη διάρκεια της νύχτας . </w:t>
      </w:r>
    </w:p>
    <w:p w:rsidR="005E5554" w:rsidRDefault="005E5554" w:rsidP="005E5554">
      <w:pPr>
        <w:numPr>
          <w:ilvl w:val="0"/>
          <w:numId w:val="1"/>
        </w:numPr>
      </w:pPr>
      <w:r>
        <w:t xml:space="preserve">Κάνουν έναν κατάλογο των τόπων όπου τα παιδιά παίζουν χωρίς κίνδυνο: δημοτικά πάρκα, κήπο κ.λ.π. </w:t>
      </w:r>
    </w:p>
    <w:p w:rsidR="005E5554" w:rsidRDefault="005E5554" w:rsidP="005E5554">
      <w:pPr>
        <w:numPr>
          <w:ilvl w:val="0"/>
          <w:numId w:val="1"/>
        </w:numPr>
      </w:pPr>
      <w:r>
        <w:t xml:space="preserve">Υποδεικνύουν τα μέρη που εγκυμονούν κινδύνους: πεζοδρόμιο, κράσπεδο κ.λ.π. </w:t>
      </w:r>
    </w:p>
    <w:p w:rsidR="005E5554" w:rsidRDefault="005E5554" w:rsidP="005E5554"/>
    <w:p w:rsidR="005E5554" w:rsidRDefault="005E5554" w:rsidP="005E5554">
      <w:pPr>
        <w:numPr>
          <w:ilvl w:val="0"/>
          <w:numId w:val="1"/>
        </w:numPr>
      </w:pPr>
      <w:r>
        <w:t>Συμπλήρωση φυλλαδίου: «Ένας είναι ο ασφαλής δρόμος, μπορείς να τον βρεις;»</w:t>
      </w:r>
    </w:p>
    <w:p w:rsidR="005E5554" w:rsidRDefault="005E5554" w:rsidP="005E5554"/>
    <w:p w:rsidR="005E5554" w:rsidRDefault="005E5554" w:rsidP="005E5554">
      <w:pPr>
        <w:numPr>
          <w:ilvl w:val="0"/>
          <w:numId w:val="1"/>
        </w:numPr>
      </w:pPr>
      <w:r>
        <w:t>Διαδρομή από το σπίτι στο σχολείο. (Χάραξη διαδρομής στον χάρτη)</w:t>
      </w:r>
    </w:p>
    <w:p w:rsidR="005E5554" w:rsidRDefault="005E5554" w:rsidP="005E5554"/>
    <w:p w:rsidR="005E5554" w:rsidRDefault="005E5554" w:rsidP="005E5554">
      <w:pPr>
        <w:numPr>
          <w:ilvl w:val="0"/>
          <w:numId w:val="1"/>
        </w:numPr>
      </w:pPr>
      <w:r>
        <w:t xml:space="preserve">Προβολή </w:t>
      </w:r>
      <w:r>
        <w:rPr>
          <w:lang w:val="en-US"/>
        </w:rPr>
        <w:t>ppt</w:t>
      </w:r>
      <w:r w:rsidRPr="005043B0">
        <w:t xml:space="preserve"> </w:t>
      </w:r>
      <w:r>
        <w:t>( το παιδί ως πεζός)</w:t>
      </w:r>
      <w:r w:rsidRPr="00ED4596">
        <w:t xml:space="preserve"> </w:t>
      </w:r>
    </w:p>
    <w:p w:rsidR="005E5554" w:rsidRDefault="005E5554" w:rsidP="005E5554"/>
    <w:p w:rsidR="005E5554" w:rsidRDefault="005E5554" w:rsidP="005E5554">
      <w:pPr>
        <w:numPr>
          <w:ilvl w:val="0"/>
          <w:numId w:val="1"/>
        </w:numPr>
      </w:pPr>
      <w:r>
        <w:t>Κυκλοφορώ με ασφάλεια στο δρόμο (συμπλήρωση σχετικού φυλλαδίου)</w:t>
      </w:r>
    </w:p>
    <w:p w:rsidR="005E5554" w:rsidRPr="005043B0" w:rsidRDefault="005E5554" w:rsidP="005E5554">
      <w:pPr>
        <w:ind w:left="360"/>
      </w:pPr>
    </w:p>
    <w:p w:rsidR="005E5554" w:rsidRDefault="005E5554" w:rsidP="005E5554"/>
    <w:p w:rsidR="005E5554" w:rsidRDefault="005E5554" w:rsidP="005E5554">
      <w:pPr>
        <w:numPr>
          <w:ilvl w:val="0"/>
          <w:numId w:val="1"/>
        </w:numPr>
      </w:pPr>
      <w:r>
        <w:t xml:space="preserve">Προβολή </w:t>
      </w:r>
      <w:hyperlink r:id="rId7" w:history="1">
        <w:r w:rsidRPr="00244799">
          <w:rPr>
            <w:rStyle w:val="-"/>
          </w:rPr>
          <w:t>http://bikeline.wikidot.com/how-to-edit-pages</w:t>
        </w:r>
      </w:hyperlink>
      <w:r>
        <w:t xml:space="preserve"> (το παιδί ως ποδηλάτης)</w:t>
      </w:r>
    </w:p>
    <w:p w:rsidR="005E5554" w:rsidRDefault="005E5554" w:rsidP="005E5554"/>
    <w:p w:rsidR="005E5554" w:rsidRDefault="005E5554" w:rsidP="005E5554">
      <w:pPr>
        <w:numPr>
          <w:ilvl w:val="0"/>
          <w:numId w:val="1"/>
        </w:numPr>
      </w:pPr>
      <w:r>
        <w:t>Παραγωγή εντύπου οδηγιών για ποδηλάτες και διανομή του στις τάξεις Ε, ΣΤ</w:t>
      </w:r>
      <w:r w:rsidRPr="000034D2">
        <w:rPr>
          <w:vertAlign w:val="subscript"/>
        </w:rPr>
        <w:t>1</w:t>
      </w:r>
      <w:r>
        <w:t>, ΣΤ</w:t>
      </w:r>
      <w:r w:rsidRPr="000034D2">
        <w:rPr>
          <w:vertAlign w:val="subscript"/>
        </w:rPr>
        <w:t>2</w:t>
      </w:r>
      <w:r>
        <w:t>, του Σχολείου μας.</w:t>
      </w:r>
    </w:p>
    <w:p w:rsidR="005E5554" w:rsidRDefault="005E5554" w:rsidP="005E5554"/>
    <w:p w:rsidR="005E5554" w:rsidRDefault="005E5554" w:rsidP="005E5554">
      <w:pPr>
        <w:numPr>
          <w:ilvl w:val="0"/>
          <w:numId w:val="1"/>
        </w:numPr>
      </w:pPr>
      <w:r>
        <w:t xml:space="preserve">Προβολή σημάτων Κ.Ο.Κ </w:t>
      </w:r>
    </w:p>
    <w:p w:rsidR="005E5554" w:rsidRDefault="005E5554" w:rsidP="005E5554"/>
    <w:p w:rsidR="005E5554" w:rsidRDefault="000D3A5A" w:rsidP="005E5554">
      <w:hyperlink r:id="rId8" w:history="1">
        <w:r w:rsidR="005E5554" w:rsidRPr="00244799">
          <w:rPr>
            <w:rStyle w:val="-"/>
          </w:rPr>
          <w:t>http://www.astynomia.gr/index.php?option=ozo_content&amp;perform=view&amp;id=72&amp;Itemid=64&amp;lang</w:t>
        </w:r>
      </w:hyperlink>
      <w:r w:rsidR="005E5554" w:rsidRPr="00A42573">
        <w:t>=</w:t>
      </w:r>
    </w:p>
    <w:p w:rsidR="005E5554" w:rsidRDefault="005E5554" w:rsidP="005E5554"/>
    <w:p w:rsidR="005E5554" w:rsidRDefault="005E5554" w:rsidP="005E5554">
      <w:pPr>
        <w:numPr>
          <w:ilvl w:val="0"/>
          <w:numId w:val="1"/>
        </w:numPr>
      </w:pPr>
      <w:r>
        <w:t>Συμπλήρωση φυλλαδίου(χρωματισμός σημαντικότερων σημάτων και γραφή της ερμηνείας των)</w:t>
      </w:r>
    </w:p>
    <w:p w:rsidR="005E5554" w:rsidRDefault="005E5554" w:rsidP="00FD316C">
      <w:pPr>
        <w:ind w:left="360"/>
      </w:pPr>
    </w:p>
    <w:p w:rsidR="005E5554" w:rsidRDefault="005E5554" w:rsidP="005E5554">
      <w:pPr>
        <w:numPr>
          <w:ilvl w:val="0"/>
          <w:numId w:val="1"/>
        </w:numPr>
      </w:pPr>
      <w:r>
        <w:t>Η προσωπική μου ασπίδα κυκλοφορίας (συμπλήρωση εντύπου)</w:t>
      </w:r>
    </w:p>
    <w:p w:rsidR="005E5554" w:rsidRDefault="005E5554" w:rsidP="005E5554">
      <w:pPr>
        <w:numPr>
          <w:ilvl w:val="0"/>
          <w:numId w:val="1"/>
        </w:numPr>
      </w:pPr>
      <w:r>
        <w:t>Σύνταξη ερωτηματολογίου σχετικό με τη χρήση ζωνών ασφαλείας</w:t>
      </w:r>
    </w:p>
    <w:p w:rsidR="005E5554" w:rsidRDefault="005E5554" w:rsidP="005E5554">
      <w:pPr>
        <w:numPr>
          <w:ilvl w:val="0"/>
          <w:numId w:val="1"/>
        </w:numPr>
      </w:pPr>
      <w:r>
        <w:t>Έρευνα, καταγραφή</w:t>
      </w:r>
    </w:p>
    <w:p w:rsidR="005E5554" w:rsidRDefault="005E5554" w:rsidP="005E5554">
      <w:pPr>
        <w:numPr>
          <w:ilvl w:val="0"/>
          <w:numId w:val="1"/>
        </w:numPr>
      </w:pPr>
      <w:r>
        <w:t>Αποδελτίωση</w:t>
      </w:r>
    </w:p>
    <w:p w:rsidR="005E5554" w:rsidRDefault="005E5554" w:rsidP="005E5554">
      <w:pPr>
        <w:numPr>
          <w:ilvl w:val="0"/>
          <w:numId w:val="1"/>
        </w:numPr>
      </w:pPr>
      <w:r>
        <w:t>Καταγραφή των δεδομένων σε πίνακα-παρουσίαση αποτελεσμάτων -συμπεράσματα</w:t>
      </w:r>
    </w:p>
    <w:p w:rsidR="005E5554" w:rsidRDefault="005E5554" w:rsidP="005E5554"/>
    <w:p w:rsidR="00FD316C" w:rsidRDefault="00FD316C" w:rsidP="00FD316C">
      <w:pPr>
        <w:rPr>
          <w:b/>
        </w:rPr>
      </w:pPr>
    </w:p>
    <w:p w:rsidR="00FD316C" w:rsidRDefault="00FD316C" w:rsidP="00FD316C">
      <w:pPr>
        <w:rPr>
          <w:b/>
        </w:rPr>
      </w:pPr>
    </w:p>
    <w:p w:rsidR="00FD316C" w:rsidRPr="00522037" w:rsidRDefault="00FD316C" w:rsidP="00FD316C">
      <w:pPr>
        <w:rPr>
          <w:b/>
        </w:rPr>
      </w:pPr>
    </w:p>
    <w:p w:rsidR="00FD316C" w:rsidRDefault="00FD316C" w:rsidP="00FD316C">
      <w:pPr>
        <w:rPr>
          <w:b/>
        </w:rPr>
      </w:pPr>
      <w:r>
        <w:rPr>
          <w:b/>
        </w:rPr>
        <w:t xml:space="preserve"> </w:t>
      </w:r>
    </w:p>
    <w:p w:rsidR="00CF66F0" w:rsidRDefault="00CF66F0">
      <w:pPr>
        <w:rPr>
          <w:b/>
        </w:rPr>
      </w:pPr>
    </w:p>
    <w:p w:rsidR="00CF66F0" w:rsidRDefault="00CF66F0">
      <w:pPr>
        <w:spacing w:after="200" w:line="276" w:lineRule="auto"/>
        <w:rPr>
          <w:b/>
        </w:rPr>
      </w:pPr>
      <w:r>
        <w:rPr>
          <w:b/>
        </w:rPr>
        <w:br w:type="page"/>
      </w:r>
    </w:p>
    <w:p w:rsidR="006E42A4" w:rsidRDefault="006E42A4"/>
    <w:sectPr w:rsidR="006E42A4" w:rsidSect="006E42A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7F" w:rsidRDefault="002A5E7F" w:rsidP="00FD316C">
      <w:r>
        <w:separator/>
      </w:r>
    </w:p>
  </w:endnote>
  <w:endnote w:type="continuationSeparator" w:id="0">
    <w:p w:rsidR="002A5E7F" w:rsidRDefault="002A5E7F" w:rsidP="00FD3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6C" w:rsidRDefault="00FD31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6C" w:rsidRDefault="00FD31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6C" w:rsidRDefault="00FD31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7F" w:rsidRDefault="002A5E7F" w:rsidP="00FD316C">
      <w:r>
        <w:separator/>
      </w:r>
    </w:p>
  </w:footnote>
  <w:footnote w:type="continuationSeparator" w:id="0">
    <w:p w:rsidR="002A5E7F" w:rsidRDefault="002A5E7F" w:rsidP="00FD3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6C" w:rsidRDefault="00FD31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6C" w:rsidRDefault="00FD31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6C" w:rsidRDefault="00FD31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07750"/>
    <w:multiLevelType w:val="hybridMultilevel"/>
    <w:tmpl w:val="4D5C4F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1"/>
    <w:footnote w:id="0"/>
  </w:footnotePr>
  <w:endnotePr>
    <w:endnote w:id="-1"/>
    <w:endnote w:id="0"/>
  </w:endnotePr>
  <w:compat/>
  <w:rsids>
    <w:rsidRoot w:val="00811BAD"/>
    <w:rsid w:val="00074698"/>
    <w:rsid w:val="000D3A5A"/>
    <w:rsid w:val="002A5E7F"/>
    <w:rsid w:val="005E5554"/>
    <w:rsid w:val="006E42A4"/>
    <w:rsid w:val="007A4BA6"/>
    <w:rsid w:val="00811BAD"/>
    <w:rsid w:val="00C578BE"/>
    <w:rsid w:val="00CF66F0"/>
    <w:rsid w:val="00FD31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E55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ynomia.gr/index.php?option=ozo_content&amp;perform=view&amp;id=72&amp;Itemid=64&amp;la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ikeline.wikidot.com/how-to-edit-pag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379</Words>
  <Characters>2051</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2016-06-16T16:22:00Z</dcterms:created>
  <dcterms:modified xsi:type="dcterms:W3CDTF">2016-06-16T17:23:00Z</dcterms:modified>
</cp:coreProperties>
</file>