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9A024" w14:textId="77777777" w:rsidR="00DE4511" w:rsidRDefault="00DE4511">
      <w:pPr>
        <w:tabs>
          <w:tab w:val="left" w:pos="284"/>
        </w:tabs>
        <w:spacing w:line="276" w:lineRule="auto"/>
        <w:jc w:val="center"/>
        <w:rPr>
          <w:rFonts w:asciiTheme="minorHAnsi" w:eastAsia="Times New Roman" w:hAnsiTheme="minorHAnsi" w:cstheme="minorHAnsi"/>
          <w:b/>
          <w:bCs/>
          <w:color w:val="244061"/>
          <w:sz w:val="48"/>
          <w:szCs w:val="48"/>
          <w:lang w:eastAsia="en-US"/>
        </w:rPr>
      </w:pPr>
    </w:p>
    <w:tbl>
      <w:tblPr>
        <w:tblStyle w:val="aff"/>
        <w:tblW w:w="8364" w:type="dxa"/>
        <w:tblLook w:val="04A0" w:firstRow="1" w:lastRow="0" w:firstColumn="1" w:lastColumn="0" w:noHBand="0" w:noVBand="1"/>
      </w:tblPr>
      <w:tblGrid>
        <w:gridCol w:w="567"/>
        <w:gridCol w:w="7797"/>
      </w:tblGrid>
      <w:tr w:rsidR="00DE4511" w14:paraId="4059A027" w14:textId="77777777">
        <w:trPr>
          <w:trHeight w:val="426"/>
        </w:trPr>
        <w:tc>
          <w:tcPr>
            <w:tcW w:w="567" w:type="dxa"/>
            <w:tcBorders>
              <w:top w:val="nil"/>
              <w:left w:val="nil"/>
              <w:bottom w:val="nil"/>
              <w:right w:val="nil"/>
            </w:tcBorders>
          </w:tcPr>
          <w:p w14:paraId="4059A025" w14:textId="77777777" w:rsidR="00DE4511" w:rsidRDefault="00DE4511">
            <w:pPr>
              <w:spacing w:line="160" w:lineRule="exact"/>
              <w:jc w:val="center"/>
              <w:rPr>
                <w:rFonts w:asciiTheme="minorHAnsi" w:eastAsia="Times New Roman" w:hAnsiTheme="minorHAnsi" w:cstheme="minorHAnsi"/>
                <w:b/>
                <w:lang w:eastAsia="en-US"/>
              </w:rPr>
            </w:pPr>
          </w:p>
        </w:tc>
        <w:tc>
          <w:tcPr>
            <w:tcW w:w="7796" w:type="dxa"/>
            <w:tcBorders>
              <w:top w:val="nil"/>
              <w:left w:val="nil"/>
              <w:bottom w:val="nil"/>
              <w:right w:val="nil"/>
            </w:tcBorders>
            <w:vAlign w:val="center"/>
          </w:tcPr>
          <w:p w14:paraId="4059A026" w14:textId="77777777" w:rsidR="00DE4511" w:rsidRDefault="00DE4511">
            <w:pPr>
              <w:tabs>
                <w:tab w:val="left" w:pos="284"/>
              </w:tabs>
              <w:spacing w:line="276" w:lineRule="auto"/>
              <w:jc w:val="center"/>
              <w:rPr>
                <w:rFonts w:asciiTheme="minorHAnsi" w:eastAsia="Times New Roman" w:hAnsiTheme="minorHAnsi" w:cstheme="minorHAnsi"/>
                <w:b/>
                <w:bCs/>
                <w:color w:val="244061"/>
                <w:lang w:eastAsia="en-US"/>
              </w:rPr>
            </w:pPr>
          </w:p>
        </w:tc>
      </w:tr>
      <w:tr w:rsidR="00DE4511" w14:paraId="4059A02A" w14:textId="77777777">
        <w:trPr>
          <w:trHeight w:val="142"/>
        </w:trPr>
        <w:tc>
          <w:tcPr>
            <w:tcW w:w="567" w:type="dxa"/>
            <w:tcBorders>
              <w:top w:val="nil"/>
              <w:left w:val="nil"/>
              <w:bottom w:val="nil"/>
              <w:right w:val="nil"/>
            </w:tcBorders>
          </w:tcPr>
          <w:p w14:paraId="4059A028" w14:textId="77777777" w:rsidR="00DE4511" w:rsidRDefault="00DE4511">
            <w:pPr>
              <w:spacing w:line="160" w:lineRule="exact"/>
              <w:jc w:val="center"/>
              <w:rPr>
                <w:rFonts w:asciiTheme="minorHAnsi" w:eastAsia="Times New Roman" w:hAnsiTheme="minorHAnsi" w:cstheme="minorHAnsi"/>
                <w:b/>
                <w:lang w:eastAsia="en-US"/>
              </w:rPr>
            </w:pPr>
          </w:p>
        </w:tc>
        <w:tc>
          <w:tcPr>
            <w:tcW w:w="7796" w:type="dxa"/>
            <w:tcBorders>
              <w:top w:val="nil"/>
              <w:left w:val="nil"/>
              <w:bottom w:val="nil"/>
              <w:right w:val="nil"/>
            </w:tcBorders>
          </w:tcPr>
          <w:p w14:paraId="4059A029" w14:textId="77777777" w:rsidR="00DE4511" w:rsidRDefault="00DE4511">
            <w:pPr>
              <w:tabs>
                <w:tab w:val="left" w:pos="284"/>
              </w:tabs>
              <w:spacing w:line="276" w:lineRule="auto"/>
              <w:jc w:val="center"/>
              <w:rPr>
                <w:rFonts w:asciiTheme="minorHAnsi" w:eastAsia="Times New Roman" w:hAnsiTheme="minorHAnsi" w:cstheme="minorHAnsi"/>
                <w:b/>
                <w:bCs/>
                <w:color w:val="244061"/>
                <w:lang w:eastAsia="en-US"/>
              </w:rPr>
            </w:pPr>
          </w:p>
        </w:tc>
      </w:tr>
      <w:tr w:rsidR="00DE4511" w14:paraId="4059A02D" w14:textId="77777777">
        <w:tc>
          <w:tcPr>
            <w:tcW w:w="567" w:type="dxa"/>
            <w:tcBorders>
              <w:top w:val="nil"/>
              <w:left w:val="nil"/>
              <w:bottom w:val="nil"/>
              <w:right w:val="nil"/>
            </w:tcBorders>
          </w:tcPr>
          <w:p w14:paraId="4059A02B" w14:textId="77777777" w:rsidR="00DE4511" w:rsidRDefault="00DE4511">
            <w:pPr>
              <w:spacing w:line="160" w:lineRule="exact"/>
              <w:jc w:val="center"/>
              <w:rPr>
                <w:rFonts w:asciiTheme="minorHAnsi" w:eastAsia="Times New Roman" w:hAnsiTheme="minorHAnsi" w:cstheme="minorHAnsi"/>
                <w:b/>
                <w:lang w:eastAsia="en-US"/>
              </w:rPr>
            </w:pPr>
          </w:p>
        </w:tc>
        <w:tc>
          <w:tcPr>
            <w:tcW w:w="7796" w:type="dxa"/>
            <w:tcBorders>
              <w:top w:val="nil"/>
              <w:left w:val="nil"/>
              <w:bottom w:val="nil"/>
              <w:right w:val="nil"/>
            </w:tcBorders>
          </w:tcPr>
          <w:p w14:paraId="4059A02C" w14:textId="77777777" w:rsidR="00DE4511" w:rsidRDefault="00000000">
            <w:pPr>
              <w:tabs>
                <w:tab w:val="left" w:pos="284"/>
              </w:tabs>
              <w:spacing w:line="276" w:lineRule="auto"/>
              <w:jc w:val="center"/>
              <w:rPr>
                <w:rFonts w:asciiTheme="minorHAnsi" w:eastAsia="Times New Roman" w:hAnsiTheme="minorHAnsi" w:cstheme="minorHAnsi"/>
                <w:b/>
                <w:lang w:eastAsia="en-US"/>
              </w:rPr>
            </w:pPr>
            <w:r>
              <w:rPr>
                <w:rFonts w:asciiTheme="minorHAnsi" w:eastAsia="Times New Roman" w:hAnsiTheme="minorHAnsi" w:cstheme="minorHAnsi"/>
                <w:b/>
                <w:bCs/>
                <w:color w:val="244061"/>
                <w:sz w:val="48"/>
                <w:szCs w:val="48"/>
                <w:lang w:eastAsia="en-US"/>
              </w:rPr>
              <w:t>ΕΡΓΑΣΤΗΡΙΑ ΔΕΞΙΟΤΗΤΩΝ</w:t>
            </w:r>
          </w:p>
        </w:tc>
      </w:tr>
      <w:tr w:rsidR="00DE4511" w14:paraId="4059A030" w14:textId="77777777">
        <w:trPr>
          <w:trHeight w:val="80"/>
        </w:trPr>
        <w:tc>
          <w:tcPr>
            <w:tcW w:w="567" w:type="dxa"/>
            <w:tcBorders>
              <w:top w:val="nil"/>
              <w:left w:val="nil"/>
              <w:bottom w:val="nil"/>
              <w:right w:val="nil"/>
            </w:tcBorders>
          </w:tcPr>
          <w:p w14:paraId="4059A02E" w14:textId="77777777" w:rsidR="00DE4511" w:rsidRDefault="00DE4511">
            <w:pPr>
              <w:tabs>
                <w:tab w:val="left" w:pos="284"/>
              </w:tabs>
              <w:spacing w:line="276" w:lineRule="auto"/>
              <w:jc w:val="center"/>
              <w:rPr>
                <w:rFonts w:asciiTheme="minorHAnsi" w:eastAsia="Times New Roman" w:hAnsiTheme="minorHAnsi" w:cstheme="minorHAnsi"/>
                <w:b/>
                <w:color w:val="244061"/>
                <w:sz w:val="12"/>
                <w:szCs w:val="12"/>
                <w:lang w:eastAsia="en-US"/>
              </w:rPr>
            </w:pPr>
          </w:p>
        </w:tc>
        <w:tc>
          <w:tcPr>
            <w:tcW w:w="7796" w:type="dxa"/>
            <w:tcBorders>
              <w:top w:val="nil"/>
              <w:left w:val="nil"/>
              <w:bottom w:val="nil"/>
              <w:right w:val="nil"/>
            </w:tcBorders>
            <w:vAlign w:val="center"/>
          </w:tcPr>
          <w:p w14:paraId="4059A02F" w14:textId="77777777" w:rsidR="00DE4511" w:rsidRDefault="00DE4511">
            <w:pPr>
              <w:tabs>
                <w:tab w:val="left" w:pos="284"/>
              </w:tabs>
              <w:spacing w:line="276" w:lineRule="auto"/>
              <w:jc w:val="center"/>
              <w:rPr>
                <w:rFonts w:asciiTheme="minorHAnsi" w:eastAsia="Times New Roman" w:hAnsiTheme="minorHAnsi" w:cstheme="minorHAnsi"/>
                <w:b/>
                <w:color w:val="244061"/>
                <w:sz w:val="12"/>
                <w:szCs w:val="12"/>
                <w:lang w:eastAsia="en-US"/>
              </w:rPr>
            </w:pPr>
          </w:p>
        </w:tc>
      </w:tr>
      <w:tr w:rsidR="00DE4511" w14:paraId="4059A033" w14:textId="77777777">
        <w:trPr>
          <w:trHeight w:val="1565"/>
        </w:trPr>
        <w:tc>
          <w:tcPr>
            <w:tcW w:w="567" w:type="dxa"/>
            <w:tcBorders>
              <w:top w:val="nil"/>
              <w:left w:val="nil"/>
              <w:bottom w:val="nil"/>
              <w:right w:val="thinThickSmallGap" w:sz="24" w:space="0" w:color="FF0000"/>
            </w:tcBorders>
          </w:tcPr>
          <w:p w14:paraId="4059A031" w14:textId="77777777" w:rsidR="00DE4511" w:rsidRDefault="00DE4511">
            <w:pPr>
              <w:tabs>
                <w:tab w:val="left" w:pos="284"/>
              </w:tabs>
              <w:spacing w:line="276" w:lineRule="auto"/>
              <w:jc w:val="center"/>
              <w:rPr>
                <w:rFonts w:asciiTheme="minorHAnsi" w:eastAsia="Times New Roman" w:hAnsiTheme="minorHAnsi" w:cstheme="minorHAnsi"/>
                <w:b/>
                <w:color w:val="244061"/>
                <w:sz w:val="32"/>
                <w:szCs w:val="32"/>
                <w:lang w:eastAsia="en-US"/>
              </w:rPr>
            </w:pPr>
          </w:p>
        </w:tc>
        <w:tc>
          <w:tcPr>
            <w:tcW w:w="7796" w:type="dxa"/>
            <w:tcBorders>
              <w:top w:val="nil"/>
              <w:left w:val="thinThickSmallGap" w:sz="24" w:space="0" w:color="FF0000"/>
              <w:bottom w:val="nil"/>
              <w:right w:val="nil"/>
            </w:tcBorders>
            <w:vAlign w:val="center"/>
          </w:tcPr>
          <w:p w14:paraId="4059A032" w14:textId="77777777" w:rsidR="00DE4511" w:rsidRDefault="00000000">
            <w:pPr>
              <w:tabs>
                <w:tab w:val="left" w:pos="284"/>
              </w:tabs>
              <w:spacing w:line="276" w:lineRule="auto"/>
              <w:jc w:val="center"/>
              <w:rPr>
                <w:rFonts w:asciiTheme="minorHAnsi" w:eastAsia="Times New Roman" w:hAnsiTheme="minorHAnsi" w:cstheme="minorHAnsi"/>
                <w:color w:val="244061"/>
                <w:sz w:val="18"/>
                <w:szCs w:val="18"/>
                <w:lang w:eastAsia="en-US"/>
              </w:rPr>
            </w:pPr>
            <w:r>
              <w:rPr>
                <w:rFonts w:asciiTheme="minorHAnsi" w:eastAsia="Times New Roman" w:hAnsiTheme="minorHAnsi" w:cstheme="minorHAnsi"/>
                <w:color w:val="244061"/>
                <w:sz w:val="18"/>
                <w:szCs w:val="18"/>
                <w:lang w:eastAsia="en-US"/>
              </w:rPr>
              <w:t xml:space="preserve"> </w:t>
            </w:r>
          </w:p>
        </w:tc>
      </w:tr>
      <w:tr w:rsidR="00DE4511" w14:paraId="4059A036" w14:textId="77777777">
        <w:trPr>
          <w:trHeight w:val="80"/>
        </w:trPr>
        <w:tc>
          <w:tcPr>
            <w:tcW w:w="567" w:type="dxa"/>
            <w:tcBorders>
              <w:top w:val="nil"/>
              <w:left w:val="nil"/>
              <w:bottom w:val="nil"/>
              <w:right w:val="thinThickSmallGap" w:sz="24" w:space="0" w:color="FF0000"/>
            </w:tcBorders>
            <w:shd w:val="clear" w:color="auto" w:fill="auto"/>
          </w:tcPr>
          <w:p w14:paraId="4059A034" w14:textId="77777777" w:rsidR="00DE4511" w:rsidRDefault="00DE4511">
            <w:pPr>
              <w:tabs>
                <w:tab w:val="left" w:pos="284"/>
              </w:tabs>
              <w:spacing w:line="276" w:lineRule="auto"/>
              <w:jc w:val="center"/>
              <w:rPr>
                <w:rFonts w:asciiTheme="minorHAnsi" w:eastAsia="Times New Roman" w:hAnsiTheme="minorHAnsi" w:cstheme="minorHAnsi"/>
                <w:b/>
                <w:color w:val="244061"/>
                <w:sz w:val="12"/>
                <w:szCs w:val="12"/>
                <w:lang w:eastAsia="en-US"/>
              </w:rPr>
            </w:pPr>
          </w:p>
        </w:tc>
        <w:tc>
          <w:tcPr>
            <w:tcW w:w="7796" w:type="dxa"/>
            <w:tcBorders>
              <w:top w:val="nil"/>
              <w:left w:val="thinThickSmallGap" w:sz="24" w:space="0" w:color="FF0000"/>
              <w:bottom w:val="nil"/>
              <w:right w:val="nil"/>
            </w:tcBorders>
            <w:shd w:val="clear" w:color="auto" w:fill="FF0000"/>
          </w:tcPr>
          <w:p w14:paraId="4059A035" w14:textId="77777777" w:rsidR="00DE4511" w:rsidRDefault="00DE4511">
            <w:pPr>
              <w:tabs>
                <w:tab w:val="left" w:pos="284"/>
              </w:tabs>
              <w:spacing w:line="276" w:lineRule="auto"/>
              <w:jc w:val="center"/>
              <w:rPr>
                <w:rFonts w:asciiTheme="minorHAnsi" w:eastAsia="Times New Roman" w:hAnsiTheme="minorHAnsi" w:cstheme="minorHAnsi"/>
                <w:b/>
                <w:color w:val="244061"/>
                <w:sz w:val="12"/>
                <w:szCs w:val="12"/>
                <w:lang w:eastAsia="en-US"/>
              </w:rPr>
            </w:pPr>
          </w:p>
        </w:tc>
      </w:tr>
      <w:tr w:rsidR="00DE4511" w14:paraId="4059A03B" w14:textId="77777777">
        <w:trPr>
          <w:trHeight w:val="1210"/>
        </w:trPr>
        <w:tc>
          <w:tcPr>
            <w:tcW w:w="567" w:type="dxa"/>
            <w:tcBorders>
              <w:top w:val="nil"/>
              <w:left w:val="nil"/>
              <w:bottom w:val="nil"/>
              <w:right w:val="thinThickSmallGap" w:sz="24" w:space="0" w:color="FF0000"/>
            </w:tcBorders>
          </w:tcPr>
          <w:p w14:paraId="4059A037" w14:textId="77777777" w:rsidR="00DE4511" w:rsidRDefault="00DE4511">
            <w:pPr>
              <w:tabs>
                <w:tab w:val="left" w:pos="284"/>
              </w:tabs>
              <w:spacing w:line="276" w:lineRule="auto"/>
              <w:jc w:val="center"/>
              <w:rPr>
                <w:rFonts w:asciiTheme="minorHAnsi" w:eastAsia="Times New Roman" w:hAnsiTheme="minorHAnsi" w:cstheme="minorHAnsi"/>
                <w:b/>
                <w:color w:val="244061"/>
                <w:sz w:val="28"/>
                <w:szCs w:val="28"/>
                <w:highlight w:val="yellow"/>
                <w:lang w:eastAsia="en-US"/>
              </w:rPr>
            </w:pPr>
          </w:p>
        </w:tc>
        <w:tc>
          <w:tcPr>
            <w:tcW w:w="7796" w:type="dxa"/>
            <w:tcBorders>
              <w:top w:val="nil"/>
              <w:left w:val="thinThickSmallGap" w:sz="24" w:space="0" w:color="FF0000"/>
              <w:bottom w:val="nil"/>
              <w:right w:val="nil"/>
            </w:tcBorders>
            <w:vAlign w:val="center"/>
          </w:tcPr>
          <w:p w14:paraId="4059A038" w14:textId="77777777" w:rsidR="00DE4511" w:rsidRDefault="00000000">
            <w:pPr>
              <w:tabs>
                <w:tab w:val="left" w:pos="284"/>
                <w:tab w:val="left" w:pos="567"/>
              </w:tabs>
              <w:spacing w:line="276" w:lineRule="auto"/>
              <w:ind w:left="284" w:right="28" w:hanging="250"/>
              <w:jc w:val="center"/>
              <w:outlineLvl w:val="0"/>
              <w:rPr>
                <w:rFonts w:cs="Calibri"/>
                <w:b/>
                <w:i/>
                <w:color w:val="0070C0"/>
                <w:sz w:val="40"/>
                <w:szCs w:val="40"/>
              </w:rPr>
            </w:pPr>
            <w:r>
              <w:rPr>
                <w:rFonts w:cs="Calibri"/>
                <w:b/>
                <w:i/>
                <w:color w:val="0070C0"/>
                <w:sz w:val="40"/>
                <w:szCs w:val="40"/>
              </w:rPr>
              <w:t xml:space="preserve">ΣΧΕΔΙΟ ΔΡΑΣΗΣ </w:t>
            </w:r>
          </w:p>
          <w:p w14:paraId="4059A039" w14:textId="77777777" w:rsidR="00DE4511" w:rsidRDefault="00000000">
            <w:pPr>
              <w:tabs>
                <w:tab w:val="left" w:pos="284"/>
                <w:tab w:val="left" w:pos="567"/>
              </w:tabs>
              <w:spacing w:line="276" w:lineRule="auto"/>
              <w:ind w:left="284" w:right="28" w:hanging="250"/>
              <w:jc w:val="center"/>
              <w:outlineLvl w:val="0"/>
              <w:rPr>
                <w:rFonts w:cs="Calibri"/>
                <w:b/>
                <w:i/>
                <w:color w:val="0070C0"/>
                <w:sz w:val="40"/>
                <w:szCs w:val="40"/>
              </w:rPr>
            </w:pPr>
            <w:r>
              <w:rPr>
                <w:rFonts w:cs="Calibri"/>
                <w:b/>
                <w:i/>
                <w:color w:val="0070C0"/>
                <w:sz w:val="40"/>
                <w:szCs w:val="40"/>
              </w:rPr>
              <w:t>της Σχολικής Μονάδας</w:t>
            </w:r>
          </w:p>
          <w:p w14:paraId="4059A03A" w14:textId="77777777" w:rsidR="00DE4511" w:rsidRDefault="00DE4511">
            <w:pPr>
              <w:tabs>
                <w:tab w:val="left" w:pos="284"/>
                <w:tab w:val="left" w:pos="567"/>
              </w:tabs>
              <w:spacing w:after="165" w:line="360" w:lineRule="auto"/>
              <w:ind w:left="284" w:right="595" w:firstLine="459"/>
              <w:jc w:val="center"/>
              <w:outlineLvl w:val="0"/>
              <w:rPr>
                <w:rFonts w:asciiTheme="minorHAnsi" w:eastAsia="Times New Roman" w:hAnsiTheme="minorHAnsi" w:cstheme="minorHAnsi"/>
                <w:b/>
                <w:color w:val="244061"/>
                <w:sz w:val="28"/>
                <w:szCs w:val="28"/>
                <w:lang w:eastAsia="en-US"/>
              </w:rPr>
            </w:pPr>
          </w:p>
        </w:tc>
      </w:tr>
      <w:tr w:rsidR="00DE4511" w14:paraId="4059A03E" w14:textId="77777777">
        <w:trPr>
          <w:trHeight w:val="2948"/>
        </w:trPr>
        <w:tc>
          <w:tcPr>
            <w:tcW w:w="567" w:type="dxa"/>
            <w:tcBorders>
              <w:top w:val="nil"/>
              <w:left w:val="nil"/>
              <w:bottom w:val="nil"/>
              <w:right w:val="thinThickSmallGap" w:sz="24" w:space="0" w:color="FF0000"/>
            </w:tcBorders>
          </w:tcPr>
          <w:p w14:paraId="4059A03C" w14:textId="77777777" w:rsidR="00DE4511" w:rsidRDefault="00DE4511">
            <w:pPr>
              <w:tabs>
                <w:tab w:val="left" w:pos="284"/>
              </w:tabs>
              <w:spacing w:line="276" w:lineRule="auto"/>
              <w:jc w:val="center"/>
              <w:rPr>
                <w:rFonts w:asciiTheme="minorHAnsi" w:eastAsia="Times New Roman" w:hAnsiTheme="minorHAnsi" w:cstheme="minorHAnsi"/>
                <w:b/>
                <w:color w:val="244061"/>
                <w:sz w:val="32"/>
                <w:szCs w:val="32"/>
                <w:lang w:eastAsia="en-US"/>
              </w:rPr>
            </w:pPr>
          </w:p>
        </w:tc>
        <w:tc>
          <w:tcPr>
            <w:tcW w:w="7796" w:type="dxa"/>
            <w:tcBorders>
              <w:top w:val="nil"/>
              <w:left w:val="thinThickSmallGap" w:sz="24" w:space="0" w:color="FF0000"/>
              <w:bottom w:val="nil"/>
              <w:right w:val="nil"/>
            </w:tcBorders>
            <w:vAlign w:val="center"/>
          </w:tcPr>
          <w:p w14:paraId="4059A03D" w14:textId="77777777" w:rsidR="00DE4511" w:rsidRDefault="00000000">
            <w:pPr>
              <w:tabs>
                <w:tab w:val="left" w:pos="284"/>
              </w:tabs>
              <w:spacing w:line="276" w:lineRule="auto"/>
              <w:jc w:val="center"/>
              <w:rPr>
                <w:rFonts w:asciiTheme="minorHAnsi" w:eastAsia="Times New Roman" w:hAnsiTheme="minorHAnsi" w:cstheme="minorHAnsi"/>
                <w:b/>
                <w:color w:val="244061"/>
                <w:sz w:val="32"/>
                <w:szCs w:val="32"/>
                <w:lang w:eastAsia="en-US"/>
              </w:rPr>
            </w:pPr>
            <w:r>
              <w:rPr>
                <w:noProof/>
              </w:rPr>
              <w:drawing>
                <wp:inline distT="0" distB="0" distL="0" distR="0" wp14:anchorId="4059A102" wp14:editId="4059A103">
                  <wp:extent cx="1553845" cy="1553845"/>
                  <wp:effectExtent l="0" t="0" r="0" b="0"/>
                  <wp:docPr id="1"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dexiotites"/>
                          <pic:cNvPicPr>
                            <a:picLocks noChangeAspect="1" noChangeArrowheads="1"/>
                          </pic:cNvPicPr>
                        </pic:nvPicPr>
                        <pic:blipFill>
                          <a:blip r:embed="rId8"/>
                          <a:stretch>
                            <a:fillRect/>
                          </a:stretch>
                        </pic:blipFill>
                        <pic:spPr bwMode="auto">
                          <a:xfrm>
                            <a:off x="0" y="0"/>
                            <a:ext cx="1553845" cy="1553845"/>
                          </a:xfrm>
                          <a:prstGeom prst="rect">
                            <a:avLst/>
                          </a:prstGeom>
                        </pic:spPr>
                      </pic:pic>
                    </a:graphicData>
                  </a:graphic>
                </wp:inline>
              </w:drawing>
            </w:r>
          </w:p>
        </w:tc>
      </w:tr>
      <w:tr w:rsidR="00DE4511" w14:paraId="4059A041" w14:textId="77777777">
        <w:tc>
          <w:tcPr>
            <w:tcW w:w="567" w:type="dxa"/>
            <w:tcBorders>
              <w:top w:val="nil"/>
              <w:left w:val="nil"/>
              <w:bottom w:val="nil"/>
              <w:right w:val="thinThickSmallGap" w:sz="24" w:space="0" w:color="FF0000"/>
            </w:tcBorders>
          </w:tcPr>
          <w:p w14:paraId="4059A03F" w14:textId="77777777" w:rsidR="00DE4511" w:rsidRDefault="00DE4511">
            <w:pPr>
              <w:tabs>
                <w:tab w:val="left" w:pos="284"/>
              </w:tabs>
              <w:spacing w:line="276" w:lineRule="auto"/>
              <w:jc w:val="center"/>
              <w:rPr>
                <w:rFonts w:asciiTheme="minorHAnsi" w:eastAsia="Times New Roman" w:hAnsiTheme="minorHAnsi" w:cstheme="minorHAnsi"/>
              </w:rPr>
            </w:pPr>
          </w:p>
        </w:tc>
        <w:tc>
          <w:tcPr>
            <w:tcW w:w="7796" w:type="dxa"/>
            <w:tcBorders>
              <w:top w:val="nil"/>
              <w:left w:val="thinThickSmallGap" w:sz="24" w:space="0" w:color="FF0000"/>
              <w:bottom w:val="nil"/>
              <w:right w:val="nil"/>
            </w:tcBorders>
          </w:tcPr>
          <w:p w14:paraId="4059A040" w14:textId="77777777" w:rsidR="00DE4511" w:rsidRDefault="00DE4511">
            <w:pPr>
              <w:tabs>
                <w:tab w:val="left" w:pos="284"/>
              </w:tabs>
              <w:spacing w:line="276" w:lineRule="auto"/>
              <w:jc w:val="center"/>
              <w:rPr>
                <w:rFonts w:asciiTheme="minorHAnsi" w:eastAsia="Times New Roman" w:hAnsiTheme="minorHAnsi" w:cstheme="minorHAnsi"/>
              </w:rPr>
            </w:pPr>
          </w:p>
        </w:tc>
      </w:tr>
      <w:tr w:rsidR="00DE4511" w14:paraId="4059A046" w14:textId="77777777">
        <w:trPr>
          <w:trHeight w:val="1360"/>
        </w:trPr>
        <w:tc>
          <w:tcPr>
            <w:tcW w:w="567" w:type="dxa"/>
            <w:tcBorders>
              <w:top w:val="nil"/>
              <w:left w:val="nil"/>
              <w:bottom w:val="nil"/>
              <w:right w:val="thinThickSmallGap" w:sz="24" w:space="0" w:color="FF0000"/>
            </w:tcBorders>
          </w:tcPr>
          <w:p w14:paraId="4059A042" w14:textId="77777777" w:rsidR="00DE4511" w:rsidRDefault="00DE4511">
            <w:pPr>
              <w:tabs>
                <w:tab w:val="left" w:pos="284"/>
              </w:tabs>
              <w:spacing w:line="276" w:lineRule="auto"/>
              <w:jc w:val="both"/>
              <w:rPr>
                <w:rFonts w:asciiTheme="minorHAnsi" w:eastAsia="Times New Roman" w:hAnsiTheme="minorHAnsi" w:cstheme="minorHAnsi"/>
                <w:b/>
                <w:color w:val="244061"/>
                <w:sz w:val="28"/>
                <w:szCs w:val="28"/>
                <w:highlight w:val="yellow"/>
                <w:lang w:eastAsia="en-US"/>
              </w:rPr>
            </w:pPr>
          </w:p>
        </w:tc>
        <w:tc>
          <w:tcPr>
            <w:tcW w:w="7796" w:type="dxa"/>
            <w:tcBorders>
              <w:top w:val="nil"/>
              <w:left w:val="thinThickSmallGap" w:sz="24" w:space="0" w:color="FF0000"/>
              <w:bottom w:val="nil"/>
              <w:right w:val="nil"/>
            </w:tcBorders>
            <w:vAlign w:val="center"/>
          </w:tcPr>
          <w:p w14:paraId="4059A043" w14:textId="77777777" w:rsidR="00DE4511" w:rsidRDefault="00000000">
            <w:pPr>
              <w:spacing w:line="276" w:lineRule="auto"/>
              <w:jc w:val="center"/>
              <w:rPr>
                <w:rFonts w:asciiTheme="minorHAnsi" w:hAnsiTheme="minorHAnsi" w:cstheme="minorHAnsi"/>
                <w:b/>
              </w:rPr>
            </w:pPr>
            <w:r>
              <w:rPr>
                <w:rFonts w:asciiTheme="minorHAnsi" w:hAnsiTheme="minorHAnsi" w:cstheme="minorHAnsi"/>
                <w:b/>
                <w:caps/>
                <w:color w:val="000000"/>
              </w:rPr>
              <w:t xml:space="preserve">ΕΡΓΑΣΤΗΡΙΑ ΔΕΞΙΟΤΗΤΩΝ 21+: </w:t>
            </w:r>
            <w:r>
              <w:rPr>
                <w:rFonts w:asciiTheme="minorHAnsi" w:hAnsiTheme="minorHAnsi" w:cstheme="minorHAnsi"/>
                <w:b/>
              </w:rPr>
              <w:t xml:space="preserve"> </w:t>
            </w:r>
          </w:p>
          <w:p w14:paraId="4059A044" w14:textId="77777777" w:rsidR="00DE4511" w:rsidRDefault="00000000">
            <w:pPr>
              <w:spacing w:line="276" w:lineRule="auto"/>
              <w:jc w:val="center"/>
              <w:rPr>
                <w:rFonts w:asciiTheme="minorHAnsi" w:eastAsia="Times New Roman" w:hAnsiTheme="minorHAnsi" w:cstheme="minorHAnsi"/>
                <w:b/>
                <w:lang w:eastAsia="en-US"/>
              </w:rPr>
            </w:pPr>
            <w:hyperlink r:id="rId9">
              <w:r>
                <w:rPr>
                  <w:rFonts w:asciiTheme="minorHAnsi" w:eastAsia="Times New Roman" w:hAnsiTheme="minorHAnsi" w:cstheme="minorHAnsi"/>
                  <w:b/>
                  <w:lang w:val="en-US" w:eastAsia="en-US"/>
                </w:rPr>
                <w:t>http</w:t>
              </w:r>
              <w:r>
                <w:rPr>
                  <w:rFonts w:asciiTheme="minorHAnsi" w:eastAsia="Times New Roman" w:hAnsiTheme="minorHAnsi" w:cstheme="minorHAnsi"/>
                  <w:b/>
                  <w:lang w:eastAsia="en-US"/>
                </w:rPr>
                <w:t>://</w:t>
              </w:r>
              <w:proofErr w:type="spellStart"/>
              <w:r>
                <w:rPr>
                  <w:rFonts w:asciiTheme="minorHAnsi" w:eastAsia="Times New Roman" w:hAnsiTheme="minorHAnsi" w:cstheme="minorHAnsi"/>
                  <w:b/>
                  <w:lang w:val="en-US" w:eastAsia="en-US"/>
                </w:rPr>
                <w:t>iep</w:t>
              </w:r>
              <w:proofErr w:type="spellEnd"/>
              <w:r>
                <w:rPr>
                  <w:rFonts w:asciiTheme="minorHAnsi" w:eastAsia="Times New Roman" w:hAnsiTheme="minorHAnsi" w:cstheme="minorHAnsi"/>
                  <w:b/>
                  <w:lang w:eastAsia="en-US"/>
                </w:rPr>
                <w:t>.</w:t>
              </w:r>
              <w:proofErr w:type="spellStart"/>
              <w:r>
                <w:rPr>
                  <w:rFonts w:asciiTheme="minorHAnsi" w:eastAsia="Times New Roman" w:hAnsiTheme="minorHAnsi" w:cstheme="minorHAnsi"/>
                  <w:b/>
                  <w:lang w:val="en-US" w:eastAsia="en-US"/>
                </w:rPr>
                <w:t>edu</w:t>
              </w:r>
              <w:proofErr w:type="spellEnd"/>
              <w:r>
                <w:rPr>
                  <w:rFonts w:asciiTheme="minorHAnsi" w:eastAsia="Times New Roman" w:hAnsiTheme="minorHAnsi" w:cstheme="minorHAnsi"/>
                  <w:b/>
                  <w:lang w:eastAsia="en-US"/>
                </w:rPr>
                <w:t>.</w:t>
              </w:r>
              <w:r>
                <w:rPr>
                  <w:rFonts w:asciiTheme="minorHAnsi" w:eastAsia="Times New Roman" w:hAnsiTheme="minorHAnsi" w:cstheme="minorHAnsi"/>
                  <w:b/>
                  <w:lang w:val="en-US" w:eastAsia="en-US"/>
                </w:rPr>
                <w:t>gr</w:t>
              </w:r>
              <w:r>
                <w:rPr>
                  <w:rFonts w:asciiTheme="minorHAnsi" w:eastAsia="Times New Roman" w:hAnsiTheme="minorHAnsi" w:cstheme="minorHAnsi"/>
                  <w:b/>
                  <w:lang w:eastAsia="en-US"/>
                </w:rPr>
                <w:t>/</w:t>
              </w:r>
              <w:proofErr w:type="spellStart"/>
              <w:r>
                <w:rPr>
                  <w:rFonts w:asciiTheme="minorHAnsi" w:eastAsia="Times New Roman" w:hAnsiTheme="minorHAnsi" w:cstheme="minorHAnsi"/>
                  <w:b/>
                  <w:lang w:val="en-US" w:eastAsia="en-US"/>
                </w:rPr>
                <w:t>el</w:t>
              </w:r>
              <w:proofErr w:type="spellEnd"/>
              <w:r>
                <w:rPr>
                  <w:rFonts w:asciiTheme="minorHAnsi" w:eastAsia="Times New Roman" w:hAnsiTheme="minorHAnsi" w:cstheme="minorHAnsi"/>
                  <w:b/>
                  <w:lang w:eastAsia="en-US"/>
                </w:rPr>
                <w:t>/</w:t>
              </w:r>
              <w:proofErr w:type="spellStart"/>
              <w:r>
                <w:rPr>
                  <w:rFonts w:asciiTheme="minorHAnsi" w:eastAsia="Times New Roman" w:hAnsiTheme="minorHAnsi" w:cstheme="minorHAnsi"/>
                  <w:b/>
                  <w:lang w:val="en-US" w:eastAsia="en-US"/>
                </w:rPr>
                <w:t>psifiako</w:t>
              </w:r>
              <w:proofErr w:type="spellEnd"/>
              <w:r>
                <w:rPr>
                  <w:rFonts w:asciiTheme="minorHAnsi" w:eastAsia="Times New Roman" w:hAnsiTheme="minorHAnsi" w:cstheme="minorHAnsi"/>
                  <w:b/>
                  <w:lang w:eastAsia="en-US"/>
                </w:rPr>
                <w:t>-</w:t>
              </w:r>
              <w:proofErr w:type="spellStart"/>
              <w:r>
                <w:rPr>
                  <w:rFonts w:asciiTheme="minorHAnsi" w:eastAsia="Times New Roman" w:hAnsiTheme="minorHAnsi" w:cstheme="minorHAnsi"/>
                  <w:b/>
                  <w:lang w:val="en-US" w:eastAsia="en-US"/>
                </w:rPr>
                <w:t>apothetirio</w:t>
              </w:r>
              <w:proofErr w:type="spellEnd"/>
              <w:r>
                <w:rPr>
                  <w:rFonts w:asciiTheme="minorHAnsi" w:eastAsia="Times New Roman" w:hAnsiTheme="minorHAnsi" w:cstheme="minorHAnsi"/>
                  <w:b/>
                  <w:lang w:eastAsia="en-US"/>
                </w:rPr>
                <w:t>/</w:t>
              </w:r>
              <w:r>
                <w:rPr>
                  <w:rFonts w:asciiTheme="minorHAnsi" w:eastAsia="Times New Roman" w:hAnsiTheme="minorHAnsi" w:cstheme="minorHAnsi"/>
                  <w:b/>
                  <w:lang w:val="en-US" w:eastAsia="en-US"/>
                </w:rPr>
                <w:t>skill</w:t>
              </w:r>
              <w:r>
                <w:rPr>
                  <w:rFonts w:asciiTheme="minorHAnsi" w:eastAsia="Times New Roman" w:hAnsiTheme="minorHAnsi" w:cstheme="minorHAnsi"/>
                  <w:b/>
                  <w:lang w:eastAsia="en-US"/>
                </w:rPr>
                <w:t>-</w:t>
              </w:r>
              <w:r>
                <w:rPr>
                  <w:rFonts w:asciiTheme="minorHAnsi" w:eastAsia="Times New Roman" w:hAnsiTheme="minorHAnsi" w:cstheme="minorHAnsi"/>
                  <w:b/>
                  <w:lang w:val="en-US" w:eastAsia="en-US"/>
                </w:rPr>
                <w:t>labs</w:t>
              </w:r>
            </w:hyperlink>
          </w:p>
          <w:p w14:paraId="4059A045" w14:textId="77777777" w:rsidR="00DE4511" w:rsidRDefault="00DE4511">
            <w:pPr>
              <w:jc w:val="center"/>
              <w:rPr>
                <w:rFonts w:asciiTheme="minorHAnsi" w:eastAsia="Times New Roman" w:hAnsiTheme="minorHAnsi" w:cstheme="minorHAnsi"/>
                <w:sz w:val="24"/>
                <w:szCs w:val="24"/>
              </w:rPr>
            </w:pPr>
          </w:p>
        </w:tc>
      </w:tr>
      <w:tr w:rsidR="00DE4511" w14:paraId="4059A049" w14:textId="77777777">
        <w:tc>
          <w:tcPr>
            <w:tcW w:w="567" w:type="dxa"/>
            <w:tcBorders>
              <w:top w:val="nil"/>
              <w:left w:val="nil"/>
              <w:bottom w:val="nil"/>
              <w:right w:val="thinThickSmallGap" w:sz="24" w:space="0" w:color="FF0000"/>
            </w:tcBorders>
          </w:tcPr>
          <w:p w14:paraId="4059A047" w14:textId="77777777" w:rsidR="00DE4511" w:rsidRDefault="00DE4511">
            <w:pPr>
              <w:tabs>
                <w:tab w:val="left" w:pos="284"/>
              </w:tabs>
              <w:spacing w:line="276" w:lineRule="auto"/>
              <w:jc w:val="both"/>
              <w:rPr>
                <w:rFonts w:asciiTheme="minorHAnsi" w:eastAsia="Times New Roman" w:hAnsiTheme="minorHAnsi" w:cstheme="minorHAnsi"/>
                <w:b/>
                <w:color w:val="244061"/>
                <w:lang w:eastAsia="en-US"/>
              </w:rPr>
            </w:pPr>
          </w:p>
        </w:tc>
        <w:tc>
          <w:tcPr>
            <w:tcW w:w="7796" w:type="dxa"/>
            <w:tcBorders>
              <w:top w:val="nil"/>
              <w:left w:val="thinThickSmallGap" w:sz="24" w:space="0" w:color="FF0000"/>
              <w:bottom w:val="nil"/>
              <w:right w:val="nil"/>
            </w:tcBorders>
          </w:tcPr>
          <w:p w14:paraId="4059A048" w14:textId="77777777" w:rsidR="00DE4511" w:rsidRDefault="00DE4511">
            <w:pPr>
              <w:tabs>
                <w:tab w:val="left" w:pos="284"/>
              </w:tabs>
              <w:spacing w:line="276" w:lineRule="auto"/>
              <w:jc w:val="both"/>
              <w:rPr>
                <w:rFonts w:asciiTheme="minorHAnsi" w:eastAsia="Times New Roman" w:hAnsiTheme="minorHAnsi" w:cstheme="minorHAnsi"/>
                <w:b/>
                <w:color w:val="244061"/>
                <w:lang w:eastAsia="en-US"/>
              </w:rPr>
            </w:pPr>
          </w:p>
        </w:tc>
      </w:tr>
      <w:tr w:rsidR="00DE4511" w14:paraId="4059A04C" w14:textId="77777777">
        <w:trPr>
          <w:trHeight w:val="748"/>
        </w:trPr>
        <w:tc>
          <w:tcPr>
            <w:tcW w:w="567" w:type="dxa"/>
            <w:tcBorders>
              <w:top w:val="nil"/>
              <w:left w:val="nil"/>
              <w:bottom w:val="nil"/>
              <w:right w:val="thinThickSmallGap" w:sz="24" w:space="0" w:color="FF0000"/>
            </w:tcBorders>
          </w:tcPr>
          <w:p w14:paraId="4059A04A" w14:textId="77777777" w:rsidR="00DE4511" w:rsidRDefault="00DE4511">
            <w:pPr>
              <w:spacing w:line="200" w:lineRule="exact"/>
              <w:jc w:val="center"/>
              <w:rPr>
                <w:rFonts w:asciiTheme="minorHAnsi" w:eastAsia="Times New Roman" w:hAnsiTheme="minorHAnsi" w:cstheme="minorHAnsi"/>
                <w:b/>
                <w:color w:val="244061"/>
                <w:lang w:eastAsia="en-US"/>
              </w:rPr>
            </w:pPr>
          </w:p>
        </w:tc>
        <w:tc>
          <w:tcPr>
            <w:tcW w:w="7796" w:type="dxa"/>
            <w:tcBorders>
              <w:top w:val="nil"/>
              <w:left w:val="thinThickSmallGap" w:sz="24" w:space="0" w:color="FF0000"/>
              <w:bottom w:val="nil"/>
              <w:right w:val="nil"/>
            </w:tcBorders>
            <w:vAlign w:val="center"/>
          </w:tcPr>
          <w:p w14:paraId="4059A04B" w14:textId="77777777" w:rsidR="00DE4511" w:rsidRDefault="00DE4511">
            <w:pPr>
              <w:spacing w:line="200" w:lineRule="exact"/>
              <w:jc w:val="center"/>
              <w:rPr>
                <w:rFonts w:asciiTheme="minorHAnsi" w:eastAsia="Times New Roman" w:hAnsiTheme="minorHAnsi" w:cstheme="minorHAnsi"/>
                <w:b/>
                <w:color w:val="244061"/>
                <w:lang w:eastAsia="en-US"/>
              </w:rPr>
            </w:pPr>
          </w:p>
        </w:tc>
      </w:tr>
      <w:tr w:rsidR="00DE4511" w14:paraId="4059A04F" w14:textId="77777777">
        <w:tc>
          <w:tcPr>
            <w:tcW w:w="567" w:type="dxa"/>
            <w:tcBorders>
              <w:top w:val="nil"/>
              <w:left w:val="nil"/>
              <w:bottom w:val="nil"/>
              <w:right w:val="thinThickSmallGap" w:sz="24" w:space="0" w:color="FF0000"/>
            </w:tcBorders>
          </w:tcPr>
          <w:p w14:paraId="4059A04D" w14:textId="77777777" w:rsidR="00DE4511" w:rsidRDefault="00DE4511">
            <w:pPr>
              <w:spacing w:line="160" w:lineRule="exact"/>
              <w:jc w:val="center"/>
              <w:rPr>
                <w:rFonts w:asciiTheme="minorHAnsi" w:eastAsia="Times New Roman" w:hAnsiTheme="minorHAnsi" w:cstheme="minorHAnsi"/>
                <w:b/>
                <w:lang w:eastAsia="en-US"/>
              </w:rPr>
            </w:pPr>
          </w:p>
        </w:tc>
        <w:tc>
          <w:tcPr>
            <w:tcW w:w="7796" w:type="dxa"/>
            <w:tcBorders>
              <w:top w:val="nil"/>
              <w:left w:val="thinThickSmallGap" w:sz="24" w:space="0" w:color="FF0000"/>
              <w:bottom w:val="nil"/>
              <w:right w:val="nil"/>
            </w:tcBorders>
            <w:shd w:val="clear" w:color="auto" w:fill="FF0000"/>
          </w:tcPr>
          <w:p w14:paraId="4059A04E" w14:textId="77777777" w:rsidR="00DE4511" w:rsidRDefault="00DE4511">
            <w:pPr>
              <w:spacing w:line="160" w:lineRule="exact"/>
              <w:jc w:val="center"/>
              <w:rPr>
                <w:rFonts w:asciiTheme="minorHAnsi" w:eastAsia="Times New Roman" w:hAnsiTheme="minorHAnsi" w:cstheme="minorHAnsi"/>
                <w:b/>
                <w:lang w:eastAsia="en-US"/>
              </w:rPr>
            </w:pPr>
          </w:p>
        </w:tc>
      </w:tr>
      <w:tr w:rsidR="00DE4511" w14:paraId="4059A052" w14:textId="77777777">
        <w:trPr>
          <w:trHeight w:val="1004"/>
        </w:trPr>
        <w:tc>
          <w:tcPr>
            <w:tcW w:w="567" w:type="dxa"/>
            <w:tcBorders>
              <w:top w:val="nil"/>
              <w:left w:val="nil"/>
              <w:bottom w:val="nil"/>
              <w:right w:val="thinThickSmallGap" w:sz="24" w:space="0" w:color="FF0000"/>
            </w:tcBorders>
          </w:tcPr>
          <w:p w14:paraId="4059A050" w14:textId="77777777" w:rsidR="00DE4511" w:rsidRDefault="00DE4511">
            <w:pPr>
              <w:spacing w:line="290" w:lineRule="auto"/>
              <w:jc w:val="center"/>
              <w:rPr>
                <w:rFonts w:asciiTheme="minorHAnsi" w:eastAsia="Times New Roman" w:hAnsiTheme="minorHAnsi" w:cstheme="minorHAnsi"/>
                <w:b/>
                <w:szCs w:val="24"/>
                <w:lang w:eastAsia="en-US"/>
              </w:rPr>
            </w:pPr>
          </w:p>
        </w:tc>
        <w:tc>
          <w:tcPr>
            <w:tcW w:w="7796" w:type="dxa"/>
            <w:tcBorders>
              <w:top w:val="nil"/>
              <w:left w:val="thinThickSmallGap" w:sz="24" w:space="0" w:color="FF0000"/>
              <w:bottom w:val="nil"/>
              <w:right w:val="nil"/>
            </w:tcBorders>
          </w:tcPr>
          <w:p w14:paraId="4059A051" w14:textId="77777777" w:rsidR="00DE4511" w:rsidRDefault="00DE4511">
            <w:pPr>
              <w:jc w:val="center"/>
              <w:rPr>
                <w:rFonts w:asciiTheme="minorHAnsi" w:eastAsia="Times New Roman" w:hAnsiTheme="minorHAnsi" w:cstheme="minorHAnsi"/>
                <w:b/>
                <w:szCs w:val="24"/>
                <w:lang w:eastAsia="en-US"/>
              </w:rPr>
            </w:pPr>
          </w:p>
        </w:tc>
      </w:tr>
      <w:tr w:rsidR="00DE4511" w14:paraId="4059A055" w14:textId="77777777">
        <w:trPr>
          <w:trHeight w:val="617"/>
        </w:trPr>
        <w:tc>
          <w:tcPr>
            <w:tcW w:w="567" w:type="dxa"/>
            <w:tcBorders>
              <w:top w:val="nil"/>
              <w:left w:val="nil"/>
              <w:bottom w:val="nil"/>
              <w:right w:val="nil"/>
            </w:tcBorders>
          </w:tcPr>
          <w:p w14:paraId="4059A053" w14:textId="77777777" w:rsidR="00DE4511" w:rsidRDefault="00DE4511">
            <w:pPr>
              <w:spacing w:line="290" w:lineRule="auto"/>
              <w:jc w:val="center"/>
              <w:rPr>
                <w:rFonts w:asciiTheme="minorHAnsi" w:eastAsia="Times New Roman" w:hAnsiTheme="minorHAnsi" w:cstheme="minorHAnsi"/>
                <w:b/>
                <w:szCs w:val="24"/>
                <w:lang w:eastAsia="en-US"/>
              </w:rPr>
            </w:pPr>
          </w:p>
        </w:tc>
        <w:tc>
          <w:tcPr>
            <w:tcW w:w="7796" w:type="dxa"/>
            <w:tcBorders>
              <w:top w:val="nil"/>
              <w:left w:val="nil"/>
              <w:bottom w:val="nil"/>
              <w:right w:val="nil"/>
            </w:tcBorders>
            <w:vAlign w:val="center"/>
          </w:tcPr>
          <w:p w14:paraId="4059A054" w14:textId="77777777" w:rsidR="00DE4511" w:rsidRDefault="00DE4511">
            <w:pPr>
              <w:spacing w:line="290" w:lineRule="auto"/>
              <w:jc w:val="center"/>
              <w:rPr>
                <w:rFonts w:asciiTheme="minorHAnsi" w:eastAsia="Times New Roman" w:hAnsiTheme="minorHAnsi" w:cstheme="minorHAnsi"/>
                <w:b/>
                <w:szCs w:val="24"/>
                <w:lang w:eastAsia="en-US"/>
              </w:rPr>
            </w:pPr>
          </w:p>
        </w:tc>
      </w:tr>
    </w:tbl>
    <w:p w14:paraId="4059A056" w14:textId="77777777" w:rsidR="00DE4511" w:rsidRDefault="00DE4511">
      <w:pPr>
        <w:spacing w:line="276" w:lineRule="auto"/>
        <w:rPr>
          <w:rFonts w:asciiTheme="minorHAnsi" w:eastAsia="Times New Roman" w:hAnsiTheme="minorHAnsi" w:cstheme="minorHAnsi"/>
          <w:lang w:eastAsia="en-US"/>
        </w:rPr>
      </w:pPr>
    </w:p>
    <w:p w14:paraId="4059A057" w14:textId="77777777" w:rsidR="00DE4511" w:rsidRDefault="00000000">
      <w:pPr>
        <w:rPr>
          <w:rFonts w:asciiTheme="minorHAnsi" w:eastAsia="Times New Roman" w:hAnsiTheme="minorHAnsi" w:cstheme="minorHAnsi"/>
          <w:lang w:eastAsia="en-US"/>
        </w:rPr>
      </w:pPr>
      <w:r>
        <w:br w:type="page"/>
      </w:r>
    </w:p>
    <w:p w14:paraId="4059A058" w14:textId="77777777" w:rsidR="00DE4511" w:rsidRDefault="00000000">
      <w:pPr>
        <w:widowControl w:val="0"/>
        <w:spacing w:line="360" w:lineRule="auto"/>
        <w:ind w:right="57"/>
        <w:jc w:val="center"/>
        <w:rPr>
          <w:rFonts w:asciiTheme="minorHAnsi" w:hAnsiTheme="minorHAnsi" w:cstheme="minorHAnsi"/>
          <w:b/>
          <w:sz w:val="20"/>
          <w:szCs w:val="20"/>
        </w:rPr>
      </w:pPr>
      <w:r>
        <w:rPr>
          <w:rFonts w:asciiTheme="minorHAnsi" w:hAnsiTheme="minorHAnsi" w:cstheme="minorHAnsi"/>
          <w:b/>
          <w:sz w:val="20"/>
          <w:szCs w:val="20"/>
        </w:rPr>
        <w:lastRenderedPageBreak/>
        <w:t>ΥΠΟΔΕΙΓΜΑ ΣΧΕΔΙΟΥ ΔΡΑΣΗΣ ΤΗΣ ΣΧΟΛΙΚΗΣ ΜΟΝΑΔΑΣ</w:t>
      </w:r>
    </w:p>
    <w:tbl>
      <w:tblPr>
        <w:tblStyle w:val="aff"/>
        <w:tblW w:w="9209" w:type="dxa"/>
        <w:tblLook w:val="04A0" w:firstRow="1" w:lastRow="0" w:firstColumn="1" w:lastColumn="0" w:noHBand="0" w:noVBand="1"/>
      </w:tblPr>
      <w:tblGrid>
        <w:gridCol w:w="3114"/>
        <w:gridCol w:w="6095"/>
      </w:tblGrid>
      <w:tr w:rsidR="00DE4511" w14:paraId="4059A060" w14:textId="77777777">
        <w:tc>
          <w:tcPr>
            <w:tcW w:w="3114" w:type="dxa"/>
          </w:tcPr>
          <w:p w14:paraId="4059A059" w14:textId="77777777" w:rsidR="00DE4511" w:rsidRDefault="00000000">
            <w:pPr>
              <w:jc w:val="center"/>
              <w:rPr>
                <w:rFonts w:eastAsia="Times New Roman"/>
                <w:color w:val="000000"/>
              </w:rPr>
            </w:pPr>
            <w:r>
              <w:rPr>
                <w:noProof/>
              </w:rPr>
              <w:drawing>
                <wp:inline distT="0" distB="0" distL="0" distR="0" wp14:anchorId="4059A104" wp14:editId="4059A105">
                  <wp:extent cx="1495425" cy="1495425"/>
                  <wp:effectExtent l="0" t="0" r="0" b="0"/>
                  <wp:docPr id="2" name="Εικόνα1"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1" descr="dexiotites"/>
                          <pic:cNvPicPr>
                            <a:picLocks noChangeAspect="1" noChangeArrowheads="1"/>
                          </pic:cNvPicPr>
                        </pic:nvPicPr>
                        <pic:blipFill>
                          <a:blip r:embed="rId8"/>
                          <a:stretch>
                            <a:fillRect/>
                          </a:stretch>
                        </pic:blipFill>
                        <pic:spPr bwMode="auto">
                          <a:xfrm>
                            <a:off x="0" y="0"/>
                            <a:ext cx="1495425" cy="1495425"/>
                          </a:xfrm>
                          <a:prstGeom prst="rect">
                            <a:avLst/>
                          </a:prstGeom>
                        </pic:spPr>
                      </pic:pic>
                    </a:graphicData>
                  </a:graphic>
                </wp:inline>
              </w:drawing>
            </w:r>
          </w:p>
        </w:tc>
        <w:tc>
          <w:tcPr>
            <w:tcW w:w="6094" w:type="dxa"/>
            <w:shd w:val="clear" w:color="auto" w:fill="DBDBDB" w:themeFill="accent3" w:themeFillTint="66"/>
          </w:tcPr>
          <w:p w14:paraId="4059A05A" w14:textId="77777777" w:rsidR="00DE4511" w:rsidRDefault="00000000">
            <w:pPr>
              <w:widowControl w:val="0"/>
              <w:ind w:right="-142"/>
              <w:jc w:val="center"/>
              <w:rPr>
                <w:rFonts w:ascii="Myriad Pro" w:eastAsia="Times New Roman" w:hAnsi="Myriad Pro"/>
                <w:color w:val="365F91"/>
                <w:sz w:val="36"/>
                <w:szCs w:val="36"/>
              </w:rPr>
            </w:pPr>
            <w:r>
              <w:rPr>
                <w:rFonts w:ascii="Myriad Pro" w:eastAsia="Times New Roman" w:hAnsi="Myriad Pro"/>
                <w:b/>
                <w:color w:val="365F91"/>
                <w:sz w:val="36"/>
                <w:szCs w:val="36"/>
              </w:rPr>
              <w:t>ΕΡΓΑΣΤΗΡΙΑ ΔΕΞΙΟΤΗΤΩΝ</w:t>
            </w:r>
          </w:p>
          <w:p w14:paraId="4059A05B" w14:textId="77777777" w:rsidR="00DE4511" w:rsidRDefault="00000000">
            <w:pPr>
              <w:widowControl w:val="0"/>
              <w:shd w:val="clear" w:color="auto" w:fill="DBDBDB" w:themeFill="accent3" w:themeFillTint="66"/>
              <w:ind w:right="-142"/>
              <w:jc w:val="center"/>
              <w:rPr>
                <w:rFonts w:ascii="Myriad Pro" w:eastAsia="Times New Roman" w:hAnsi="Myriad Pro"/>
                <w:b/>
                <w:color w:val="002060"/>
                <w:sz w:val="36"/>
                <w:szCs w:val="36"/>
              </w:rPr>
            </w:pPr>
            <w:r>
              <w:rPr>
                <w:rFonts w:ascii="Myriad Pro" w:eastAsia="Times New Roman" w:hAnsi="Myriad Pro"/>
                <w:b/>
                <w:color w:val="002060"/>
                <w:sz w:val="36"/>
                <w:szCs w:val="36"/>
              </w:rPr>
              <w:t xml:space="preserve">ΣΧΕΔΙΟ ΔΡΑΣΗΣ ΣΧΟΛΙΚΗΣ ΜΟΝΑΔΑΣ- </w:t>
            </w:r>
          </w:p>
          <w:p w14:paraId="4059A05C" w14:textId="77777777" w:rsidR="00DE4511" w:rsidRDefault="00DE4511">
            <w:pPr>
              <w:widowControl w:val="0"/>
              <w:shd w:val="clear" w:color="auto" w:fill="DBDBDB" w:themeFill="accent3" w:themeFillTint="66"/>
              <w:ind w:right="-142"/>
              <w:jc w:val="center"/>
              <w:rPr>
                <w:rFonts w:ascii="Myriad Pro" w:eastAsia="Times New Roman" w:hAnsi="Myriad Pro"/>
                <w:b/>
                <w:bCs/>
                <w:color w:val="002060"/>
                <w:sz w:val="36"/>
                <w:szCs w:val="36"/>
              </w:rPr>
            </w:pPr>
          </w:p>
          <w:p w14:paraId="4059A05D" w14:textId="77777777" w:rsidR="00DE4511" w:rsidRDefault="00000000">
            <w:pPr>
              <w:widowControl w:val="0"/>
              <w:shd w:val="clear" w:color="auto" w:fill="DBDBDB" w:themeFill="accent3" w:themeFillTint="66"/>
              <w:ind w:right="-142"/>
              <w:jc w:val="center"/>
              <w:rPr>
                <w:b/>
                <w:bCs/>
                <w:sz w:val="32"/>
                <w:szCs w:val="32"/>
              </w:rPr>
            </w:pPr>
            <w:r>
              <w:rPr>
                <w:rFonts w:ascii="Myriad Pro" w:eastAsia="Times New Roman" w:hAnsi="Myriad Pro"/>
                <w:b/>
                <w:bCs/>
                <w:color w:val="002060"/>
                <w:sz w:val="32"/>
                <w:szCs w:val="32"/>
              </w:rPr>
              <w:t>2</w:t>
            </w:r>
            <w:r>
              <w:rPr>
                <w:rFonts w:ascii="Myriad Pro" w:eastAsia="Times New Roman" w:hAnsi="Myriad Pro"/>
                <w:b/>
                <w:bCs/>
                <w:color w:val="002060"/>
                <w:sz w:val="32"/>
                <w:szCs w:val="32"/>
                <w:vertAlign w:val="superscript"/>
              </w:rPr>
              <w:t xml:space="preserve">ο   </w:t>
            </w:r>
            <w:r>
              <w:rPr>
                <w:rFonts w:ascii="Myriad Pro" w:eastAsia="Times New Roman" w:hAnsi="Myriad Pro"/>
                <w:b/>
                <w:bCs/>
                <w:color w:val="002060"/>
                <w:sz w:val="32"/>
                <w:szCs w:val="32"/>
              </w:rPr>
              <w:t>ΝΗΠΙΑΓΩΓΕΙΟ ΑΜΑΡΟΥΣΙΟΥ</w:t>
            </w:r>
          </w:p>
          <w:p w14:paraId="4059A05E" w14:textId="77777777" w:rsidR="00DE4511" w:rsidRDefault="00DE4511">
            <w:pPr>
              <w:widowControl w:val="0"/>
              <w:shd w:val="clear" w:color="auto" w:fill="DBDBDB" w:themeFill="accent3" w:themeFillTint="66"/>
              <w:ind w:right="-142"/>
              <w:jc w:val="center"/>
              <w:rPr>
                <w:rFonts w:ascii="Myriad Pro" w:eastAsia="Times New Roman" w:hAnsi="Myriad Pro"/>
                <w:color w:val="002060"/>
                <w:sz w:val="16"/>
                <w:szCs w:val="16"/>
              </w:rPr>
            </w:pPr>
          </w:p>
          <w:p w14:paraId="4059A05F" w14:textId="2DD03260" w:rsidR="00DE4511" w:rsidRDefault="00000000">
            <w:pPr>
              <w:jc w:val="center"/>
            </w:pPr>
            <w:r>
              <w:rPr>
                <w:rFonts w:ascii="Myriad Pro" w:eastAsia="Times New Roman" w:hAnsi="Myriad Pro"/>
                <w:b/>
                <w:color w:val="002060"/>
                <w:sz w:val="24"/>
                <w:szCs w:val="24"/>
              </w:rPr>
              <w:t>ΣΧΟΛΙΚΟ ΕΤΟΣ</w:t>
            </w:r>
            <w:r>
              <w:rPr>
                <w:rFonts w:eastAsia="Times New Roman"/>
                <w:b/>
                <w:color w:val="002060"/>
                <w:sz w:val="24"/>
                <w:szCs w:val="24"/>
              </w:rPr>
              <w:t xml:space="preserve"> 202</w:t>
            </w:r>
            <w:r w:rsidR="00AF3A83">
              <w:rPr>
                <w:rFonts w:eastAsia="Times New Roman"/>
                <w:b/>
                <w:color w:val="002060"/>
                <w:sz w:val="24"/>
                <w:szCs w:val="24"/>
              </w:rPr>
              <w:t>3</w:t>
            </w:r>
            <w:r>
              <w:rPr>
                <w:rFonts w:eastAsia="Times New Roman"/>
                <w:b/>
                <w:color w:val="002060"/>
                <w:sz w:val="24"/>
                <w:szCs w:val="24"/>
              </w:rPr>
              <w:t>-202</w:t>
            </w:r>
            <w:r w:rsidR="00AF3A83">
              <w:rPr>
                <w:rFonts w:eastAsia="Times New Roman"/>
                <w:b/>
                <w:color w:val="002060"/>
                <w:sz w:val="24"/>
                <w:szCs w:val="24"/>
              </w:rPr>
              <w:t>4</w:t>
            </w:r>
          </w:p>
        </w:tc>
      </w:tr>
      <w:tr w:rsidR="00DE4511" w14:paraId="4059A063" w14:textId="77777777">
        <w:trPr>
          <w:trHeight w:val="487"/>
        </w:trPr>
        <w:tc>
          <w:tcPr>
            <w:tcW w:w="3114" w:type="dxa"/>
            <w:shd w:val="clear" w:color="auto" w:fill="DBDBDB" w:themeFill="accent3" w:themeFillTint="66"/>
            <w:vAlign w:val="center"/>
          </w:tcPr>
          <w:p w14:paraId="4059A061" w14:textId="77777777" w:rsidR="00DE4511" w:rsidRDefault="00000000">
            <w:pPr>
              <w:rPr>
                <w:rFonts w:eastAsia="Times New Roman"/>
                <w:color w:val="000000"/>
              </w:rPr>
            </w:pPr>
            <w:r>
              <w:rPr>
                <w:rFonts w:ascii="Myriad Pro" w:eastAsia="Times New Roman" w:hAnsi="Myriad Pro"/>
                <w:b/>
                <w:color w:val="002060"/>
              </w:rPr>
              <w:t>Σχολική μονάδα</w:t>
            </w:r>
          </w:p>
        </w:tc>
        <w:tc>
          <w:tcPr>
            <w:tcW w:w="6094" w:type="dxa"/>
          </w:tcPr>
          <w:p w14:paraId="4059A062" w14:textId="77777777" w:rsidR="00DE4511" w:rsidRDefault="00000000">
            <w:pPr>
              <w:rPr>
                <w:rFonts w:ascii="Calibri" w:hAnsi="Calibri"/>
                <w:sz w:val="24"/>
                <w:szCs w:val="24"/>
              </w:rPr>
            </w:pPr>
            <w:r>
              <w:rPr>
                <w:rFonts w:ascii="Calibri" w:hAnsi="Calibri"/>
                <w:b/>
                <w:color w:val="000000"/>
                <w:sz w:val="24"/>
                <w:szCs w:val="24"/>
              </w:rPr>
              <w:t>2</w:t>
            </w:r>
            <w:r>
              <w:rPr>
                <w:rFonts w:ascii="Calibri" w:hAnsi="Calibri"/>
                <w:b/>
                <w:color w:val="000000"/>
                <w:sz w:val="24"/>
                <w:szCs w:val="24"/>
                <w:vertAlign w:val="superscript"/>
              </w:rPr>
              <w:t xml:space="preserve">ο </w:t>
            </w:r>
            <w:r>
              <w:rPr>
                <w:rFonts w:ascii="Calibri" w:hAnsi="Calibri"/>
                <w:b/>
                <w:color w:val="000000"/>
                <w:sz w:val="24"/>
                <w:szCs w:val="24"/>
              </w:rPr>
              <w:t>Νηπιαγωγείο Αμαρουσίου</w:t>
            </w:r>
          </w:p>
        </w:tc>
      </w:tr>
      <w:tr w:rsidR="00DE4511" w14:paraId="4059A066" w14:textId="77777777">
        <w:trPr>
          <w:trHeight w:val="535"/>
        </w:trPr>
        <w:tc>
          <w:tcPr>
            <w:tcW w:w="3114" w:type="dxa"/>
            <w:shd w:val="clear" w:color="auto" w:fill="DBDBDB" w:themeFill="accent3" w:themeFillTint="66"/>
            <w:vAlign w:val="center"/>
          </w:tcPr>
          <w:p w14:paraId="4059A064" w14:textId="77777777" w:rsidR="00DE4511" w:rsidRDefault="00000000">
            <w:pPr>
              <w:rPr>
                <w:rFonts w:eastAsia="Times New Roman"/>
                <w:color w:val="000000"/>
              </w:rPr>
            </w:pPr>
            <w:r>
              <w:rPr>
                <w:rFonts w:ascii="Myriad Pro" w:eastAsia="Times New Roman" w:hAnsi="Myriad Pro"/>
                <w:b/>
                <w:color w:val="002060"/>
              </w:rPr>
              <w:t xml:space="preserve">Αριθμός τμημάτων </w:t>
            </w:r>
          </w:p>
        </w:tc>
        <w:tc>
          <w:tcPr>
            <w:tcW w:w="6094" w:type="dxa"/>
          </w:tcPr>
          <w:p w14:paraId="4059A065" w14:textId="792E3978" w:rsidR="00DE4511" w:rsidRPr="00AF3A83" w:rsidRDefault="00AF3A83">
            <w:pPr>
              <w:rPr>
                <w:rFonts w:eastAsia="Times New Roman"/>
                <w:color w:val="000000"/>
              </w:rPr>
            </w:pPr>
            <w:r>
              <w:rPr>
                <w:rFonts w:eastAsia="Times New Roman"/>
                <w:color w:val="000000"/>
              </w:rPr>
              <w:t>2</w:t>
            </w:r>
          </w:p>
        </w:tc>
      </w:tr>
      <w:tr w:rsidR="00DE4511" w14:paraId="4059A069" w14:textId="77777777">
        <w:tc>
          <w:tcPr>
            <w:tcW w:w="3114" w:type="dxa"/>
            <w:shd w:val="clear" w:color="auto" w:fill="DBDBDB" w:themeFill="accent3" w:themeFillTint="66"/>
            <w:vAlign w:val="center"/>
          </w:tcPr>
          <w:p w14:paraId="4059A067" w14:textId="77777777" w:rsidR="00DE4511" w:rsidRDefault="00000000">
            <w:pPr>
              <w:rPr>
                <w:rFonts w:eastAsia="Times New Roman"/>
                <w:color w:val="000000"/>
              </w:rPr>
            </w:pPr>
            <w:r>
              <w:rPr>
                <w:rFonts w:ascii="Myriad Pro" w:eastAsia="Times New Roman" w:hAnsi="Myriad Pro"/>
                <w:b/>
                <w:color w:val="002060"/>
              </w:rPr>
              <w:t>Αριθμός μαθητών/μαθητριών σχολικής μονάδας</w:t>
            </w:r>
          </w:p>
        </w:tc>
        <w:tc>
          <w:tcPr>
            <w:tcW w:w="6094" w:type="dxa"/>
          </w:tcPr>
          <w:p w14:paraId="4059A068" w14:textId="08EB38B7" w:rsidR="00DE4511" w:rsidRPr="00AF3A83" w:rsidRDefault="00AF3A83">
            <w:pPr>
              <w:rPr>
                <w:rFonts w:eastAsia="Times New Roman"/>
                <w:color w:val="000000"/>
              </w:rPr>
            </w:pPr>
            <w:r>
              <w:rPr>
                <w:rFonts w:eastAsia="Times New Roman"/>
                <w:color w:val="000000"/>
              </w:rPr>
              <w:t>48</w:t>
            </w:r>
          </w:p>
        </w:tc>
      </w:tr>
      <w:tr w:rsidR="00DE4511" w14:paraId="4059A06C" w14:textId="77777777">
        <w:tc>
          <w:tcPr>
            <w:tcW w:w="3114" w:type="dxa"/>
            <w:shd w:val="clear" w:color="auto" w:fill="DBDBDB" w:themeFill="accent3" w:themeFillTint="66"/>
            <w:vAlign w:val="center"/>
          </w:tcPr>
          <w:p w14:paraId="4059A06A" w14:textId="77777777" w:rsidR="00DE4511" w:rsidRDefault="00000000">
            <w:pPr>
              <w:rPr>
                <w:rFonts w:eastAsia="Times New Roman"/>
                <w:color w:val="000000"/>
              </w:rPr>
            </w:pPr>
            <w:r>
              <w:rPr>
                <w:rFonts w:ascii="Myriad Pro" w:eastAsia="Times New Roman" w:hAnsi="Myriad Pro"/>
                <w:b/>
                <w:color w:val="002060"/>
              </w:rPr>
              <w:t>Αριθμός εκπαιδευτικών σχολικής μονάδας</w:t>
            </w:r>
          </w:p>
        </w:tc>
        <w:tc>
          <w:tcPr>
            <w:tcW w:w="6094" w:type="dxa"/>
          </w:tcPr>
          <w:p w14:paraId="4059A06B" w14:textId="6C2842AF" w:rsidR="00DE4511" w:rsidRPr="00AF3A83" w:rsidRDefault="00AF3A83">
            <w:pPr>
              <w:rPr>
                <w:rFonts w:eastAsia="Times New Roman"/>
                <w:color w:val="000000"/>
              </w:rPr>
            </w:pPr>
            <w:r>
              <w:rPr>
                <w:rFonts w:eastAsia="Times New Roman"/>
                <w:color w:val="000000"/>
              </w:rPr>
              <w:t>4</w:t>
            </w:r>
          </w:p>
        </w:tc>
      </w:tr>
      <w:tr w:rsidR="00DE4511" w14:paraId="4059A06F" w14:textId="77777777">
        <w:trPr>
          <w:trHeight w:val="448"/>
        </w:trPr>
        <w:tc>
          <w:tcPr>
            <w:tcW w:w="3114" w:type="dxa"/>
            <w:shd w:val="clear" w:color="auto" w:fill="DBDBDB" w:themeFill="accent3" w:themeFillTint="66"/>
            <w:vAlign w:val="center"/>
          </w:tcPr>
          <w:p w14:paraId="4059A06D" w14:textId="77777777" w:rsidR="00DE4511" w:rsidRDefault="00000000">
            <w:pPr>
              <w:rPr>
                <w:rFonts w:ascii="Myriad Pro" w:eastAsia="Times New Roman" w:hAnsi="Myriad Pro"/>
                <w:b/>
                <w:color w:val="002060"/>
              </w:rPr>
            </w:pPr>
            <w:r>
              <w:rPr>
                <w:rFonts w:ascii="Myriad Pro" w:eastAsia="Times New Roman" w:hAnsi="Myriad Pro"/>
                <w:b/>
                <w:color w:val="002060"/>
              </w:rPr>
              <w:t>Αριθμός εκπαιδευτικών που συμμετέχουν στα Εργαστήρια δεξιοτήτων</w:t>
            </w:r>
          </w:p>
        </w:tc>
        <w:tc>
          <w:tcPr>
            <w:tcW w:w="6094" w:type="dxa"/>
          </w:tcPr>
          <w:p w14:paraId="4059A06E" w14:textId="77777777" w:rsidR="00DE4511" w:rsidRDefault="00000000">
            <w:pPr>
              <w:rPr>
                <w:rFonts w:eastAsia="Times New Roman"/>
                <w:color w:val="000000"/>
                <w:lang w:val="en-US"/>
              </w:rPr>
            </w:pPr>
            <w:r>
              <w:rPr>
                <w:rFonts w:eastAsia="Times New Roman"/>
                <w:color w:val="000000"/>
                <w:lang w:val="en-US"/>
              </w:rPr>
              <w:t>3</w:t>
            </w:r>
          </w:p>
        </w:tc>
      </w:tr>
    </w:tbl>
    <w:p w14:paraId="4059A070" w14:textId="77777777" w:rsidR="00DE4511" w:rsidRDefault="00DE4511">
      <w:pPr>
        <w:widowControl w:val="0"/>
        <w:spacing w:line="360" w:lineRule="auto"/>
        <w:ind w:right="57"/>
        <w:rPr>
          <w:b/>
        </w:rPr>
      </w:pPr>
    </w:p>
    <w:tbl>
      <w:tblPr>
        <w:tblW w:w="9083" w:type="dxa"/>
        <w:tblInd w:w="-5" w:type="dxa"/>
        <w:tblLook w:val="0000" w:firstRow="0" w:lastRow="0" w:firstColumn="0" w:lastColumn="0" w:noHBand="0" w:noVBand="0"/>
      </w:tblPr>
      <w:tblGrid>
        <w:gridCol w:w="2271"/>
        <w:gridCol w:w="2129"/>
        <w:gridCol w:w="2168"/>
        <w:gridCol w:w="2515"/>
      </w:tblGrid>
      <w:tr w:rsidR="00DE4511" w14:paraId="4059A075" w14:textId="77777777">
        <w:tc>
          <w:tcPr>
            <w:tcW w:w="2270" w:type="dxa"/>
            <w:tcBorders>
              <w:top w:val="single" w:sz="4" w:space="0" w:color="5B9BD4"/>
              <w:left w:val="single" w:sz="4" w:space="0" w:color="5B9BD4"/>
              <w:bottom w:val="single" w:sz="4" w:space="0" w:color="5B9BD4"/>
              <w:right w:val="single" w:sz="4" w:space="0" w:color="5B9BD4"/>
            </w:tcBorders>
          </w:tcPr>
          <w:p w14:paraId="4059A071" w14:textId="77777777" w:rsidR="00DE4511" w:rsidRDefault="00000000">
            <w:pPr>
              <w:jc w:val="center"/>
              <w:rPr>
                <w:rFonts w:asciiTheme="minorHAnsi" w:eastAsia="Times New Roman" w:hAnsiTheme="minorHAnsi" w:cstheme="minorHAnsi"/>
                <w:color w:val="000000"/>
              </w:rPr>
            </w:pPr>
            <w:r>
              <w:rPr>
                <w:rFonts w:asciiTheme="majorHAnsi" w:hAnsiTheme="majorHAnsi"/>
                <w:b/>
                <w:color w:val="002060"/>
                <w:sz w:val="20"/>
                <w:szCs w:val="20"/>
              </w:rPr>
              <w:t>Ζω καλύτερα – Ευ Ζην</w:t>
            </w:r>
          </w:p>
        </w:tc>
        <w:tc>
          <w:tcPr>
            <w:tcW w:w="2129" w:type="dxa"/>
            <w:tcBorders>
              <w:top w:val="single" w:sz="4" w:space="0" w:color="5B9BD4"/>
              <w:left w:val="single" w:sz="4" w:space="0" w:color="5B9BD4"/>
              <w:bottom w:val="single" w:sz="4" w:space="0" w:color="5B9BD4"/>
              <w:right w:val="single" w:sz="4" w:space="0" w:color="5B9BD4"/>
            </w:tcBorders>
          </w:tcPr>
          <w:p w14:paraId="4059A072" w14:textId="77777777" w:rsidR="00DE4511" w:rsidRDefault="00000000">
            <w:pPr>
              <w:jc w:val="center"/>
              <w:rPr>
                <w:rFonts w:asciiTheme="minorHAnsi" w:eastAsia="Times New Roman" w:hAnsiTheme="minorHAnsi" w:cstheme="minorHAnsi"/>
                <w:color w:val="000000"/>
                <w:sz w:val="18"/>
                <w:szCs w:val="18"/>
              </w:rPr>
            </w:pPr>
            <w:r>
              <w:rPr>
                <w:rFonts w:asciiTheme="majorHAnsi" w:hAnsiTheme="majorHAnsi"/>
                <w:b/>
                <w:color w:val="002060"/>
                <w:sz w:val="20"/>
                <w:szCs w:val="20"/>
              </w:rPr>
              <w:t>Φροντίζω το Περιβάλλον</w:t>
            </w:r>
          </w:p>
        </w:tc>
        <w:tc>
          <w:tcPr>
            <w:tcW w:w="2168" w:type="dxa"/>
            <w:tcBorders>
              <w:top w:val="single" w:sz="4" w:space="0" w:color="5B9BD4"/>
              <w:left w:val="single" w:sz="4" w:space="0" w:color="5B9BD4"/>
              <w:bottom w:val="single" w:sz="4" w:space="0" w:color="5B9BD4"/>
              <w:right w:val="single" w:sz="4" w:space="0" w:color="5B9BD4"/>
            </w:tcBorders>
          </w:tcPr>
          <w:p w14:paraId="4059A073" w14:textId="77777777" w:rsidR="00DE4511" w:rsidRDefault="00000000">
            <w:pPr>
              <w:jc w:val="center"/>
              <w:rPr>
                <w:rFonts w:asciiTheme="minorHAnsi" w:eastAsia="Times New Roman" w:hAnsiTheme="minorHAnsi" w:cstheme="minorHAnsi"/>
                <w:color w:val="000000"/>
              </w:rPr>
            </w:pPr>
            <w:r>
              <w:rPr>
                <w:rFonts w:asciiTheme="majorHAnsi" w:hAnsiTheme="majorHAnsi"/>
                <w:b/>
                <w:color w:val="002060"/>
                <w:sz w:val="20"/>
                <w:szCs w:val="20"/>
              </w:rPr>
              <w:t>Ενδιαφέρομαι και Ενεργώ</w:t>
            </w:r>
            <w:r>
              <w:rPr>
                <w:rFonts w:asciiTheme="majorHAnsi" w:hAnsiTheme="majorHAnsi"/>
                <w:b/>
                <w:sz w:val="18"/>
                <w:szCs w:val="24"/>
              </w:rPr>
              <w:t xml:space="preserve">  -  </w:t>
            </w:r>
            <w:r>
              <w:rPr>
                <w:rFonts w:asciiTheme="majorHAnsi" w:hAnsiTheme="majorHAnsi"/>
                <w:b/>
                <w:i/>
                <w:sz w:val="18"/>
                <w:szCs w:val="24"/>
              </w:rPr>
              <w:t>Κοινωνική Συναίσθηση και Ευθύνη</w:t>
            </w:r>
          </w:p>
        </w:tc>
        <w:tc>
          <w:tcPr>
            <w:tcW w:w="2515" w:type="dxa"/>
            <w:tcBorders>
              <w:top w:val="single" w:sz="4" w:space="0" w:color="5B9BD4"/>
              <w:left w:val="single" w:sz="4" w:space="0" w:color="5B9BD4"/>
              <w:bottom w:val="single" w:sz="4" w:space="0" w:color="5B9BD4"/>
              <w:right w:val="single" w:sz="4" w:space="0" w:color="5B9BD4"/>
            </w:tcBorders>
          </w:tcPr>
          <w:p w14:paraId="4059A074" w14:textId="77777777" w:rsidR="00DE4511" w:rsidRDefault="00000000">
            <w:pPr>
              <w:jc w:val="center"/>
              <w:rPr>
                <w:rFonts w:asciiTheme="minorHAnsi" w:eastAsia="Times New Roman" w:hAnsiTheme="minorHAnsi" w:cstheme="minorHAnsi"/>
                <w:color w:val="000000"/>
              </w:rPr>
            </w:pPr>
            <w:r>
              <w:rPr>
                <w:rFonts w:asciiTheme="majorHAnsi" w:hAnsiTheme="majorHAnsi"/>
                <w:b/>
                <w:color w:val="002060"/>
                <w:sz w:val="20"/>
                <w:szCs w:val="20"/>
              </w:rPr>
              <w:t>Δημιουργώ και Καινοτομώ</w:t>
            </w:r>
            <w:r>
              <w:rPr>
                <w:rFonts w:asciiTheme="majorHAnsi" w:hAnsiTheme="majorHAnsi"/>
                <w:b/>
                <w:sz w:val="18"/>
                <w:szCs w:val="24"/>
              </w:rPr>
              <w:t xml:space="preserve">  –  </w:t>
            </w:r>
            <w:r>
              <w:rPr>
                <w:rFonts w:asciiTheme="majorHAnsi" w:hAnsiTheme="majorHAnsi"/>
                <w:b/>
                <w:i/>
                <w:sz w:val="18"/>
                <w:szCs w:val="24"/>
              </w:rPr>
              <w:t>Δημιουργική Σκέψη και Πρωτοβουλία</w:t>
            </w:r>
          </w:p>
        </w:tc>
      </w:tr>
      <w:tr w:rsidR="00DE4511" w14:paraId="4059A07A" w14:textId="77777777">
        <w:trPr>
          <w:trHeight w:val="910"/>
        </w:trPr>
        <w:tc>
          <w:tcPr>
            <w:tcW w:w="2270" w:type="dxa"/>
            <w:tcBorders>
              <w:top w:val="single" w:sz="4" w:space="0" w:color="5B9BD4"/>
              <w:left w:val="single" w:sz="4" w:space="0" w:color="5B9BD4"/>
              <w:bottom w:val="single" w:sz="4" w:space="0" w:color="5B9BD4"/>
              <w:right w:val="single" w:sz="4" w:space="0" w:color="5B9BD4"/>
            </w:tcBorders>
          </w:tcPr>
          <w:p w14:paraId="4059A076" w14:textId="77777777" w:rsidR="00DE4511" w:rsidRDefault="00000000">
            <w:pPr>
              <w:spacing w:before="120"/>
              <w:jc w:val="center"/>
              <w:rPr>
                <w:rFonts w:asciiTheme="minorHAnsi" w:hAnsiTheme="minorHAnsi" w:cstheme="minorHAnsi"/>
                <w:color w:val="000000"/>
              </w:rPr>
            </w:pPr>
            <w:r>
              <w:rPr>
                <w:noProof/>
              </w:rPr>
              <w:drawing>
                <wp:inline distT="0" distB="0" distL="0" distR="0" wp14:anchorId="4059A106" wp14:editId="4059A107">
                  <wp:extent cx="647700" cy="647700"/>
                  <wp:effectExtent l="0" t="0" r="0" b="0"/>
                  <wp:docPr id="3" name="image4.jpg" descr="Ζω καλύτερα – Ευ Ζη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jpg" descr="Ζω καλύτερα – Ευ Ζην"/>
                          <pic:cNvPicPr>
                            <a:picLocks noChangeAspect="1" noChangeArrowheads="1"/>
                          </pic:cNvPicPr>
                        </pic:nvPicPr>
                        <pic:blipFill>
                          <a:blip r:embed="rId10"/>
                          <a:stretch>
                            <a:fillRect/>
                          </a:stretch>
                        </pic:blipFill>
                        <pic:spPr bwMode="auto">
                          <a:xfrm>
                            <a:off x="0" y="0"/>
                            <a:ext cx="647700" cy="647700"/>
                          </a:xfrm>
                          <a:prstGeom prst="rect">
                            <a:avLst/>
                          </a:prstGeom>
                        </pic:spPr>
                      </pic:pic>
                    </a:graphicData>
                  </a:graphic>
                </wp:inline>
              </w:drawing>
            </w:r>
          </w:p>
        </w:tc>
        <w:tc>
          <w:tcPr>
            <w:tcW w:w="2129" w:type="dxa"/>
            <w:tcBorders>
              <w:top w:val="single" w:sz="4" w:space="0" w:color="5B9BD4"/>
              <w:left w:val="single" w:sz="4" w:space="0" w:color="5B9BD4"/>
              <w:bottom w:val="single" w:sz="4" w:space="0" w:color="5B9BD4"/>
              <w:right w:val="single" w:sz="4" w:space="0" w:color="5B9BD4"/>
            </w:tcBorders>
          </w:tcPr>
          <w:p w14:paraId="4059A077" w14:textId="77777777" w:rsidR="00DE4511" w:rsidRDefault="00000000">
            <w:pPr>
              <w:spacing w:before="120"/>
              <w:jc w:val="center"/>
              <w:rPr>
                <w:rFonts w:asciiTheme="minorHAnsi" w:eastAsia="Times New Roman" w:hAnsiTheme="minorHAnsi" w:cstheme="minorHAnsi"/>
                <w:color w:val="000000"/>
              </w:rPr>
            </w:pPr>
            <w:r>
              <w:rPr>
                <w:noProof/>
              </w:rPr>
              <w:drawing>
                <wp:inline distT="0" distB="0" distL="0" distR="0" wp14:anchorId="4059A108" wp14:editId="4059A109">
                  <wp:extent cx="608965" cy="570230"/>
                  <wp:effectExtent l="0" t="0" r="0" b="0"/>
                  <wp:docPr id="4" name="image2.jpg" descr="Φροντίζω το Περιβάλλον – Περιβάλλο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g" descr="Φροντίζω το Περιβάλλον – Περιβάλλον"/>
                          <pic:cNvPicPr>
                            <a:picLocks noChangeAspect="1" noChangeArrowheads="1"/>
                          </pic:cNvPicPr>
                        </pic:nvPicPr>
                        <pic:blipFill>
                          <a:blip r:embed="rId11"/>
                          <a:stretch>
                            <a:fillRect/>
                          </a:stretch>
                        </pic:blipFill>
                        <pic:spPr bwMode="auto">
                          <a:xfrm>
                            <a:off x="0" y="0"/>
                            <a:ext cx="608965" cy="570230"/>
                          </a:xfrm>
                          <a:prstGeom prst="rect">
                            <a:avLst/>
                          </a:prstGeom>
                        </pic:spPr>
                      </pic:pic>
                    </a:graphicData>
                  </a:graphic>
                </wp:inline>
              </w:drawing>
            </w:r>
          </w:p>
        </w:tc>
        <w:tc>
          <w:tcPr>
            <w:tcW w:w="2168" w:type="dxa"/>
            <w:tcBorders>
              <w:top w:val="single" w:sz="4" w:space="0" w:color="5B9BD4"/>
              <w:left w:val="single" w:sz="4" w:space="0" w:color="5B9BD4"/>
              <w:bottom w:val="single" w:sz="4" w:space="0" w:color="5B9BD4"/>
              <w:right w:val="single" w:sz="4" w:space="0" w:color="5B9BD4"/>
            </w:tcBorders>
          </w:tcPr>
          <w:p w14:paraId="4059A078" w14:textId="77777777" w:rsidR="00DE4511" w:rsidRDefault="00000000">
            <w:pPr>
              <w:spacing w:before="120"/>
              <w:jc w:val="center"/>
              <w:rPr>
                <w:rFonts w:asciiTheme="minorHAnsi" w:eastAsia="Times New Roman" w:hAnsiTheme="minorHAnsi" w:cstheme="minorHAnsi"/>
                <w:color w:val="000000"/>
              </w:rPr>
            </w:pPr>
            <w:r>
              <w:rPr>
                <w:noProof/>
              </w:rPr>
              <w:drawing>
                <wp:inline distT="0" distB="0" distL="0" distR="0" wp14:anchorId="4059A10A" wp14:editId="4059A10B">
                  <wp:extent cx="647700" cy="608330"/>
                  <wp:effectExtent l="0" t="0" r="0" b="0"/>
                  <wp:docPr id="5" name="image6.jpg" descr="Ενδιαφέρομαι και Ενεργώ - Κοινωνική Συναίσθηση και Ευθύν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jpg" descr="Ενδιαφέρομαι και Ενεργώ - Κοινωνική Συναίσθηση και Ευθύνη"/>
                          <pic:cNvPicPr>
                            <a:picLocks noChangeAspect="1" noChangeArrowheads="1"/>
                          </pic:cNvPicPr>
                        </pic:nvPicPr>
                        <pic:blipFill>
                          <a:blip r:embed="rId12"/>
                          <a:stretch>
                            <a:fillRect/>
                          </a:stretch>
                        </pic:blipFill>
                        <pic:spPr bwMode="auto">
                          <a:xfrm>
                            <a:off x="0" y="0"/>
                            <a:ext cx="647700" cy="608330"/>
                          </a:xfrm>
                          <a:prstGeom prst="rect">
                            <a:avLst/>
                          </a:prstGeom>
                        </pic:spPr>
                      </pic:pic>
                    </a:graphicData>
                  </a:graphic>
                </wp:inline>
              </w:drawing>
            </w:r>
          </w:p>
        </w:tc>
        <w:tc>
          <w:tcPr>
            <w:tcW w:w="2515" w:type="dxa"/>
            <w:tcBorders>
              <w:top w:val="single" w:sz="4" w:space="0" w:color="5B9BD4"/>
              <w:left w:val="single" w:sz="4" w:space="0" w:color="5B9BD4"/>
              <w:bottom w:val="single" w:sz="4" w:space="0" w:color="5B9BD4"/>
              <w:right w:val="single" w:sz="4" w:space="0" w:color="5B9BD4"/>
            </w:tcBorders>
          </w:tcPr>
          <w:p w14:paraId="4059A079" w14:textId="77777777" w:rsidR="00DE4511" w:rsidRDefault="00000000">
            <w:pPr>
              <w:spacing w:before="120"/>
              <w:jc w:val="center"/>
              <w:rPr>
                <w:rFonts w:asciiTheme="minorHAnsi" w:eastAsia="Times New Roman" w:hAnsiTheme="minorHAnsi" w:cstheme="minorHAnsi"/>
                <w:color w:val="000000"/>
              </w:rPr>
            </w:pPr>
            <w:r>
              <w:rPr>
                <w:noProof/>
              </w:rPr>
              <w:drawing>
                <wp:inline distT="0" distB="0" distL="0" distR="0" wp14:anchorId="4059A10C" wp14:editId="4059A10D">
                  <wp:extent cx="639445" cy="608330"/>
                  <wp:effectExtent l="0" t="0" r="0" b="0"/>
                  <wp:docPr id="6" name="image1.jpg" descr="Δημιουργώ και Καινοτομώ – Δημιουργική Σκέψη και Πρωτοβουλ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g" descr="Δημιουργώ και Καινοτομώ – Δημιουργική Σκέψη και Πρωτοβουλία"/>
                          <pic:cNvPicPr>
                            <a:picLocks noChangeAspect="1" noChangeArrowheads="1"/>
                          </pic:cNvPicPr>
                        </pic:nvPicPr>
                        <pic:blipFill>
                          <a:blip r:embed="rId13"/>
                          <a:stretch>
                            <a:fillRect/>
                          </a:stretch>
                        </pic:blipFill>
                        <pic:spPr bwMode="auto">
                          <a:xfrm>
                            <a:off x="0" y="0"/>
                            <a:ext cx="639445" cy="608330"/>
                          </a:xfrm>
                          <a:prstGeom prst="rect">
                            <a:avLst/>
                          </a:prstGeom>
                        </pic:spPr>
                      </pic:pic>
                    </a:graphicData>
                  </a:graphic>
                </wp:inline>
              </w:drawing>
            </w:r>
          </w:p>
        </w:tc>
      </w:tr>
      <w:tr w:rsidR="00DE4511" w14:paraId="4059A07F" w14:textId="77777777">
        <w:trPr>
          <w:trHeight w:val="287"/>
        </w:trPr>
        <w:tc>
          <w:tcPr>
            <w:tcW w:w="2270" w:type="dxa"/>
            <w:tcBorders>
              <w:top w:val="single" w:sz="4" w:space="0" w:color="5B9BD4"/>
              <w:left w:val="single" w:sz="4" w:space="0" w:color="5B9BD4"/>
              <w:bottom w:val="single" w:sz="4" w:space="0" w:color="5B9BD4"/>
              <w:right w:val="single" w:sz="4" w:space="0" w:color="5B9BD4"/>
            </w:tcBorders>
          </w:tcPr>
          <w:p w14:paraId="4059A07B" w14:textId="77777777" w:rsidR="00DE4511" w:rsidRDefault="00000000">
            <w:pPr>
              <w:tabs>
                <w:tab w:val="left" w:pos="270"/>
              </w:tabs>
              <w:spacing w:before="40" w:after="40"/>
              <w:jc w:val="center"/>
              <w:rPr>
                <w:rFonts w:asciiTheme="minorHAnsi" w:hAnsiTheme="minorHAnsi" w:cstheme="minorHAnsi"/>
                <w:bCs/>
                <w:color w:val="000000"/>
              </w:rPr>
            </w:pPr>
            <w:r>
              <w:rPr>
                <w:rFonts w:asciiTheme="minorHAnsi" w:hAnsiTheme="minorHAnsi"/>
                <w:bCs/>
                <w:i/>
                <w:sz w:val="20"/>
                <w:szCs w:val="20"/>
              </w:rPr>
              <w:t xml:space="preserve">1. ΥΓΕΙΑ: Διατροφή - </w:t>
            </w:r>
            <w:proofErr w:type="spellStart"/>
            <w:r>
              <w:rPr>
                <w:rFonts w:asciiTheme="minorHAnsi" w:hAnsiTheme="minorHAnsi"/>
                <w:bCs/>
                <w:i/>
                <w:sz w:val="20"/>
                <w:szCs w:val="20"/>
              </w:rPr>
              <w:t>Αυτομέριμνα</w:t>
            </w:r>
            <w:proofErr w:type="spellEnd"/>
            <w:r>
              <w:rPr>
                <w:rFonts w:asciiTheme="minorHAnsi" w:hAnsiTheme="minorHAnsi"/>
                <w:bCs/>
                <w:i/>
                <w:sz w:val="20"/>
                <w:szCs w:val="20"/>
              </w:rPr>
              <w:t>, Οδική Ασφάλεια</w:t>
            </w:r>
          </w:p>
        </w:tc>
        <w:tc>
          <w:tcPr>
            <w:tcW w:w="2129" w:type="dxa"/>
            <w:tcBorders>
              <w:top w:val="single" w:sz="4" w:space="0" w:color="5B9BD4"/>
              <w:left w:val="single" w:sz="4" w:space="0" w:color="5B9BD4"/>
              <w:bottom w:val="single" w:sz="4" w:space="0" w:color="5B9BD4"/>
              <w:right w:val="single" w:sz="4" w:space="0" w:color="5B9BD4"/>
            </w:tcBorders>
          </w:tcPr>
          <w:p w14:paraId="4059A07C" w14:textId="77777777" w:rsidR="00DE4511" w:rsidRDefault="00000000">
            <w:pPr>
              <w:tabs>
                <w:tab w:val="left" w:pos="324"/>
              </w:tabs>
              <w:spacing w:before="40" w:after="40"/>
              <w:jc w:val="center"/>
              <w:rPr>
                <w:rFonts w:asciiTheme="minorHAnsi" w:eastAsia="Times New Roman" w:hAnsiTheme="minorHAnsi" w:cstheme="minorHAnsi"/>
                <w:bCs/>
                <w:color w:val="000000"/>
              </w:rPr>
            </w:pPr>
            <w:r>
              <w:rPr>
                <w:rFonts w:asciiTheme="minorHAnsi" w:hAnsiTheme="minorHAnsi"/>
                <w:bCs/>
                <w:i/>
                <w:sz w:val="20"/>
                <w:szCs w:val="20"/>
              </w:rPr>
              <w:t>1. Οικολογία - Παγκόσμια και τοπική Φυσική κληρονομιά</w:t>
            </w:r>
          </w:p>
        </w:tc>
        <w:tc>
          <w:tcPr>
            <w:tcW w:w="2168" w:type="dxa"/>
            <w:tcBorders>
              <w:top w:val="single" w:sz="4" w:space="0" w:color="5B9BD4"/>
              <w:left w:val="single" w:sz="4" w:space="0" w:color="5B9BD4"/>
              <w:bottom w:val="single" w:sz="4" w:space="0" w:color="5B9BD4"/>
              <w:right w:val="single" w:sz="4" w:space="0" w:color="5B9BD4"/>
            </w:tcBorders>
          </w:tcPr>
          <w:p w14:paraId="4059A07D" w14:textId="77777777" w:rsidR="00DE4511" w:rsidRDefault="00000000">
            <w:pPr>
              <w:tabs>
                <w:tab w:val="left" w:pos="270"/>
              </w:tabs>
              <w:spacing w:before="40" w:after="40"/>
              <w:jc w:val="center"/>
              <w:rPr>
                <w:rFonts w:asciiTheme="minorHAnsi" w:eastAsia="Times New Roman" w:hAnsiTheme="minorHAnsi" w:cstheme="minorHAnsi"/>
                <w:bCs/>
                <w:color w:val="000000"/>
              </w:rPr>
            </w:pPr>
            <w:r>
              <w:rPr>
                <w:rFonts w:asciiTheme="minorHAnsi" w:hAnsiTheme="minorHAnsi"/>
                <w:bCs/>
                <w:i/>
                <w:sz w:val="20"/>
                <w:szCs w:val="20"/>
              </w:rPr>
              <w:t>1. Ανθρώπινα δικαιώματα</w:t>
            </w:r>
          </w:p>
        </w:tc>
        <w:tc>
          <w:tcPr>
            <w:tcW w:w="2515" w:type="dxa"/>
            <w:tcBorders>
              <w:top w:val="single" w:sz="4" w:space="0" w:color="5B9BD4"/>
              <w:left w:val="single" w:sz="4" w:space="0" w:color="5B9BD4"/>
              <w:bottom w:val="single" w:sz="4" w:space="0" w:color="5B9BD4"/>
              <w:right w:val="single" w:sz="4" w:space="0" w:color="5B9BD4"/>
            </w:tcBorders>
          </w:tcPr>
          <w:p w14:paraId="4059A07E" w14:textId="77777777" w:rsidR="00DE4511" w:rsidRDefault="00000000">
            <w:pPr>
              <w:tabs>
                <w:tab w:val="left" w:pos="270"/>
                <w:tab w:val="left" w:pos="391"/>
              </w:tabs>
              <w:spacing w:before="40" w:after="40"/>
              <w:jc w:val="center"/>
              <w:rPr>
                <w:rFonts w:asciiTheme="minorHAnsi" w:eastAsia="Times New Roman" w:hAnsiTheme="minorHAnsi" w:cstheme="minorHAnsi"/>
                <w:bCs/>
                <w:color w:val="000000"/>
              </w:rPr>
            </w:pPr>
            <w:r>
              <w:rPr>
                <w:rFonts w:asciiTheme="minorHAnsi" w:hAnsiTheme="minorHAnsi"/>
                <w:bCs/>
                <w:i/>
                <w:sz w:val="20"/>
                <w:szCs w:val="20"/>
              </w:rPr>
              <w:t>1. STEM/ Εκπαιδευτική Ρομποτική</w:t>
            </w:r>
          </w:p>
        </w:tc>
      </w:tr>
      <w:tr w:rsidR="00DE4511" w14:paraId="4059A084" w14:textId="77777777">
        <w:trPr>
          <w:trHeight w:val="596"/>
        </w:trPr>
        <w:tc>
          <w:tcPr>
            <w:tcW w:w="2270" w:type="dxa"/>
            <w:tcBorders>
              <w:top w:val="single" w:sz="4" w:space="0" w:color="5B9BD4"/>
              <w:left w:val="single" w:sz="4" w:space="0" w:color="5B9BD4"/>
              <w:bottom w:val="single" w:sz="4" w:space="0" w:color="5B9BD4"/>
              <w:right w:val="single" w:sz="4" w:space="0" w:color="5B9BD4"/>
            </w:tcBorders>
          </w:tcPr>
          <w:p w14:paraId="4059A080" w14:textId="77777777" w:rsidR="00DE4511" w:rsidRDefault="00000000">
            <w:pPr>
              <w:tabs>
                <w:tab w:val="left" w:pos="270"/>
              </w:tabs>
              <w:spacing w:before="40" w:after="40"/>
              <w:jc w:val="center"/>
              <w:rPr>
                <w:rFonts w:asciiTheme="minorHAnsi" w:hAnsiTheme="minorHAnsi"/>
                <w:bCs/>
                <w:iCs/>
                <w:sz w:val="20"/>
                <w:szCs w:val="20"/>
              </w:rPr>
            </w:pPr>
            <w:r>
              <w:rPr>
                <w:rFonts w:asciiTheme="minorHAnsi" w:hAnsiTheme="minorHAnsi"/>
                <w:bCs/>
                <w:i/>
                <w:sz w:val="20"/>
                <w:szCs w:val="20"/>
              </w:rPr>
              <w:t>2. Ψυχική και Συναισθηματική Υγεία - Πρόληψη</w:t>
            </w:r>
          </w:p>
        </w:tc>
        <w:tc>
          <w:tcPr>
            <w:tcW w:w="2129" w:type="dxa"/>
            <w:tcBorders>
              <w:top w:val="single" w:sz="4" w:space="0" w:color="5B9BD4"/>
              <w:left w:val="single" w:sz="4" w:space="0" w:color="5B9BD4"/>
              <w:bottom w:val="single" w:sz="4" w:space="0" w:color="5B9BD4"/>
              <w:right w:val="single" w:sz="4" w:space="0" w:color="5B9BD4"/>
            </w:tcBorders>
          </w:tcPr>
          <w:p w14:paraId="4059A081" w14:textId="77777777" w:rsidR="00DE4511" w:rsidRDefault="00000000">
            <w:pPr>
              <w:tabs>
                <w:tab w:val="left" w:pos="324"/>
              </w:tabs>
              <w:spacing w:before="40" w:after="40"/>
              <w:jc w:val="center"/>
              <w:rPr>
                <w:rFonts w:asciiTheme="minorHAnsi" w:hAnsiTheme="minorHAnsi"/>
                <w:bCs/>
                <w:iCs/>
                <w:sz w:val="20"/>
                <w:szCs w:val="20"/>
              </w:rPr>
            </w:pPr>
            <w:r>
              <w:rPr>
                <w:rFonts w:asciiTheme="minorHAnsi" w:hAnsiTheme="minorHAnsi"/>
                <w:bCs/>
                <w:i/>
                <w:sz w:val="20"/>
                <w:szCs w:val="20"/>
              </w:rPr>
              <w:t>2. Κλιματική αλλαγή - Φυσικές Καταστροφές, Πολιτική προστασία</w:t>
            </w:r>
          </w:p>
        </w:tc>
        <w:tc>
          <w:tcPr>
            <w:tcW w:w="2168" w:type="dxa"/>
            <w:tcBorders>
              <w:top w:val="single" w:sz="4" w:space="0" w:color="5B9BD4"/>
              <w:left w:val="single" w:sz="4" w:space="0" w:color="5B9BD4"/>
              <w:bottom w:val="single" w:sz="4" w:space="0" w:color="5B9BD4"/>
              <w:right w:val="single" w:sz="4" w:space="0" w:color="5B9BD4"/>
            </w:tcBorders>
          </w:tcPr>
          <w:p w14:paraId="4059A082" w14:textId="77777777" w:rsidR="00DE4511" w:rsidRDefault="00000000">
            <w:pPr>
              <w:tabs>
                <w:tab w:val="left" w:pos="270"/>
              </w:tabs>
              <w:spacing w:before="40" w:after="40"/>
              <w:jc w:val="center"/>
              <w:rPr>
                <w:rFonts w:asciiTheme="minorHAnsi" w:hAnsiTheme="minorHAnsi"/>
                <w:bCs/>
                <w:iCs/>
                <w:sz w:val="20"/>
                <w:szCs w:val="20"/>
              </w:rPr>
            </w:pPr>
            <w:r>
              <w:rPr>
                <w:rFonts w:asciiTheme="minorHAnsi" w:hAnsiTheme="minorHAnsi"/>
                <w:bCs/>
                <w:i/>
                <w:sz w:val="20"/>
                <w:szCs w:val="20"/>
              </w:rPr>
              <w:t>2. Εθελοντισμός διαμεσολάβηση</w:t>
            </w:r>
          </w:p>
        </w:tc>
        <w:tc>
          <w:tcPr>
            <w:tcW w:w="2515" w:type="dxa"/>
            <w:tcBorders>
              <w:top w:val="single" w:sz="4" w:space="0" w:color="5B9BD4"/>
              <w:left w:val="single" w:sz="4" w:space="0" w:color="5B9BD4"/>
              <w:bottom w:val="single" w:sz="4" w:space="0" w:color="5B9BD4"/>
              <w:right w:val="single" w:sz="4" w:space="0" w:color="5B9BD4"/>
            </w:tcBorders>
          </w:tcPr>
          <w:p w14:paraId="4059A083" w14:textId="77777777" w:rsidR="00DE4511" w:rsidRDefault="00000000">
            <w:pPr>
              <w:tabs>
                <w:tab w:val="left" w:pos="270"/>
              </w:tabs>
              <w:spacing w:before="40" w:after="40"/>
              <w:jc w:val="center"/>
              <w:rPr>
                <w:rFonts w:asciiTheme="minorHAnsi" w:hAnsiTheme="minorHAnsi"/>
                <w:bCs/>
                <w:iCs/>
                <w:sz w:val="20"/>
                <w:szCs w:val="20"/>
              </w:rPr>
            </w:pPr>
            <w:r>
              <w:rPr>
                <w:rFonts w:asciiTheme="minorHAnsi" w:hAnsiTheme="minorHAnsi"/>
                <w:bCs/>
                <w:i/>
                <w:sz w:val="20"/>
                <w:szCs w:val="20"/>
              </w:rPr>
              <w:t>2. Επιχειρηματικότητα- Αγωγή Σταδιοδρομίας- Γνωριμία με επαγγέλματα</w:t>
            </w:r>
          </w:p>
        </w:tc>
      </w:tr>
      <w:tr w:rsidR="00DE4511" w14:paraId="4059A089" w14:textId="77777777">
        <w:trPr>
          <w:trHeight w:val="622"/>
        </w:trPr>
        <w:tc>
          <w:tcPr>
            <w:tcW w:w="2270" w:type="dxa"/>
            <w:tcBorders>
              <w:top w:val="single" w:sz="4" w:space="0" w:color="5B9BD4"/>
              <w:left w:val="single" w:sz="4" w:space="0" w:color="5B9BD4"/>
              <w:bottom w:val="single" w:sz="4" w:space="0" w:color="5B9BD4"/>
              <w:right w:val="single" w:sz="4" w:space="0" w:color="5B9BD4"/>
            </w:tcBorders>
          </w:tcPr>
          <w:p w14:paraId="4059A085" w14:textId="77777777" w:rsidR="00DE4511" w:rsidRDefault="00000000">
            <w:pPr>
              <w:spacing w:after="120"/>
              <w:ind w:left="34"/>
              <w:jc w:val="center"/>
              <w:rPr>
                <w:rFonts w:asciiTheme="minorHAnsi" w:hAnsiTheme="minorHAnsi"/>
                <w:bCs/>
                <w:iCs/>
                <w:sz w:val="20"/>
                <w:szCs w:val="20"/>
              </w:rPr>
            </w:pPr>
            <w:r>
              <w:rPr>
                <w:rFonts w:asciiTheme="minorHAnsi" w:hAnsiTheme="minorHAnsi"/>
                <w:bCs/>
                <w:i/>
                <w:sz w:val="20"/>
                <w:szCs w:val="20"/>
              </w:rPr>
              <w:t>3. Γνωρίζω το σώμα μου - Σεξουαλική Διαπαιδαγώγηση</w:t>
            </w:r>
          </w:p>
        </w:tc>
        <w:tc>
          <w:tcPr>
            <w:tcW w:w="2129" w:type="dxa"/>
            <w:tcBorders>
              <w:top w:val="single" w:sz="4" w:space="0" w:color="5B9BD4"/>
              <w:left w:val="single" w:sz="4" w:space="0" w:color="5B9BD4"/>
              <w:bottom w:val="single" w:sz="4" w:space="0" w:color="5B9BD4"/>
              <w:right w:val="single" w:sz="4" w:space="0" w:color="5B9BD4"/>
            </w:tcBorders>
          </w:tcPr>
          <w:p w14:paraId="4059A086" w14:textId="77777777" w:rsidR="00DE4511" w:rsidRDefault="00000000">
            <w:pPr>
              <w:tabs>
                <w:tab w:val="left" w:pos="324"/>
              </w:tabs>
              <w:spacing w:after="120"/>
              <w:ind w:left="34"/>
              <w:jc w:val="center"/>
              <w:rPr>
                <w:rFonts w:asciiTheme="minorHAnsi" w:hAnsiTheme="minorHAnsi"/>
                <w:bCs/>
                <w:iCs/>
                <w:sz w:val="20"/>
                <w:szCs w:val="20"/>
              </w:rPr>
            </w:pPr>
            <w:r>
              <w:rPr>
                <w:rFonts w:asciiTheme="minorHAnsi" w:hAnsiTheme="minorHAnsi"/>
                <w:bCs/>
                <w:i/>
                <w:sz w:val="20"/>
                <w:szCs w:val="20"/>
              </w:rPr>
              <w:t>3. Παγκόσμια και τοπική Πολιτιστική κληρονομιά</w:t>
            </w:r>
          </w:p>
        </w:tc>
        <w:tc>
          <w:tcPr>
            <w:tcW w:w="2168" w:type="dxa"/>
            <w:tcBorders>
              <w:top w:val="single" w:sz="4" w:space="0" w:color="5B9BD4"/>
              <w:left w:val="single" w:sz="4" w:space="0" w:color="5B9BD4"/>
              <w:bottom w:val="single" w:sz="4" w:space="0" w:color="5B9BD4"/>
              <w:right w:val="single" w:sz="4" w:space="0" w:color="5B9BD4"/>
            </w:tcBorders>
          </w:tcPr>
          <w:p w14:paraId="4059A087" w14:textId="77777777" w:rsidR="00DE4511" w:rsidRDefault="00000000">
            <w:pPr>
              <w:tabs>
                <w:tab w:val="left" w:pos="270"/>
              </w:tabs>
              <w:spacing w:before="40" w:after="40"/>
              <w:jc w:val="center"/>
              <w:rPr>
                <w:rFonts w:asciiTheme="minorHAnsi" w:hAnsiTheme="minorHAnsi"/>
                <w:bCs/>
                <w:iCs/>
                <w:sz w:val="20"/>
                <w:szCs w:val="20"/>
              </w:rPr>
            </w:pPr>
            <w:r>
              <w:rPr>
                <w:rFonts w:asciiTheme="minorHAnsi" w:hAnsiTheme="minorHAnsi"/>
                <w:bCs/>
                <w:i/>
                <w:sz w:val="20"/>
                <w:szCs w:val="20"/>
              </w:rPr>
              <w:t>3. Συμπερίληψη: Αλληλοσεβασμός, διαφορετικότητα</w:t>
            </w:r>
          </w:p>
        </w:tc>
        <w:tc>
          <w:tcPr>
            <w:tcW w:w="2515" w:type="dxa"/>
            <w:tcBorders>
              <w:top w:val="single" w:sz="4" w:space="0" w:color="5B9BD4"/>
              <w:left w:val="single" w:sz="4" w:space="0" w:color="5B9BD4"/>
              <w:bottom w:val="single" w:sz="4" w:space="0" w:color="5B9BD4"/>
              <w:right w:val="single" w:sz="4" w:space="0" w:color="5B9BD4"/>
            </w:tcBorders>
          </w:tcPr>
          <w:p w14:paraId="4059A088" w14:textId="77777777" w:rsidR="00DE4511" w:rsidRDefault="00DE4511">
            <w:pPr>
              <w:tabs>
                <w:tab w:val="left" w:pos="391"/>
              </w:tabs>
              <w:spacing w:after="120"/>
              <w:ind w:left="34"/>
              <w:jc w:val="center"/>
              <w:rPr>
                <w:rFonts w:asciiTheme="minorHAnsi" w:hAnsiTheme="minorHAnsi"/>
                <w:bCs/>
                <w:iCs/>
                <w:sz w:val="20"/>
                <w:szCs w:val="20"/>
              </w:rPr>
            </w:pPr>
          </w:p>
        </w:tc>
      </w:tr>
      <w:tr w:rsidR="00DE4511" w14:paraId="4059A08E" w14:textId="77777777">
        <w:trPr>
          <w:trHeight w:val="1268"/>
        </w:trPr>
        <w:tc>
          <w:tcPr>
            <w:tcW w:w="2270" w:type="dxa"/>
            <w:tcBorders>
              <w:top w:val="single" w:sz="4" w:space="0" w:color="5B9BD4"/>
              <w:left w:val="single" w:sz="4" w:space="0" w:color="5B9BD4"/>
              <w:bottom w:val="single" w:sz="4" w:space="0" w:color="5B9BD4"/>
              <w:right w:val="single" w:sz="4" w:space="0" w:color="5B9BD4"/>
            </w:tcBorders>
          </w:tcPr>
          <w:p w14:paraId="4059A08A" w14:textId="77777777" w:rsidR="00DE4511" w:rsidRDefault="00DE4511">
            <w:pPr>
              <w:spacing w:after="120"/>
              <w:ind w:left="34"/>
              <w:jc w:val="both"/>
              <w:rPr>
                <w:rFonts w:asciiTheme="minorHAnsi" w:hAnsiTheme="minorHAnsi"/>
                <w:bCs/>
                <w:iCs/>
                <w:sz w:val="20"/>
                <w:szCs w:val="20"/>
              </w:rPr>
            </w:pPr>
          </w:p>
        </w:tc>
        <w:tc>
          <w:tcPr>
            <w:tcW w:w="2129" w:type="dxa"/>
            <w:tcBorders>
              <w:top w:val="single" w:sz="4" w:space="0" w:color="5B9BD4"/>
              <w:left w:val="single" w:sz="4" w:space="0" w:color="5B9BD4"/>
              <w:bottom w:val="single" w:sz="4" w:space="0" w:color="5B9BD4"/>
              <w:right w:val="single" w:sz="4" w:space="0" w:color="5B9BD4"/>
            </w:tcBorders>
          </w:tcPr>
          <w:p w14:paraId="4059A08B" w14:textId="77777777" w:rsidR="00DE4511" w:rsidRDefault="00DE4511">
            <w:pPr>
              <w:tabs>
                <w:tab w:val="left" w:pos="324"/>
              </w:tabs>
              <w:spacing w:after="120"/>
              <w:ind w:left="34"/>
              <w:jc w:val="both"/>
              <w:rPr>
                <w:rFonts w:asciiTheme="minorHAnsi" w:hAnsiTheme="minorHAnsi"/>
                <w:bCs/>
                <w:iCs/>
                <w:sz w:val="20"/>
                <w:szCs w:val="20"/>
              </w:rPr>
            </w:pPr>
          </w:p>
        </w:tc>
        <w:tc>
          <w:tcPr>
            <w:tcW w:w="2168" w:type="dxa"/>
            <w:tcBorders>
              <w:top w:val="single" w:sz="4" w:space="0" w:color="5B9BD4"/>
              <w:left w:val="single" w:sz="4" w:space="0" w:color="5B9BD4"/>
              <w:bottom w:val="single" w:sz="4" w:space="0" w:color="5B9BD4"/>
              <w:right w:val="single" w:sz="4" w:space="0" w:color="5B9BD4"/>
            </w:tcBorders>
          </w:tcPr>
          <w:p w14:paraId="4059A08C" w14:textId="77777777" w:rsidR="00DE4511" w:rsidRDefault="00DE4511">
            <w:pPr>
              <w:spacing w:after="120"/>
              <w:ind w:left="34"/>
              <w:jc w:val="both"/>
              <w:rPr>
                <w:rFonts w:asciiTheme="minorHAnsi" w:hAnsiTheme="minorHAnsi"/>
                <w:bCs/>
                <w:iCs/>
                <w:sz w:val="20"/>
                <w:szCs w:val="20"/>
              </w:rPr>
            </w:pPr>
          </w:p>
        </w:tc>
        <w:tc>
          <w:tcPr>
            <w:tcW w:w="2515" w:type="dxa"/>
            <w:tcBorders>
              <w:top w:val="single" w:sz="4" w:space="0" w:color="5B9BD4"/>
              <w:left w:val="single" w:sz="4" w:space="0" w:color="5B9BD4"/>
              <w:bottom w:val="single" w:sz="4" w:space="0" w:color="5B9BD4"/>
              <w:right w:val="single" w:sz="4" w:space="0" w:color="5B9BD4"/>
            </w:tcBorders>
          </w:tcPr>
          <w:p w14:paraId="4059A08D" w14:textId="77777777" w:rsidR="00DE4511" w:rsidRDefault="00DE4511">
            <w:pPr>
              <w:tabs>
                <w:tab w:val="left" w:pos="391"/>
              </w:tabs>
              <w:spacing w:after="120"/>
              <w:ind w:left="34"/>
              <w:jc w:val="both"/>
              <w:rPr>
                <w:rFonts w:asciiTheme="minorHAnsi" w:hAnsiTheme="minorHAnsi"/>
                <w:bCs/>
                <w:iCs/>
                <w:sz w:val="20"/>
                <w:szCs w:val="20"/>
              </w:rPr>
            </w:pPr>
          </w:p>
        </w:tc>
      </w:tr>
    </w:tbl>
    <w:p w14:paraId="4059A08F" w14:textId="77777777" w:rsidR="00DE4511" w:rsidRDefault="00000000">
      <w:pPr>
        <w:jc w:val="both"/>
        <w:rPr>
          <w:b/>
        </w:rPr>
      </w:pPr>
      <w:r>
        <w:br w:type="page"/>
      </w:r>
    </w:p>
    <w:tbl>
      <w:tblPr>
        <w:tblStyle w:val="aff"/>
        <w:tblW w:w="9067" w:type="dxa"/>
        <w:tblLook w:val="04A0" w:firstRow="1" w:lastRow="0" w:firstColumn="1" w:lastColumn="0" w:noHBand="0" w:noVBand="1"/>
      </w:tblPr>
      <w:tblGrid>
        <w:gridCol w:w="9067"/>
      </w:tblGrid>
      <w:tr w:rsidR="00DE4511" w14:paraId="4059A091" w14:textId="77777777">
        <w:trPr>
          <w:trHeight w:val="458"/>
        </w:trPr>
        <w:tc>
          <w:tcPr>
            <w:tcW w:w="9067" w:type="dxa"/>
            <w:shd w:val="clear" w:color="auto" w:fill="DBDBDB" w:themeFill="accent3" w:themeFillTint="66"/>
            <w:vAlign w:val="center"/>
          </w:tcPr>
          <w:p w14:paraId="4059A090" w14:textId="77777777" w:rsidR="00DE4511" w:rsidRDefault="00000000">
            <w:pPr>
              <w:pageBreakBefore/>
              <w:jc w:val="center"/>
              <w:rPr>
                <w:rFonts w:ascii="Myriad Pro" w:eastAsia="Times New Roman" w:hAnsi="Myriad Pro" w:cs="Aka-AcidGR-DiaryGirl"/>
                <w:b/>
                <w:color w:val="002060"/>
                <w:sz w:val="28"/>
                <w:szCs w:val="28"/>
              </w:rPr>
            </w:pPr>
            <w:r>
              <w:rPr>
                <w:rFonts w:ascii="Myriad Pro" w:eastAsia="Times New Roman" w:hAnsi="Myriad Pro" w:cs="Aka-AcidGR-DiaryGirl"/>
                <w:b/>
                <w:color w:val="002060"/>
                <w:sz w:val="28"/>
                <w:szCs w:val="28"/>
              </w:rPr>
              <w:lastRenderedPageBreak/>
              <w:t>Βασικός προσανατολισμός του ετήσιου Σχεδίου Δράσης (Πλεονεκτήματα-μειονεκτήματα)</w:t>
            </w:r>
          </w:p>
        </w:tc>
      </w:tr>
    </w:tbl>
    <w:p w14:paraId="4059A092" w14:textId="77777777" w:rsidR="00DE4511" w:rsidRDefault="00DE4511">
      <w:pPr>
        <w:widowControl w:val="0"/>
        <w:spacing w:line="360" w:lineRule="auto"/>
        <w:ind w:right="57"/>
        <w:jc w:val="both"/>
        <w:rPr>
          <w:b/>
        </w:rPr>
      </w:pPr>
    </w:p>
    <w:tbl>
      <w:tblPr>
        <w:tblW w:w="9209" w:type="dxa"/>
        <w:tblCellMar>
          <w:left w:w="5" w:type="dxa"/>
          <w:right w:w="5" w:type="dxa"/>
        </w:tblCellMar>
        <w:tblLook w:val="01E0" w:firstRow="1" w:lastRow="1" w:firstColumn="1" w:lastColumn="1" w:noHBand="0" w:noVBand="0"/>
      </w:tblPr>
      <w:tblGrid>
        <w:gridCol w:w="2403"/>
        <w:gridCol w:w="6806"/>
      </w:tblGrid>
      <w:tr w:rsidR="00DE4511" w14:paraId="4059A099" w14:textId="77777777" w:rsidTr="00F06713">
        <w:trPr>
          <w:trHeight w:val="1114"/>
        </w:trPr>
        <w:tc>
          <w:tcPr>
            <w:tcW w:w="2403" w:type="dxa"/>
            <w:tcBorders>
              <w:top w:val="single" w:sz="4" w:space="0" w:color="5B9BD4"/>
              <w:left w:val="single" w:sz="4" w:space="0" w:color="5B9BD4"/>
              <w:bottom w:val="single" w:sz="4" w:space="0" w:color="5B9BD4"/>
              <w:right w:val="single" w:sz="4" w:space="0" w:color="5B9BD4"/>
            </w:tcBorders>
            <w:vAlign w:val="center"/>
          </w:tcPr>
          <w:p w14:paraId="4059A093" w14:textId="77777777" w:rsidR="00DE4511" w:rsidRPr="00AE652B" w:rsidRDefault="00000000" w:rsidP="00AE652B">
            <w:pPr>
              <w:jc w:val="center"/>
              <w:rPr>
                <w:rFonts w:asciiTheme="minorHAnsi" w:hAnsiTheme="minorHAnsi" w:cstheme="minorHAnsi"/>
                <w:b/>
                <w:sz w:val="24"/>
                <w:szCs w:val="24"/>
              </w:rPr>
            </w:pPr>
            <w:r w:rsidRPr="00AE652B">
              <w:rPr>
                <w:rFonts w:asciiTheme="minorHAnsi" w:hAnsiTheme="minorHAnsi" w:cstheme="minorHAnsi"/>
                <w:b/>
                <w:sz w:val="24"/>
                <w:szCs w:val="24"/>
              </w:rPr>
              <w:t>Το όραμά μας</w:t>
            </w:r>
          </w:p>
        </w:tc>
        <w:tc>
          <w:tcPr>
            <w:tcW w:w="6806" w:type="dxa"/>
            <w:tcBorders>
              <w:top w:val="single" w:sz="4" w:space="0" w:color="5B9BD4"/>
              <w:left w:val="single" w:sz="4" w:space="0" w:color="5B9BD4"/>
              <w:bottom w:val="single" w:sz="4" w:space="0" w:color="5B9BD4"/>
              <w:right w:val="single" w:sz="4" w:space="0" w:color="5B9BD4"/>
            </w:tcBorders>
          </w:tcPr>
          <w:p w14:paraId="4059A094" w14:textId="77777777" w:rsidR="00DE4511" w:rsidRDefault="00000000">
            <w:pPr>
              <w:ind w:left="142"/>
              <w:rPr>
                <w:rFonts w:asciiTheme="minorHAnsi" w:hAnsiTheme="minorHAnsi" w:cstheme="minorHAnsi"/>
                <w:szCs w:val="24"/>
              </w:rPr>
            </w:pPr>
            <w:r>
              <w:rPr>
                <w:rFonts w:ascii="Calibri" w:hAnsi="Calibri" w:cstheme="minorHAnsi"/>
                <w:szCs w:val="24"/>
              </w:rPr>
              <w:t>Οραματιζόμαστε:</w:t>
            </w:r>
          </w:p>
          <w:p w14:paraId="4059A095" w14:textId="77777777" w:rsidR="00DE4511" w:rsidRDefault="00000000">
            <w:pPr>
              <w:ind w:left="142"/>
              <w:rPr>
                <w:rFonts w:asciiTheme="minorHAnsi" w:hAnsiTheme="minorHAnsi" w:cstheme="minorHAnsi"/>
                <w:szCs w:val="24"/>
              </w:rPr>
            </w:pPr>
            <w:r>
              <w:rPr>
                <w:rFonts w:ascii="Calibri" w:hAnsi="Calibri" w:cstheme="minorHAnsi"/>
                <w:szCs w:val="24"/>
              </w:rPr>
              <w:t>- Ένα σχολείο χαρούμενο στο οποίο οι μαθητές θα αισθάνονται ευτυχισμένοι και δημιουργικοί.</w:t>
            </w:r>
          </w:p>
          <w:p w14:paraId="4059A096" w14:textId="77777777" w:rsidR="00DE4511" w:rsidRDefault="00000000">
            <w:pPr>
              <w:ind w:left="142"/>
              <w:rPr>
                <w:rFonts w:asciiTheme="minorHAnsi" w:hAnsiTheme="minorHAnsi" w:cstheme="minorHAnsi"/>
                <w:szCs w:val="24"/>
              </w:rPr>
            </w:pPr>
            <w:r>
              <w:rPr>
                <w:rFonts w:ascii="Calibri" w:hAnsi="Calibri" w:cstheme="minorHAnsi"/>
                <w:szCs w:val="24"/>
              </w:rPr>
              <w:t>- Ένα σχολείο δημοκρατικό και ανθρώπινο στο οποίο κανένας μαθητής δεν αισθάνεται περιθωριοποιημένος και αποκλεισμένος.</w:t>
            </w:r>
          </w:p>
          <w:p w14:paraId="4059A097" w14:textId="5F931A00" w:rsidR="00DE4511" w:rsidRDefault="00000000">
            <w:pPr>
              <w:ind w:left="142"/>
              <w:rPr>
                <w:rFonts w:asciiTheme="minorHAnsi" w:hAnsiTheme="minorHAnsi" w:cstheme="minorHAnsi"/>
                <w:szCs w:val="24"/>
              </w:rPr>
            </w:pPr>
            <w:r>
              <w:rPr>
                <w:rFonts w:ascii="Calibri" w:hAnsi="Calibri" w:cstheme="minorHAnsi"/>
                <w:szCs w:val="24"/>
              </w:rPr>
              <w:t>- Ένα σχολείο που ενθαρρύνει την ανάπτυξη της κριτικής σκέψης,</w:t>
            </w:r>
            <w:r w:rsidR="00AF3A83">
              <w:rPr>
                <w:rFonts w:ascii="Calibri" w:hAnsi="Calibri" w:cstheme="minorHAnsi"/>
                <w:szCs w:val="24"/>
              </w:rPr>
              <w:t xml:space="preserve"> </w:t>
            </w:r>
            <w:r>
              <w:rPr>
                <w:rFonts w:ascii="Calibri" w:hAnsi="Calibri" w:cstheme="minorHAnsi"/>
                <w:szCs w:val="24"/>
              </w:rPr>
              <w:t>επικοινωνίας, συνεργασίας, δημιουργικότητας και τις δεξιότητες επίλυσης προβλημάτων.</w:t>
            </w:r>
          </w:p>
          <w:p w14:paraId="4059A098" w14:textId="77777777" w:rsidR="00DE4511" w:rsidRDefault="00DE4511">
            <w:pPr>
              <w:ind w:left="142"/>
              <w:rPr>
                <w:rFonts w:asciiTheme="minorHAnsi" w:hAnsiTheme="minorHAnsi" w:cstheme="minorHAnsi"/>
                <w:szCs w:val="24"/>
              </w:rPr>
            </w:pPr>
          </w:p>
        </w:tc>
      </w:tr>
      <w:tr w:rsidR="00DE4511" w14:paraId="4059A0A3" w14:textId="77777777" w:rsidTr="00F06713">
        <w:trPr>
          <w:trHeight w:val="2157"/>
        </w:trPr>
        <w:tc>
          <w:tcPr>
            <w:tcW w:w="2403" w:type="dxa"/>
            <w:tcBorders>
              <w:top w:val="single" w:sz="4" w:space="0" w:color="5B9BD4"/>
              <w:left w:val="single" w:sz="4" w:space="0" w:color="5B9BD4"/>
              <w:bottom w:val="single" w:sz="4" w:space="0" w:color="5B9BD4"/>
              <w:right w:val="single" w:sz="4" w:space="0" w:color="5B9BD4"/>
            </w:tcBorders>
            <w:shd w:val="clear" w:color="auto" w:fill="auto"/>
            <w:vAlign w:val="center"/>
          </w:tcPr>
          <w:p w14:paraId="4059A09A" w14:textId="77777777" w:rsidR="00DE4511" w:rsidRPr="00AE652B" w:rsidRDefault="00000000" w:rsidP="00AE652B">
            <w:pPr>
              <w:jc w:val="center"/>
              <w:rPr>
                <w:rFonts w:asciiTheme="minorHAnsi" w:hAnsiTheme="minorHAnsi" w:cstheme="minorHAnsi"/>
                <w:b/>
                <w:i/>
                <w:sz w:val="24"/>
                <w:szCs w:val="24"/>
              </w:rPr>
            </w:pPr>
            <w:r w:rsidRPr="00AE652B">
              <w:rPr>
                <w:rFonts w:asciiTheme="minorHAnsi" w:hAnsiTheme="minorHAnsi" w:cstheme="minorHAnsi"/>
                <w:b/>
                <w:sz w:val="24"/>
                <w:szCs w:val="24"/>
              </w:rPr>
              <w:t xml:space="preserve">Στόχοι της σχολικής μονάδας σε σχέση με τις τοπικές και </w:t>
            </w:r>
            <w:proofErr w:type="spellStart"/>
            <w:r w:rsidRPr="00AE652B">
              <w:rPr>
                <w:rFonts w:asciiTheme="minorHAnsi" w:hAnsiTheme="minorHAnsi" w:cstheme="minorHAnsi"/>
                <w:b/>
                <w:sz w:val="24"/>
                <w:szCs w:val="24"/>
              </w:rPr>
              <w:t>ενδοσχολικές</w:t>
            </w:r>
            <w:proofErr w:type="spellEnd"/>
            <w:r w:rsidRPr="00AE652B">
              <w:rPr>
                <w:rFonts w:asciiTheme="minorHAnsi" w:hAnsiTheme="minorHAnsi" w:cstheme="minorHAnsi"/>
                <w:b/>
                <w:sz w:val="24"/>
                <w:szCs w:val="24"/>
              </w:rPr>
              <w:t xml:space="preserve"> ανάγκες</w:t>
            </w:r>
          </w:p>
        </w:tc>
        <w:tc>
          <w:tcPr>
            <w:tcW w:w="6806" w:type="dxa"/>
            <w:tcBorders>
              <w:top w:val="single" w:sz="4" w:space="0" w:color="5B9BD4"/>
              <w:left w:val="single" w:sz="4" w:space="0" w:color="5B9BD4"/>
              <w:bottom w:val="single" w:sz="4" w:space="0" w:color="5B9BD4"/>
              <w:right w:val="single" w:sz="4" w:space="0" w:color="5B9BD4"/>
            </w:tcBorders>
          </w:tcPr>
          <w:p w14:paraId="4059A09B" w14:textId="77777777" w:rsidR="00DE4511" w:rsidRDefault="00000000">
            <w:pPr>
              <w:rPr>
                <w:rFonts w:asciiTheme="minorHAnsi" w:hAnsiTheme="minorHAnsi" w:cstheme="minorHAnsi"/>
                <w:szCs w:val="24"/>
              </w:rPr>
            </w:pPr>
            <w:r>
              <w:rPr>
                <w:rFonts w:asciiTheme="minorHAnsi" w:hAnsiTheme="minorHAnsi" w:cstheme="minorHAnsi"/>
                <w:szCs w:val="24"/>
              </w:rPr>
              <w:t xml:space="preserve">  Οι στόχοι του Σχεδίου Δράσης, της σχολικής μονάδας είναι:</w:t>
            </w:r>
          </w:p>
          <w:p w14:paraId="4059A09C" w14:textId="77777777" w:rsidR="00DE4511" w:rsidRDefault="00000000">
            <w:pPr>
              <w:pStyle w:val="af7"/>
              <w:numPr>
                <w:ilvl w:val="0"/>
                <w:numId w:val="1"/>
              </w:numPr>
              <w:rPr>
                <w:rFonts w:asciiTheme="minorHAnsi" w:hAnsiTheme="minorHAnsi" w:cstheme="minorHAnsi"/>
                <w:szCs w:val="24"/>
              </w:rPr>
            </w:pPr>
            <w:r>
              <w:rPr>
                <w:rFonts w:asciiTheme="minorHAnsi" w:hAnsiTheme="minorHAnsi" w:cstheme="minorHAnsi"/>
                <w:szCs w:val="24"/>
              </w:rPr>
              <w:t>Η ανάπτυξη της επικοινωνίας μεταξύ των μαθητών.</w:t>
            </w:r>
          </w:p>
          <w:p w14:paraId="4059A09D" w14:textId="77777777" w:rsidR="00DE4511" w:rsidRDefault="00000000">
            <w:pPr>
              <w:pStyle w:val="af7"/>
              <w:numPr>
                <w:ilvl w:val="0"/>
                <w:numId w:val="1"/>
              </w:numPr>
              <w:rPr>
                <w:rFonts w:asciiTheme="minorHAnsi" w:hAnsiTheme="minorHAnsi" w:cstheme="minorHAnsi"/>
                <w:szCs w:val="24"/>
              </w:rPr>
            </w:pPr>
            <w:r>
              <w:rPr>
                <w:rFonts w:asciiTheme="minorHAnsi" w:hAnsiTheme="minorHAnsi" w:cstheme="minorHAnsi"/>
                <w:szCs w:val="24"/>
              </w:rPr>
              <w:t>Η καλλιέργεια της κριτικής σκέψης.</w:t>
            </w:r>
          </w:p>
          <w:p w14:paraId="4059A09E" w14:textId="77777777" w:rsidR="00DE4511" w:rsidRDefault="00000000">
            <w:pPr>
              <w:pStyle w:val="af7"/>
              <w:numPr>
                <w:ilvl w:val="0"/>
                <w:numId w:val="1"/>
              </w:numPr>
              <w:rPr>
                <w:rFonts w:asciiTheme="minorHAnsi" w:hAnsiTheme="minorHAnsi" w:cstheme="minorHAnsi"/>
                <w:szCs w:val="24"/>
              </w:rPr>
            </w:pPr>
            <w:r>
              <w:rPr>
                <w:rFonts w:asciiTheme="minorHAnsi" w:hAnsiTheme="minorHAnsi" w:cstheme="minorHAnsi"/>
                <w:szCs w:val="24"/>
              </w:rPr>
              <w:t>Η επίλυση των προβλημάτων μέσα από τη συζήτηση, προτείνοντας ιδέες και δημοκρατικές λύσεις.</w:t>
            </w:r>
          </w:p>
          <w:p w14:paraId="4059A09F" w14:textId="0C04EF60" w:rsidR="00DE4511" w:rsidRDefault="00000000">
            <w:pPr>
              <w:pStyle w:val="af7"/>
              <w:numPr>
                <w:ilvl w:val="0"/>
                <w:numId w:val="1"/>
              </w:numPr>
              <w:rPr>
                <w:rFonts w:asciiTheme="minorHAnsi" w:hAnsiTheme="minorHAnsi" w:cstheme="minorHAnsi"/>
                <w:szCs w:val="24"/>
              </w:rPr>
            </w:pPr>
            <w:r>
              <w:rPr>
                <w:rFonts w:asciiTheme="minorHAnsi" w:hAnsiTheme="minorHAnsi" w:cstheme="minorHAnsi"/>
                <w:szCs w:val="24"/>
              </w:rPr>
              <w:t>Η καλλιέργεια ενός σχολικού κλίματος με κύρια χαρακτηριστικά τη συνεργασία, την αλληλεγγύη και την αποδοχή της προσωπικότητας του άλλου</w:t>
            </w:r>
            <w:r w:rsidR="001F5D5A">
              <w:rPr>
                <w:rFonts w:asciiTheme="minorHAnsi" w:hAnsiTheme="minorHAnsi" w:cstheme="minorHAnsi"/>
                <w:szCs w:val="24"/>
              </w:rPr>
              <w:t>.</w:t>
            </w:r>
          </w:p>
          <w:p w14:paraId="4059A0A0" w14:textId="77777777" w:rsidR="00DE4511" w:rsidRDefault="00000000">
            <w:pPr>
              <w:pStyle w:val="af7"/>
              <w:numPr>
                <w:ilvl w:val="0"/>
                <w:numId w:val="1"/>
              </w:numPr>
              <w:rPr>
                <w:rFonts w:asciiTheme="minorHAnsi" w:hAnsiTheme="minorHAnsi" w:cstheme="minorHAnsi"/>
                <w:szCs w:val="24"/>
              </w:rPr>
            </w:pPr>
            <w:r>
              <w:rPr>
                <w:rFonts w:asciiTheme="minorHAnsi" w:hAnsiTheme="minorHAnsi" w:cstheme="minorHAnsi"/>
                <w:szCs w:val="24"/>
              </w:rPr>
              <w:t>Η χρήση της τεχνολογίας (ΤΠΕ) και η εξοικείωση των μαθητών με τα ψηφιακά εκπαιδευτικά περιβάλλοντα και τις νέες τεχνολογίες.</w:t>
            </w:r>
          </w:p>
          <w:p w14:paraId="4059A0A1" w14:textId="77777777" w:rsidR="00DE4511" w:rsidRDefault="00DE4511">
            <w:pPr>
              <w:rPr>
                <w:rFonts w:asciiTheme="minorHAnsi" w:hAnsiTheme="minorHAnsi" w:cstheme="minorHAnsi"/>
                <w:szCs w:val="24"/>
              </w:rPr>
            </w:pPr>
          </w:p>
          <w:p w14:paraId="4059A0A2" w14:textId="77777777" w:rsidR="00DE4511" w:rsidRDefault="00DE4511">
            <w:pPr>
              <w:rPr>
                <w:rFonts w:asciiTheme="minorHAnsi" w:hAnsiTheme="minorHAnsi" w:cstheme="minorHAnsi"/>
                <w:szCs w:val="24"/>
              </w:rPr>
            </w:pPr>
          </w:p>
        </w:tc>
      </w:tr>
      <w:tr w:rsidR="00DE4511" w14:paraId="4059A0A5" w14:textId="77777777" w:rsidTr="00F06713">
        <w:trPr>
          <w:trHeight w:val="540"/>
        </w:trPr>
        <w:tc>
          <w:tcPr>
            <w:tcW w:w="9209" w:type="dxa"/>
            <w:gridSpan w:val="2"/>
            <w:tcBorders>
              <w:top w:val="single" w:sz="4" w:space="0" w:color="5B9BD4"/>
              <w:left w:val="single" w:sz="4" w:space="0" w:color="5B9BD4"/>
              <w:bottom w:val="single" w:sz="4" w:space="0" w:color="5B9BD4"/>
              <w:right w:val="single" w:sz="4" w:space="0" w:color="5B9BD4"/>
            </w:tcBorders>
            <w:shd w:val="clear" w:color="auto" w:fill="D9D9D9" w:themeFill="background1" w:themeFillShade="D9"/>
            <w:vAlign w:val="center"/>
          </w:tcPr>
          <w:p w14:paraId="4059A0A4" w14:textId="77777777" w:rsidR="00DE4511" w:rsidRDefault="00000000">
            <w:pPr>
              <w:jc w:val="center"/>
              <w:rPr>
                <w:rFonts w:ascii="Myriad Pro" w:eastAsia="Times New Roman" w:hAnsi="Myriad Pro" w:cs="Aka-AcidGR-DiaryGirl"/>
                <w:b/>
                <w:color w:val="002060"/>
                <w:sz w:val="24"/>
                <w:szCs w:val="24"/>
              </w:rPr>
            </w:pPr>
            <w:r>
              <w:rPr>
                <w:rFonts w:ascii="Myriad Pro" w:eastAsia="Times New Roman" w:hAnsi="Myriad Pro" w:cs="Aka-AcidGR-DiaryGirl"/>
                <w:b/>
                <w:color w:val="002060"/>
                <w:sz w:val="24"/>
                <w:szCs w:val="24"/>
              </w:rPr>
              <w:t>Ο ΠΡΟΓΡΑΜΜΑΤΙΣΜΟΣ ΤΩΝ ΕΡΓΑΣΤΗΡΙΩΝ  ΑΝΑ ΘΕΜΑΤΙΚΗ ΕΝΟΤΗΤΑ</w:t>
            </w:r>
          </w:p>
        </w:tc>
      </w:tr>
      <w:tr w:rsidR="00DE4511" w14:paraId="4059A0A8" w14:textId="77777777" w:rsidTr="00F06713">
        <w:trPr>
          <w:trHeight w:val="369"/>
        </w:trPr>
        <w:tc>
          <w:tcPr>
            <w:tcW w:w="2403" w:type="dxa"/>
            <w:tcBorders>
              <w:top w:val="single" w:sz="4" w:space="0" w:color="5B9BD4"/>
              <w:left w:val="single" w:sz="4" w:space="0" w:color="5B9BD4"/>
              <w:bottom w:val="single" w:sz="4" w:space="0" w:color="5B9BD4"/>
              <w:right w:val="single" w:sz="4" w:space="0" w:color="5B9BD4"/>
            </w:tcBorders>
            <w:shd w:val="clear" w:color="auto" w:fill="auto"/>
            <w:vAlign w:val="center"/>
          </w:tcPr>
          <w:p w14:paraId="4059A0A6" w14:textId="77777777" w:rsidR="00DE4511" w:rsidRDefault="00DE4511">
            <w:pPr>
              <w:rPr>
                <w:rFonts w:asciiTheme="minorHAnsi" w:hAnsiTheme="minorHAnsi" w:cstheme="minorHAnsi"/>
                <w:b/>
                <w:color w:val="000000"/>
              </w:rPr>
            </w:pPr>
          </w:p>
        </w:tc>
        <w:tc>
          <w:tcPr>
            <w:tcW w:w="6806" w:type="dxa"/>
            <w:tcBorders>
              <w:top w:val="single" w:sz="4" w:space="0" w:color="5B9BD4"/>
              <w:left w:val="single" w:sz="4" w:space="0" w:color="5B9BD4"/>
              <w:bottom w:val="single" w:sz="4" w:space="0" w:color="5B9BD4"/>
              <w:right w:val="single" w:sz="4" w:space="0" w:color="5B9BD4"/>
            </w:tcBorders>
            <w:vAlign w:val="center"/>
          </w:tcPr>
          <w:p w14:paraId="4059A0A7" w14:textId="77777777" w:rsidR="00DE4511" w:rsidRDefault="00000000">
            <w:pPr>
              <w:rPr>
                <w:rFonts w:asciiTheme="minorHAnsi" w:hAnsiTheme="minorHAnsi" w:cstheme="minorHAnsi"/>
                <w:i/>
                <w:iCs/>
                <w:sz w:val="20"/>
                <w:szCs w:val="20"/>
              </w:rPr>
            </w:pPr>
            <w:r>
              <w:rPr>
                <w:rFonts w:asciiTheme="minorHAnsi" w:hAnsiTheme="minorHAnsi" w:cstheme="minorHAnsi"/>
                <w:i/>
                <w:iCs/>
                <w:sz w:val="20"/>
                <w:szCs w:val="20"/>
              </w:rPr>
              <w:t>Περιγράφουμε αδρά τις αποφάσεις του συλλόγου διδασκόντων</w:t>
            </w:r>
          </w:p>
        </w:tc>
      </w:tr>
      <w:tr w:rsidR="00DE4511" w14:paraId="4059A0B3" w14:textId="77777777" w:rsidTr="00F06713">
        <w:trPr>
          <w:trHeight w:val="699"/>
        </w:trPr>
        <w:tc>
          <w:tcPr>
            <w:tcW w:w="2403" w:type="dxa"/>
            <w:tcBorders>
              <w:top w:val="single" w:sz="4" w:space="0" w:color="5B9BD4"/>
              <w:left w:val="single" w:sz="4" w:space="0" w:color="5B9BD4"/>
              <w:bottom w:val="single" w:sz="4" w:space="0" w:color="5B9BD4"/>
              <w:right w:val="single" w:sz="4" w:space="0" w:color="5B9BD4"/>
            </w:tcBorders>
          </w:tcPr>
          <w:p w14:paraId="4059A0A9" w14:textId="32EA96D8" w:rsidR="00DE4511" w:rsidRPr="00AE652B" w:rsidRDefault="00AE652B">
            <w:pPr>
              <w:jc w:val="center"/>
              <w:rPr>
                <w:rFonts w:asciiTheme="minorHAnsi" w:hAnsiTheme="minorHAnsi" w:cstheme="minorHAnsi"/>
                <w:b/>
                <w:color w:val="000000"/>
                <w:sz w:val="24"/>
                <w:szCs w:val="24"/>
              </w:rPr>
            </w:pPr>
            <w:r>
              <w:rPr>
                <w:rFonts w:asciiTheme="minorHAnsi" w:hAnsiTheme="minorHAnsi" w:cstheme="minorHAnsi"/>
                <w:b/>
                <w:color w:val="000000"/>
                <w:sz w:val="24"/>
                <w:szCs w:val="24"/>
              </w:rPr>
              <w:t>1. Ω</w:t>
            </w:r>
            <w:r w:rsidR="00000000" w:rsidRPr="00AE652B">
              <w:rPr>
                <w:rFonts w:asciiTheme="minorHAnsi" w:hAnsiTheme="minorHAnsi" w:cstheme="minorHAnsi"/>
                <w:b/>
                <w:color w:val="000000"/>
                <w:sz w:val="24"/>
                <w:szCs w:val="24"/>
              </w:rPr>
              <w:t>ς προς τη  Θεματική Ενότητα</w:t>
            </w:r>
          </w:p>
          <w:p w14:paraId="4059A0AA" w14:textId="77777777" w:rsidR="00DE4511" w:rsidRDefault="00000000">
            <w:pPr>
              <w:jc w:val="center"/>
              <w:rPr>
                <w:rFonts w:asciiTheme="minorHAnsi" w:hAnsiTheme="minorHAnsi" w:cstheme="minorHAnsi"/>
                <w:b/>
                <w:color w:val="000000"/>
              </w:rPr>
            </w:pPr>
            <w:r>
              <w:rPr>
                <w:noProof/>
              </w:rPr>
              <w:drawing>
                <wp:inline distT="0" distB="0" distL="0" distR="0" wp14:anchorId="4059A10E" wp14:editId="4059A10F">
                  <wp:extent cx="647700" cy="647700"/>
                  <wp:effectExtent l="0" t="0" r="0" b="0"/>
                  <wp:docPr id="7" name="Εικόνα2" descr="Ζω καλύτερα – Ευ Ζη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2" descr="Ζω καλύτερα – Ευ Ζην"/>
                          <pic:cNvPicPr>
                            <a:picLocks noChangeAspect="1" noChangeArrowheads="1"/>
                          </pic:cNvPicPr>
                        </pic:nvPicPr>
                        <pic:blipFill>
                          <a:blip r:embed="rId10"/>
                          <a:stretch>
                            <a:fillRect/>
                          </a:stretch>
                        </pic:blipFill>
                        <pic:spPr bwMode="auto">
                          <a:xfrm>
                            <a:off x="0" y="0"/>
                            <a:ext cx="647700" cy="647700"/>
                          </a:xfrm>
                          <a:prstGeom prst="rect">
                            <a:avLst/>
                          </a:prstGeom>
                        </pic:spPr>
                      </pic:pic>
                    </a:graphicData>
                  </a:graphic>
                </wp:inline>
              </w:drawing>
            </w:r>
          </w:p>
          <w:p w14:paraId="4059A0AB" w14:textId="77777777" w:rsidR="00DE4511" w:rsidRPr="00AE652B" w:rsidRDefault="00000000">
            <w:pPr>
              <w:jc w:val="center"/>
              <w:rPr>
                <w:rFonts w:asciiTheme="minorHAnsi" w:hAnsiTheme="minorHAnsi" w:cstheme="minorHAnsi"/>
                <w:b/>
                <w:color w:val="000000"/>
                <w:sz w:val="24"/>
                <w:szCs w:val="24"/>
              </w:rPr>
            </w:pPr>
            <w:r w:rsidRPr="00AE652B">
              <w:rPr>
                <w:rFonts w:asciiTheme="minorHAnsi" w:hAnsiTheme="minorHAnsi" w:cstheme="minorHAnsi"/>
                <w:b/>
                <w:color w:val="000000"/>
                <w:sz w:val="24"/>
                <w:szCs w:val="24"/>
              </w:rPr>
              <w:t>Ενδιαφέρομαι και Ενεργώ-Κοινωνική Συναίσθηση και Ευθύνη</w:t>
            </w:r>
          </w:p>
        </w:tc>
        <w:tc>
          <w:tcPr>
            <w:tcW w:w="6806" w:type="dxa"/>
            <w:tcBorders>
              <w:top w:val="single" w:sz="4" w:space="0" w:color="5B9BD4"/>
              <w:left w:val="single" w:sz="4" w:space="0" w:color="5B9BD4"/>
              <w:bottom w:val="single" w:sz="4" w:space="0" w:color="5B9BD4"/>
              <w:right w:val="single" w:sz="4" w:space="0" w:color="5B9BD4"/>
            </w:tcBorders>
          </w:tcPr>
          <w:p w14:paraId="4059A0AC" w14:textId="77777777" w:rsidR="00DE4511" w:rsidRDefault="00000000">
            <w:pPr>
              <w:rPr>
                <w:rFonts w:asciiTheme="minorHAnsi" w:hAnsiTheme="minorHAnsi" w:cstheme="minorHAnsi"/>
                <w:szCs w:val="24"/>
              </w:rPr>
            </w:pPr>
            <w:proofErr w:type="spellStart"/>
            <w:r>
              <w:rPr>
                <w:rFonts w:asciiTheme="minorHAnsi" w:hAnsiTheme="minorHAnsi" w:cstheme="minorHAnsi"/>
                <w:b/>
                <w:bCs/>
                <w:szCs w:val="24"/>
              </w:rPr>
              <w:t>Υποθεματική</w:t>
            </w:r>
            <w:proofErr w:type="spellEnd"/>
            <w:r>
              <w:rPr>
                <w:rFonts w:asciiTheme="minorHAnsi" w:hAnsiTheme="minorHAnsi" w:cstheme="minorHAnsi"/>
                <w:b/>
                <w:bCs/>
                <w:szCs w:val="24"/>
              </w:rPr>
              <w:t>:</w:t>
            </w:r>
            <w:r>
              <w:rPr>
                <w:rFonts w:asciiTheme="minorHAnsi" w:hAnsiTheme="minorHAnsi" w:cstheme="minorHAnsi"/>
                <w:szCs w:val="24"/>
              </w:rPr>
              <w:t xml:space="preserve"> Ανθρώπινα Δικαιώματα - Διαφορετικότητα</w:t>
            </w:r>
          </w:p>
          <w:p w14:paraId="4059A0AD" w14:textId="038C88BB" w:rsidR="00DE4511" w:rsidRDefault="00000000">
            <w:pPr>
              <w:rPr>
                <w:rFonts w:asciiTheme="minorHAnsi" w:hAnsiTheme="minorHAnsi" w:cstheme="minorHAnsi"/>
                <w:szCs w:val="24"/>
              </w:rPr>
            </w:pPr>
            <w:r>
              <w:rPr>
                <w:rFonts w:asciiTheme="minorHAnsi" w:hAnsiTheme="minorHAnsi" w:cstheme="minorHAnsi"/>
                <w:b/>
                <w:bCs/>
                <w:szCs w:val="24"/>
              </w:rPr>
              <w:t>Τίτλος Προγράμματος</w:t>
            </w:r>
            <w:r w:rsidRPr="00AE652B">
              <w:rPr>
                <w:rFonts w:asciiTheme="minorHAnsi" w:hAnsiTheme="minorHAnsi" w:cstheme="minorHAnsi"/>
                <w:b/>
                <w:bCs/>
                <w:szCs w:val="24"/>
              </w:rPr>
              <w:t>: «</w:t>
            </w:r>
            <w:r w:rsidR="00AF3A83" w:rsidRPr="00AE652B">
              <w:rPr>
                <w:rFonts w:asciiTheme="minorHAnsi" w:hAnsiTheme="minorHAnsi" w:cstheme="minorHAnsi"/>
                <w:b/>
                <w:bCs/>
                <w:szCs w:val="24"/>
              </w:rPr>
              <w:t>Κι αν ήμουν Εγώ</w:t>
            </w:r>
            <w:r w:rsidR="00262309" w:rsidRPr="00AE652B">
              <w:rPr>
                <w:rFonts w:asciiTheme="minorHAnsi" w:hAnsiTheme="minorHAnsi" w:cstheme="minorHAnsi"/>
                <w:b/>
                <w:bCs/>
                <w:szCs w:val="24"/>
              </w:rPr>
              <w:t>;</w:t>
            </w:r>
            <w:r w:rsidR="0001765F" w:rsidRPr="00AE652B">
              <w:rPr>
                <w:rFonts w:asciiTheme="minorHAnsi" w:hAnsiTheme="minorHAnsi"/>
                <w:b/>
                <w:bCs/>
              </w:rPr>
              <w:t xml:space="preserve"> </w:t>
            </w:r>
            <w:r w:rsidR="0001765F" w:rsidRPr="00AE652B">
              <w:rPr>
                <w:rFonts w:asciiTheme="minorHAnsi" w:hAnsiTheme="minorHAnsi"/>
                <w:b/>
                <w:bCs/>
              </w:rPr>
              <w:t>»</w:t>
            </w:r>
            <w:r w:rsidR="00262309">
              <w:rPr>
                <w:rFonts w:asciiTheme="minorHAnsi" w:hAnsiTheme="minorHAnsi" w:cstheme="minorHAnsi"/>
                <w:szCs w:val="24"/>
              </w:rPr>
              <w:t xml:space="preserve"> </w:t>
            </w:r>
          </w:p>
          <w:p w14:paraId="4059A0AE" w14:textId="77777777" w:rsidR="00DE4511" w:rsidRDefault="00000000">
            <w:pPr>
              <w:rPr>
                <w:rFonts w:asciiTheme="minorHAnsi" w:hAnsiTheme="minorHAnsi" w:cstheme="minorHAnsi"/>
                <w:szCs w:val="24"/>
              </w:rPr>
            </w:pPr>
            <w:r>
              <w:rPr>
                <w:rFonts w:asciiTheme="minorHAnsi" w:hAnsiTheme="minorHAnsi" w:cstheme="minorHAnsi"/>
                <w:b/>
                <w:bCs/>
                <w:szCs w:val="24"/>
              </w:rPr>
              <w:t>Χρονική περίοδος:</w:t>
            </w:r>
            <w:r>
              <w:rPr>
                <w:rFonts w:asciiTheme="minorHAnsi" w:hAnsiTheme="minorHAnsi" w:cstheme="minorHAnsi"/>
                <w:szCs w:val="24"/>
              </w:rPr>
              <w:t xml:space="preserve"> Οκτώβριος-Νοέμβριος</w:t>
            </w:r>
          </w:p>
          <w:p w14:paraId="4059A0AF" w14:textId="77777777" w:rsidR="00DE4511" w:rsidRDefault="00DE4511">
            <w:pPr>
              <w:rPr>
                <w:rFonts w:asciiTheme="minorHAnsi" w:hAnsiTheme="minorHAnsi" w:cstheme="minorHAnsi"/>
                <w:szCs w:val="24"/>
              </w:rPr>
            </w:pPr>
          </w:p>
          <w:p w14:paraId="4059A0B0" w14:textId="40A2C4F5" w:rsidR="00DE4511" w:rsidRDefault="00000000">
            <w:pPr>
              <w:rPr>
                <w:rFonts w:asciiTheme="minorHAnsi" w:hAnsiTheme="minorHAnsi" w:cstheme="minorHAnsi"/>
                <w:szCs w:val="24"/>
              </w:rPr>
            </w:pPr>
            <w:r>
              <w:rPr>
                <w:rFonts w:asciiTheme="minorHAnsi" w:hAnsiTheme="minorHAnsi" w:cstheme="minorHAnsi"/>
                <w:szCs w:val="24"/>
              </w:rPr>
              <w:t xml:space="preserve">Το Πρόγραμμα « </w:t>
            </w:r>
            <w:r w:rsidR="00262309">
              <w:rPr>
                <w:rFonts w:asciiTheme="minorHAnsi" w:hAnsiTheme="minorHAnsi" w:cstheme="minorHAnsi"/>
                <w:szCs w:val="24"/>
              </w:rPr>
              <w:t xml:space="preserve">Κι αν ήμουν Εγώ; </w:t>
            </w:r>
            <w:r>
              <w:rPr>
                <w:rFonts w:asciiTheme="minorHAnsi" w:hAnsiTheme="minorHAnsi" w:cstheme="minorHAnsi"/>
                <w:szCs w:val="24"/>
              </w:rPr>
              <w:t>”στοχεύει  στην αναγνώριση</w:t>
            </w:r>
            <w:r w:rsidR="00DD0B67">
              <w:rPr>
                <w:rFonts w:asciiTheme="minorHAnsi" w:hAnsiTheme="minorHAnsi" w:cstheme="minorHAnsi"/>
                <w:szCs w:val="24"/>
              </w:rPr>
              <w:t xml:space="preserve"> των ανθρώπινων δικαιωμάτων</w:t>
            </w:r>
            <w:r>
              <w:rPr>
                <w:rFonts w:asciiTheme="minorHAnsi" w:hAnsiTheme="minorHAnsi" w:cstheme="minorHAnsi"/>
                <w:szCs w:val="24"/>
              </w:rPr>
              <w:t>, την αποδοχή</w:t>
            </w:r>
            <w:r w:rsidR="00DD0B67">
              <w:rPr>
                <w:rFonts w:asciiTheme="minorHAnsi" w:hAnsiTheme="minorHAnsi" w:cstheme="minorHAnsi"/>
                <w:szCs w:val="24"/>
              </w:rPr>
              <w:t xml:space="preserve"> και το σεβασμό</w:t>
            </w:r>
            <w:r>
              <w:rPr>
                <w:rFonts w:asciiTheme="minorHAnsi" w:hAnsiTheme="minorHAnsi" w:cstheme="minorHAnsi"/>
                <w:szCs w:val="24"/>
              </w:rPr>
              <w:t xml:space="preserve"> </w:t>
            </w:r>
            <w:r w:rsidR="00DD0B67">
              <w:rPr>
                <w:rFonts w:asciiTheme="minorHAnsi" w:hAnsiTheme="minorHAnsi" w:cstheme="minorHAnsi"/>
                <w:szCs w:val="24"/>
              </w:rPr>
              <w:t>στη</w:t>
            </w:r>
            <w:r>
              <w:rPr>
                <w:rFonts w:asciiTheme="minorHAnsi" w:hAnsiTheme="minorHAnsi" w:cstheme="minorHAnsi"/>
                <w:szCs w:val="24"/>
              </w:rPr>
              <w:t xml:space="preserve"> διαφορετικότητα, </w:t>
            </w:r>
            <w:r w:rsidR="00DD0B67">
              <w:rPr>
                <w:rFonts w:asciiTheme="minorHAnsi" w:hAnsiTheme="minorHAnsi" w:cstheme="minorHAnsi"/>
                <w:szCs w:val="24"/>
              </w:rPr>
              <w:t>την αντιμετώπιση των διακρίσεων και τη συνεργασία. Επίσης εμβαθύνει στην αξία του</w:t>
            </w:r>
            <w:r>
              <w:rPr>
                <w:rFonts w:asciiTheme="minorHAnsi" w:hAnsiTheme="minorHAnsi" w:cstheme="minorHAnsi"/>
                <w:szCs w:val="24"/>
              </w:rPr>
              <w:t xml:space="preserve"> αλληλοσεβασμ</w:t>
            </w:r>
            <w:r w:rsidR="00DD0B67">
              <w:rPr>
                <w:rFonts w:asciiTheme="minorHAnsi" w:hAnsiTheme="minorHAnsi" w:cstheme="minorHAnsi"/>
                <w:szCs w:val="24"/>
              </w:rPr>
              <w:t>ού</w:t>
            </w:r>
            <w:r w:rsidR="00DA6320">
              <w:rPr>
                <w:rFonts w:asciiTheme="minorHAnsi" w:hAnsiTheme="minorHAnsi" w:cstheme="minorHAnsi"/>
                <w:szCs w:val="24"/>
              </w:rPr>
              <w:t xml:space="preserve">, την αλληλεγγύη </w:t>
            </w:r>
            <w:r>
              <w:rPr>
                <w:rFonts w:asciiTheme="minorHAnsi" w:hAnsiTheme="minorHAnsi" w:cstheme="minorHAnsi"/>
                <w:szCs w:val="24"/>
              </w:rPr>
              <w:t xml:space="preserve">και την αλληλοβοήθεια μέσα από βιωματικές δράσεις των εργαστηρίων . </w:t>
            </w:r>
            <w:r>
              <w:rPr>
                <w:rFonts w:asciiTheme="minorHAnsi" w:hAnsiTheme="minorHAnsi" w:cstheme="minorHAnsi"/>
                <w:b/>
                <w:bCs/>
                <w:szCs w:val="24"/>
              </w:rPr>
              <w:t>Οι δεξιότητες που καλλιεργούνται είναι</w:t>
            </w:r>
            <w:r>
              <w:rPr>
                <w:rFonts w:asciiTheme="minorHAnsi" w:hAnsiTheme="minorHAnsi" w:cstheme="minorHAnsi"/>
                <w:szCs w:val="24"/>
              </w:rPr>
              <w:t xml:space="preserve">: </w:t>
            </w:r>
          </w:p>
          <w:p w14:paraId="4059A0B1" w14:textId="77777777" w:rsidR="00DE4511" w:rsidRDefault="00000000">
            <w:pPr>
              <w:rPr>
                <w:rFonts w:asciiTheme="minorHAnsi" w:hAnsiTheme="minorHAnsi" w:cstheme="minorHAnsi"/>
                <w:szCs w:val="24"/>
              </w:rPr>
            </w:pPr>
            <w:r>
              <w:rPr>
                <w:rFonts w:asciiTheme="minorHAnsi" w:hAnsiTheme="minorHAnsi" w:cstheme="minorHAnsi"/>
                <w:szCs w:val="24"/>
              </w:rPr>
              <w:t>α) Δεξιότητες  μάθησης του 21</w:t>
            </w:r>
            <w:r>
              <w:rPr>
                <w:rFonts w:asciiTheme="minorHAnsi" w:hAnsiTheme="minorHAnsi" w:cstheme="minorHAnsi"/>
                <w:szCs w:val="24"/>
                <w:vertAlign w:val="superscript"/>
              </w:rPr>
              <w:t>ου</w:t>
            </w:r>
            <w:r>
              <w:rPr>
                <w:rFonts w:asciiTheme="minorHAnsi" w:hAnsiTheme="minorHAnsi" w:cstheme="minorHAnsi"/>
                <w:szCs w:val="24"/>
              </w:rPr>
              <w:t xml:space="preserve"> αιώνα (4</w:t>
            </w:r>
            <w:r>
              <w:rPr>
                <w:rFonts w:asciiTheme="minorHAnsi" w:hAnsiTheme="minorHAnsi" w:cstheme="minorHAnsi"/>
                <w:szCs w:val="24"/>
                <w:lang w:val="en-GB"/>
              </w:rPr>
              <w:t>Cs</w:t>
            </w:r>
            <w:r>
              <w:rPr>
                <w:rFonts w:asciiTheme="minorHAnsi" w:hAnsiTheme="minorHAnsi" w:cstheme="minorHAnsi"/>
                <w:szCs w:val="24"/>
              </w:rPr>
              <w:t>- συνεργασία, κριτική σκέψη, δημιουργικότητα και επικοινωνία)</w:t>
            </w:r>
          </w:p>
          <w:p w14:paraId="4059A0B2" w14:textId="5C462DCD" w:rsidR="00DE4511" w:rsidRDefault="00000000">
            <w:pPr>
              <w:rPr>
                <w:rFonts w:asciiTheme="minorHAnsi" w:hAnsiTheme="minorHAnsi" w:cstheme="minorHAnsi"/>
                <w:szCs w:val="24"/>
              </w:rPr>
            </w:pPr>
            <w:r>
              <w:rPr>
                <w:rFonts w:asciiTheme="minorHAnsi" w:hAnsiTheme="minorHAnsi" w:cstheme="minorHAnsi"/>
                <w:szCs w:val="24"/>
              </w:rPr>
              <w:t xml:space="preserve">β) δεξιότητες  κοινωνικής ζωής (κοινωνικές δεξιότητες, </w:t>
            </w:r>
            <w:r w:rsidR="00DD0B67">
              <w:rPr>
                <w:rFonts w:asciiTheme="minorHAnsi" w:hAnsiTheme="minorHAnsi" w:cstheme="minorHAnsi"/>
                <w:szCs w:val="24"/>
              </w:rPr>
              <w:t>ευαισθησία</w:t>
            </w:r>
            <w:r w:rsidR="00DD0B67">
              <w:rPr>
                <w:rFonts w:asciiTheme="minorHAnsi" w:hAnsiTheme="minorHAnsi" w:cstheme="minorHAnsi"/>
                <w:szCs w:val="24"/>
              </w:rPr>
              <w:t xml:space="preserve">, </w:t>
            </w:r>
            <w:proofErr w:type="spellStart"/>
            <w:r>
              <w:rPr>
                <w:rFonts w:asciiTheme="minorHAnsi" w:hAnsiTheme="minorHAnsi" w:cstheme="minorHAnsi"/>
                <w:szCs w:val="24"/>
              </w:rPr>
              <w:t>ενσυναίσθηση</w:t>
            </w:r>
            <w:proofErr w:type="spellEnd"/>
            <w:r w:rsidR="00DD0B67">
              <w:rPr>
                <w:rFonts w:asciiTheme="minorHAnsi" w:hAnsiTheme="minorHAnsi" w:cstheme="minorHAnsi"/>
                <w:szCs w:val="24"/>
              </w:rPr>
              <w:t>, συμπερίληψη, διαμεσολάβηση, επίλυση συγκρούσεων</w:t>
            </w:r>
            <w:r>
              <w:rPr>
                <w:rFonts w:asciiTheme="minorHAnsi" w:hAnsiTheme="minorHAnsi" w:cstheme="minorHAnsi"/>
                <w:szCs w:val="24"/>
              </w:rPr>
              <w:t>).</w:t>
            </w:r>
          </w:p>
        </w:tc>
      </w:tr>
      <w:tr w:rsidR="00DE4511" w14:paraId="4059A0C5" w14:textId="77777777" w:rsidTr="00F06713">
        <w:trPr>
          <w:trHeight w:val="8851"/>
        </w:trPr>
        <w:tc>
          <w:tcPr>
            <w:tcW w:w="2403" w:type="dxa"/>
            <w:tcBorders>
              <w:top w:val="single" w:sz="4" w:space="0" w:color="5B9BD4"/>
              <w:left w:val="single" w:sz="4" w:space="0" w:color="5B9BD4"/>
              <w:bottom w:val="single" w:sz="4" w:space="0" w:color="5B9BD4"/>
              <w:right w:val="single" w:sz="4" w:space="0" w:color="5B9BD4"/>
            </w:tcBorders>
          </w:tcPr>
          <w:p w14:paraId="4059A0B4" w14:textId="5278869B" w:rsidR="00DE4511" w:rsidRPr="00AE652B" w:rsidRDefault="00AE652B">
            <w:pPr>
              <w:jc w:val="center"/>
              <w:rPr>
                <w:rFonts w:asciiTheme="minorHAnsi" w:eastAsia="Times New Roman" w:hAnsiTheme="minorHAnsi" w:cstheme="minorHAnsi"/>
                <w:color w:val="000000"/>
                <w:sz w:val="24"/>
                <w:szCs w:val="24"/>
              </w:rPr>
            </w:pPr>
            <w:r>
              <w:rPr>
                <w:rFonts w:asciiTheme="minorHAnsi" w:hAnsiTheme="minorHAnsi" w:cstheme="minorHAnsi"/>
                <w:b/>
                <w:color w:val="000000"/>
                <w:sz w:val="24"/>
                <w:szCs w:val="24"/>
              </w:rPr>
              <w:lastRenderedPageBreak/>
              <w:t>2.Ω</w:t>
            </w:r>
            <w:r w:rsidR="00000000" w:rsidRPr="00AE652B">
              <w:rPr>
                <w:rFonts w:asciiTheme="minorHAnsi" w:hAnsiTheme="minorHAnsi" w:cstheme="minorHAnsi"/>
                <w:b/>
                <w:color w:val="000000"/>
                <w:sz w:val="24"/>
                <w:szCs w:val="24"/>
              </w:rPr>
              <w:t>ς προς τη Θεματική Ενότητα</w:t>
            </w:r>
            <w:r w:rsidR="00000000" w:rsidRPr="00AE652B">
              <w:rPr>
                <w:rFonts w:asciiTheme="minorHAnsi" w:eastAsia="Times New Roman" w:hAnsiTheme="minorHAnsi" w:cstheme="minorHAnsi"/>
                <w:color w:val="000000"/>
                <w:sz w:val="24"/>
                <w:szCs w:val="24"/>
              </w:rPr>
              <w:t xml:space="preserve"> </w:t>
            </w:r>
          </w:p>
          <w:p w14:paraId="4059A0B5" w14:textId="77777777" w:rsidR="00DE4511" w:rsidRPr="00AE652B" w:rsidRDefault="00000000">
            <w:pPr>
              <w:jc w:val="center"/>
              <w:rPr>
                <w:rFonts w:asciiTheme="minorHAnsi" w:hAnsiTheme="minorHAnsi" w:cstheme="minorHAnsi"/>
                <w:color w:val="000000"/>
                <w:sz w:val="24"/>
                <w:szCs w:val="24"/>
              </w:rPr>
            </w:pPr>
            <w:r w:rsidRPr="00AE652B">
              <w:rPr>
                <w:noProof/>
                <w:sz w:val="24"/>
                <w:szCs w:val="24"/>
              </w:rPr>
              <w:drawing>
                <wp:inline distT="0" distB="0" distL="0" distR="0" wp14:anchorId="4059A110" wp14:editId="4059A111">
                  <wp:extent cx="609600" cy="571500"/>
                  <wp:effectExtent l="0" t="0" r="0" b="0"/>
                  <wp:docPr id="8" name="Εικόνα3" descr="Φροντίζω το Περιβάλλον – Περιβάλλο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3" descr="Φροντίζω το Περιβάλλον – Περιβάλλον"/>
                          <pic:cNvPicPr>
                            <a:picLocks noChangeAspect="1" noChangeArrowheads="1"/>
                          </pic:cNvPicPr>
                        </pic:nvPicPr>
                        <pic:blipFill>
                          <a:blip r:embed="rId11"/>
                          <a:stretch>
                            <a:fillRect/>
                          </a:stretch>
                        </pic:blipFill>
                        <pic:spPr bwMode="auto">
                          <a:xfrm>
                            <a:off x="0" y="0"/>
                            <a:ext cx="609600" cy="571500"/>
                          </a:xfrm>
                          <a:prstGeom prst="rect">
                            <a:avLst/>
                          </a:prstGeom>
                        </pic:spPr>
                      </pic:pic>
                    </a:graphicData>
                  </a:graphic>
                </wp:inline>
              </w:drawing>
            </w:r>
          </w:p>
          <w:p w14:paraId="4059A0B6" w14:textId="77777777" w:rsidR="00DE4511" w:rsidRDefault="00000000">
            <w:pPr>
              <w:jc w:val="center"/>
              <w:rPr>
                <w:rFonts w:asciiTheme="minorHAnsi" w:hAnsiTheme="minorHAnsi" w:cstheme="minorHAnsi"/>
                <w:b/>
                <w:color w:val="000000"/>
              </w:rPr>
            </w:pPr>
            <w:r w:rsidRPr="00AE652B">
              <w:rPr>
                <w:rFonts w:asciiTheme="minorHAnsi" w:eastAsia="Times New Roman" w:hAnsiTheme="minorHAnsi" w:cstheme="minorHAnsi"/>
                <w:b/>
                <w:color w:val="000000"/>
                <w:sz w:val="24"/>
                <w:szCs w:val="24"/>
              </w:rPr>
              <w:t>Δημιουργώ και Καινοτομώ- Δημιουργική Σκέψη και Πρωτοβουλία</w:t>
            </w:r>
          </w:p>
        </w:tc>
        <w:tc>
          <w:tcPr>
            <w:tcW w:w="6806" w:type="dxa"/>
            <w:tcBorders>
              <w:top w:val="single" w:sz="4" w:space="0" w:color="5B9BD4"/>
              <w:left w:val="single" w:sz="4" w:space="0" w:color="5B9BD4"/>
              <w:bottom w:val="single" w:sz="4" w:space="0" w:color="5B9BD4"/>
              <w:right w:val="single" w:sz="4" w:space="0" w:color="5B9BD4"/>
            </w:tcBorders>
          </w:tcPr>
          <w:p w14:paraId="4059A0B7" w14:textId="0B580251" w:rsidR="00DE4511" w:rsidRDefault="00000000">
            <w:pPr>
              <w:jc w:val="both"/>
              <w:rPr>
                <w:rFonts w:ascii="Calibri" w:hAnsi="Calibri"/>
              </w:rPr>
            </w:pPr>
            <w:proofErr w:type="spellStart"/>
            <w:r>
              <w:rPr>
                <w:rFonts w:asciiTheme="minorHAnsi" w:hAnsiTheme="minorHAnsi" w:cstheme="minorHAnsi"/>
                <w:b/>
                <w:bCs/>
              </w:rPr>
              <w:t>Υποθεματική</w:t>
            </w:r>
            <w:proofErr w:type="spellEnd"/>
            <w:r>
              <w:rPr>
                <w:rFonts w:asciiTheme="minorHAnsi" w:hAnsiTheme="minorHAnsi" w:cstheme="minorHAnsi"/>
                <w:b/>
                <w:bCs/>
              </w:rPr>
              <w:t>:</w:t>
            </w:r>
            <w:r>
              <w:rPr>
                <w:rFonts w:asciiTheme="minorHAnsi" w:hAnsiTheme="minorHAnsi"/>
              </w:rPr>
              <w:t xml:space="preserve"> </w:t>
            </w:r>
            <w:r>
              <w:rPr>
                <w:rFonts w:ascii="Calibri" w:hAnsi="Calibri"/>
              </w:rPr>
              <w:t>Ρομποτική, STEM/STEAM, Νέες Τεχνολογίες</w:t>
            </w:r>
          </w:p>
          <w:p w14:paraId="4059A0B8" w14:textId="69CCABB7" w:rsidR="00DE4511" w:rsidRPr="00AE652B" w:rsidRDefault="00000000">
            <w:pPr>
              <w:jc w:val="both"/>
              <w:rPr>
                <w:rFonts w:ascii="Calibri" w:hAnsi="Calibri"/>
                <w:b/>
                <w:bCs/>
              </w:rPr>
            </w:pPr>
            <w:r>
              <w:rPr>
                <w:rFonts w:asciiTheme="minorHAnsi" w:hAnsiTheme="minorHAnsi" w:cstheme="minorHAnsi"/>
                <w:b/>
                <w:bCs/>
              </w:rPr>
              <w:t>Τίτλος Προγράμματος:</w:t>
            </w:r>
            <w:r>
              <w:rPr>
                <w:rFonts w:asciiTheme="minorHAnsi" w:hAnsiTheme="minorHAnsi"/>
              </w:rPr>
              <w:t xml:space="preserve"> </w:t>
            </w:r>
            <w:r w:rsidRPr="00AE652B">
              <w:rPr>
                <w:rFonts w:asciiTheme="minorHAnsi" w:hAnsiTheme="minorHAnsi"/>
                <w:b/>
                <w:bCs/>
              </w:rPr>
              <w:t>«</w:t>
            </w:r>
            <w:r w:rsidR="0001765F" w:rsidRPr="00AE652B">
              <w:rPr>
                <w:rFonts w:asciiTheme="minorHAnsi" w:hAnsiTheme="minorHAnsi"/>
                <w:b/>
                <w:bCs/>
              </w:rPr>
              <w:t xml:space="preserve">Το πολύτιμο Νερό! </w:t>
            </w:r>
            <w:r w:rsidRPr="00AE652B">
              <w:rPr>
                <w:rFonts w:asciiTheme="minorHAnsi" w:hAnsiTheme="minorHAnsi"/>
                <w:b/>
                <w:bCs/>
              </w:rPr>
              <w:t>»</w:t>
            </w:r>
          </w:p>
          <w:p w14:paraId="4059A0B9" w14:textId="77777777" w:rsidR="00DE4511" w:rsidRDefault="00000000">
            <w:pPr>
              <w:jc w:val="both"/>
              <w:rPr>
                <w:rFonts w:ascii="Calibri" w:hAnsi="Calibri"/>
              </w:rPr>
            </w:pPr>
            <w:r>
              <w:rPr>
                <w:rFonts w:asciiTheme="minorHAnsi" w:hAnsiTheme="minorHAnsi" w:cstheme="minorHAnsi"/>
                <w:b/>
                <w:bCs/>
              </w:rPr>
              <w:t xml:space="preserve">Χρονική περίοδος:  </w:t>
            </w:r>
            <w:r>
              <w:rPr>
                <w:rFonts w:asciiTheme="minorHAnsi" w:hAnsiTheme="minorHAnsi" w:cstheme="minorHAnsi"/>
              </w:rPr>
              <w:t>Δεκέμβριος – Ιανουάριος</w:t>
            </w:r>
          </w:p>
          <w:p w14:paraId="4059A0BA" w14:textId="77777777" w:rsidR="00DE4511" w:rsidRDefault="00DE4511">
            <w:pPr>
              <w:jc w:val="both"/>
              <w:rPr>
                <w:rFonts w:ascii="Calibri" w:hAnsi="Calibri"/>
              </w:rPr>
            </w:pPr>
          </w:p>
          <w:p w14:paraId="17DC85AD" w14:textId="6595BF3F" w:rsidR="004D421E" w:rsidRDefault="00000000">
            <w:pPr>
              <w:jc w:val="both"/>
              <w:rPr>
                <w:rFonts w:ascii="Calibri" w:hAnsi="Calibri" w:cstheme="minorHAnsi"/>
              </w:rPr>
            </w:pPr>
            <w:r>
              <w:rPr>
                <w:rFonts w:ascii="Calibri" w:hAnsi="Calibri" w:cstheme="minorHAnsi"/>
              </w:rPr>
              <w:t xml:space="preserve"> Με</w:t>
            </w:r>
            <w:r w:rsidR="004D421E">
              <w:rPr>
                <w:rFonts w:ascii="Calibri" w:hAnsi="Calibri" w:cstheme="minorHAnsi"/>
              </w:rPr>
              <w:t xml:space="preserve"> </w:t>
            </w:r>
            <w:r>
              <w:rPr>
                <w:rFonts w:ascii="Calibri" w:hAnsi="Calibri" w:cstheme="minorHAnsi"/>
              </w:rPr>
              <w:t xml:space="preserve">την εφαρμογή του προγράμματος </w:t>
            </w:r>
            <w:r w:rsidR="004D421E">
              <w:rPr>
                <w:rFonts w:ascii="Calibri" w:hAnsi="Calibri" w:cstheme="minorHAnsi"/>
              </w:rPr>
              <w:t>επιδιώκεται οι μαθητές να μπορούν να:</w:t>
            </w:r>
          </w:p>
          <w:p w14:paraId="5AA6B1BC" w14:textId="6BAC6262" w:rsidR="004D421E" w:rsidRDefault="004D421E">
            <w:pPr>
              <w:jc w:val="both"/>
              <w:rPr>
                <w:rFonts w:ascii="Calibri" w:hAnsi="Calibri" w:cstheme="minorHAnsi"/>
              </w:rPr>
            </w:pPr>
            <w:r>
              <w:rPr>
                <w:rFonts w:ascii="Segoe UI Symbol" w:hAnsi="Segoe UI Symbol" w:cs="Segoe UI Symbol"/>
              </w:rPr>
              <w:t>➢</w:t>
            </w:r>
            <w:r>
              <w:t xml:space="preserve"> αξιοποιήσουν τις πρότερες γνώσεις τους με σκοπό τη δημιουργία χρονικής ακολουθίας για το φαινόμενο του κύκλου του νερού </w:t>
            </w:r>
            <w:r>
              <w:rPr>
                <w:rFonts w:ascii="Segoe UI Symbol" w:hAnsi="Segoe UI Symbol" w:cs="Segoe UI Symbol"/>
              </w:rPr>
              <w:t>➢</w:t>
            </w:r>
            <w:r>
              <w:t xml:space="preserve"> δημιουργήσουν εννοιολογικούς χάρτες </w:t>
            </w:r>
            <w:r>
              <w:rPr>
                <w:rFonts w:ascii="Segoe UI Symbol" w:hAnsi="Segoe UI Symbol" w:cs="Segoe UI Symbol"/>
              </w:rPr>
              <w:t>➢</w:t>
            </w:r>
            <w:r>
              <w:t xml:space="preserve"> αναπαραστήσουν τον κύκλο του νερού με το σώμα τους </w:t>
            </w:r>
            <w:r>
              <w:rPr>
                <w:rFonts w:ascii="Segoe UI Symbol" w:hAnsi="Segoe UI Symbol" w:cs="Segoe UI Symbol"/>
              </w:rPr>
              <w:t>➢</w:t>
            </w:r>
            <w:r>
              <w:t xml:space="preserve"> εκφραστούν δημιουργικά σχεδιάζοντας την κάθε φάση του κύκλου του νερού </w:t>
            </w:r>
            <w:r>
              <w:rPr>
                <w:rFonts w:ascii="Segoe UI Symbol" w:hAnsi="Segoe UI Symbol" w:cs="Segoe UI Symbol"/>
              </w:rPr>
              <w:t>➢</w:t>
            </w:r>
            <w:r>
              <w:t xml:space="preserve"> κάνουν κατασκευές χρησιμοποιώντας διαφορετικά υλικά (ισορροπία, επίλυση προβλημάτων) </w:t>
            </w:r>
            <w:r>
              <w:rPr>
                <w:rFonts w:ascii="Segoe UI Symbol" w:hAnsi="Segoe UI Symbol" w:cs="Segoe UI Symbol"/>
              </w:rPr>
              <w:t>➢</w:t>
            </w:r>
            <w:r>
              <w:t xml:space="preserve"> πειραματιστούν για να κατανοήσουν τον κύκλο του νερού </w:t>
            </w:r>
            <w:r>
              <w:rPr>
                <w:rFonts w:ascii="Segoe UI Symbol" w:hAnsi="Segoe UI Symbol" w:cs="Segoe UI Symbol"/>
              </w:rPr>
              <w:t>➢</w:t>
            </w:r>
            <w:r>
              <w:t xml:space="preserve"> συνεργαστούν για να δημιουργήσουν την μακέτα </w:t>
            </w:r>
            <w:r>
              <w:rPr>
                <w:rFonts w:ascii="Segoe UI Symbol" w:hAnsi="Segoe UI Symbol" w:cs="Segoe UI Symbol"/>
              </w:rPr>
              <w:t>➢</w:t>
            </w:r>
            <w:r>
              <w:t xml:space="preserve"> προγραμματίσουν το ρομπότ </w:t>
            </w:r>
            <w:proofErr w:type="spellStart"/>
            <w:r>
              <w:t>beebot</w:t>
            </w:r>
            <w:proofErr w:type="spellEnd"/>
            <w:r>
              <w:t xml:space="preserve"> και να σχηματίσουν διαδρομές σχεδιάζοντας τον κύκλο του νερού </w:t>
            </w:r>
            <w:r>
              <w:rPr>
                <w:rFonts w:ascii="Segoe UI Symbol" w:hAnsi="Segoe UI Symbol" w:cs="Segoe UI Symbol"/>
              </w:rPr>
              <w:t>➢</w:t>
            </w:r>
            <w:r>
              <w:t xml:space="preserve"> αποκτήσουν μια ολιστική αντίληψη του κόσμου και τον κοινωνικό χαρακτήρα της γνώσης, μέσα από τη δημιουργική αξιοποίηση της τεχνολογίας </w:t>
            </w:r>
            <w:r>
              <w:rPr>
                <w:rFonts w:ascii="Segoe UI Symbol" w:hAnsi="Segoe UI Symbol" w:cs="Segoe UI Symbol"/>
              </w:rPr>
              <w:t>➢</w:t>
            </w:r>
            <w:r>
              <w:t xml:space="preserve"> χρησιμοποιήσουν την τεχνολογία για να επικοινωνήσουν τις ιδέες </w:t>
            </w:r>
            <w:r>
              <w:t>τους.</w:t>
            </w:r>
          </w:p>
          <w:p w14:paraId="56270A87" w14:textId="77777777" w:rsidR="004D421E" w:rsidRDefault="004D421E">
            <w:pPr>
              <w:pStyle w:val="1"/>
              <w:spacing w:before="0"/>
              <w:jc w:val="both"/>
              <w:rPr>
                <w:rFonts w:ascii="Calibri" w:hAnsi="Calibri" w:cs="Times New Roman"/>
                <w:b/>
                <w:color w:val="000000"/>
                <w:sz w:val="22"/>
                <w:szCs w:val="22"/>
              </w:rPr>
            </w:pPr>
          </w:p>
          <w:p w14:paraId="4059A0BD" w14:textId="149C95AF" w:rsidR="00DE4511" w:rsidRDefault="00000000">
            <w:pPr>
              <w:pStyle w:val="1"/>
              <w:spacing w:before="0"/>
              <w:jc w:val="both"/>
              <w:rPr>
                <w:rFonts w:ascii="Calibri" w:hAnsi="Calibri"/>
                <w:color w:val="000000"/>
                <w:sz w:val="22"/>
                <w:szCs w:val="22"/>
              </w:rPr>
            </w:pPr>
            <w:proofErr w:type="spellStart"/>
            <w:r>
              <w:rPr>
                <w:rFonts w:ascii="Calibri" w:hAnsi="Calibri" w:cs="Times New Roman"/>
                <w:b/>
                <w:color w:val="000000"/>
                <w:sz w:val="22"/>
                <w:szCs w:val="22"/>
              </w:rPr>
              <w:t>Στοχευόμενες</w:t>
            </w:r>
            <w:proofErr w:type="spellEnd"/>
            <w:r>
              <w:rPr>
                <w:rFonts w:ascii="Calibri" w:hAnsi="Calibri" w:cs="Times New Roman"/>
                <w:b/>
                <w:color w:val="000000"/>
                <w:sz w:val="22"/>
                <w:szCs w:val="22"/>
              </w:rPr>
              <w:t xml:space="preserve"> </w:t>
            </w:r>
            <w:r w:rsidR="004D421E">
              <w:rPr>
                <w:rFonts w:ascii="Calibri" w:hAnsi="Calibri" w:cs="Times New Roman"/>
                <w:b/>
                <w:color w:val="000000"/>
                <w:sz w:val="22"/>
                <w:szCs w:val="22"/>
              </w:rPr>
              <w:t>Δ</w:t>
            </w:r>
            <w:r>
              <w:rPr>
                <w:rFonts w:ascii="Calibri" w:hAnsi="Calibri" w:cs="Times New Roman"/>
                <w:b/>
                <w:color w:val="000000"/>
                <w:sz w:val="22"/>
                <w:szCs w:val="22"/>
              </w:rPr>
              <w:t>εξιότητες</w:t>
            </w:r>
          </w:p>
          <w:p w14:paraId="4059A0BE" w14:textId="41661E90" w:rsidR="00DE4511" w:rsidRDefault="00000000">
            <w:pPr>
              <w:rPr>
                <w:rFonts w:ascii="Calibri" w:hAnsi="Calibri"/>
              </w:rPr>
            </w:pPr>
            <w:r>
              <w:rPr>
                <w:rFonts w:ascii="Calibri" w:eastAsia="Calibri-Bold" w:hAnsi="Calibri"/>
                <w:b/>
                <w:bCs/>
                <w:iCs/>
              </w:rPr>
              <w:t>Δεξιότητες Μάθησης (</w:t>
            </w:r>
            <w:r>
              <w:rPr>
                <w:rFonts w:ascii="Calibri" w:eastAsia="Calibri-Bold" w:hAnsi="Calibri"/>
                <w:iCs/>
              </w:rPr>
              <w:t>Κριτική σκέψη,</w:t>
            </w:r>
            <w:r w:rsidR="0001765F">
              <w:rPr>
                <w:rFonts w:ascii="Calibri" w:eastAsia="Calibri-Bold" w:hAnsi="Calibri"/>
                <w:iCs/>
              </w:rPr>
              <w:t xml:space="preserve"> </w:t>
            </w:r>
            <w:r>
              <w:rPr>
                <w:rFonts w:ascii="Calibri" w:eastAsia="Calibri-Bold" w:hAnsi="Calibri"/>
                <w:iCs/>
              </w:rPr>
              <w:t>Επικοινωνία, Συνεργασία, Δημιουργικότητα)</w:t>
            </w:r>
          </w:p>
          <w:p w14:paraId="4059A0BF" w14:textId="16EDF92A" w:rsidR="00DE4511" w:rsidRDefault="00000000">
            <w:pPr>
              <w:rPr>
                <w:rFonts w:ascii="Calibri" w:hAnsi="Calibri"/>
              </w:rPr>
            </w:pPr>
            <w:r>
              <w:rPr>
                <w:rFonts w:ascii="Calibri" w:eastAsia="Calibri-Bold" w:hAnsi="Calibri" w:cs="Calibri-Bold"/>
                <w:b/>
                <w:bCs/>
                <w:iCs/>
              </w:rPr>
              <w:t>Δεξιότητες Ζωής (</w:t>
            </w:r>
            <w:r>
              <w:rPr>
                <w:rFonts w:ascii="Calibri" w:eastAsia="Calibri-Bold" w:hAnsi="Calibri" w:cs="Calibri"/>
                <w:iCs/>
              </w:rPr>
              <w:t>Υπευθυνότητα,</w:t>
            </w:r>
            <w:r w:rsidR="0001765F">
              <w:rPr>
                <w:rFonts w:ascii="Calibri" w:eastAsia="Calibri-Bold" w:hAnsi="Calibri" w:cs="Calibri"/>
                <w:iCs/>
              </w:rPr>
              <w:t xml:space="preserve"> </w:t>
            </w:r>
            <w:r>
              <w:rPr>
                <w:rFonts w:ascii="Calibri" w:eastAsia="Calibri-Bold" w:hAnsi="Calibri" w:cs="Calibri"/>
                <w:iCs/>
              </w:rPr>
              <w:t>Οργανωτική ικανότητα</w:t>
            </w:r>
            <w:r w:rsidR="0001765F">
              <w:rPr>
                <w:rFonts w:ascii="Calibri" w:eastAsia="Calibri-Bold" w:hAnsi="Calibri" w:cs="Calibri"/>
                <w:iCs/>
              </w:rPr>
              <w:t>, Πρωτοβουλία, Προγραμματισμός, Προσαρμοστικότητα, Ανθεκτικότητα, Κοινωνικές Δεξιότητες</w:t>
            </w:r>
            <w:r>
              <w:rPr>
                <w:rFonts w:ascii="Calibri" w:eastAsia="Calibri-Bold" w:hAnsi="Calibri" w:cs="Calibri"/>
                <w:iCs/>
              </w:rPr>
              <w:t>)</w:t>
            </w:r>
          </w:p>
          <w:p w14:paraId="4059A0C0" w14:textId="57AD42B8" w:rsidR="00DE4511" w:rsidRPr="0001765F" w:rsidRDefault="00000000">
            <w:pPr>
              <w:rPr>
                <w:rFonts w:asciiTheme="minorHAnsi" w:eastAsia="Calibri-Bold" w:hAnsiTheme="minorHAnsi" w:cstheme="minorHAnsi"/>
                <w:b/>
                <w:bCs/>
                <w:iCs/>
              </w:rPr>
            </w:pPr>
            <w:r>
              <w:rPr>
                <w:rFonts w:ascii="Calibri" w:eastAsia="Calibri-Bold" w:hAnsi="Calibri" w:cs="Calibri-Bold"/>
                <w:b/>
                <w:bCs/>
                <w:iCs/>
              </w:rPr>
              <w:t xml:space="preserve">Δεξιότητες της </w:t>
            </w:r>
            <w:r w:rsidR="0001765F">
              <w:rPr>
                <w:rFonts w:ascii="Calibri" w:eastAsia="Calibri-Bold" w:hAnsi="Calibri" w:cs="Calibri-Bold"/>
                <w:b/>
                <w:bCs/>
                <w:iCs/>
              </w:rPr>
              <w:t>Τ</w:t>
            </w:r>
            <w:r>
              <w:rPr>
                <w:rFonts w:ascii="Calibri" w:eastAsia="Calibri-Bold" w:hAnsi="Calibri" w:cs="Calibri-Bold"/>
                <w:b/>
                <w:bCs/>
                <w:iCs/>
              </w:rPr>
              <w:t xml:space="preserve">εχνολογίας και της </w:t>
            </w:r>
            <w:r w:rsidR="0001765F">
              <w:rPr>
                <w:rFonts w:ascii="Calibri" w:eastAsia="Calibri-Bold" w:hAnsi="Calibri" w:cs="Calibri-Bold"/>
                <w:b/>
                <w:bCs/>
                <w:iCs/>
              </w:rPr>
              <w:t>Ε</w:t>
            </w:r>
            <w:r>
              <w:rPr>
                <w:rFonts w:ascii="Calibri" w:eastAsia="Calibri-Bold" w:hAnsi="Calibri" w:cs="Calibri-Bold"/>
                <w:b/>
                <w:bCs/>
                <w:iCs/>
              </w:rPr>
              <w:t>πιστήμης</w:t>
            </w:r>
            <w:r w:rsidR="0001765F">
              <w:t xml:space="preserve">: </w:t>
            </w:r>
            <w:r w:rsidR="0001765F" w:rsidRPr="0001765F">
              <w:rPr>
                <w:rFonts w:asciiTheme="minorHAnsi" w:hAnsiTheme="minorHAnsi" w:cstheme="minorHAnsi"/>
              </w:rPr>
              <w:t xml:space="preserve">Δεξιότητες Μοντελισμού και Προσομοίωσης -Πληροφορικός </w:t>
            </w:r>
            <w:proofErr w:type="spellStart"/>
            <w:r w:rsidR="0001765F" w:rsidRPr="0001765F">
              <w:rPr>
                <w:rFonts w:asciiTheme="minorHAnsi" w:hAnsiTheme="minorHAnsi" w:cstheme="minorHAnsi"/>
              </w:rPr>
              <w:t>γραμματισμός</w:t>
            </w:r>
            <w:proofErr w:type="spellEnd"/>
            <w:r w:rsidR="0001765F" w:rsidRPr="0001765F">
              <w:rPr>
                <w:rFonts w:asciiTheme="minorHAnsi" w:hAnsiTheme="minorHAnsi" w:cstheme="minorHAnsi"/>
              </w:rPr>
              <w:t xml:space="preserve"> - Τεχνολογικός </w:t>
            </w:r>
            <w:proofErr w:type="spellStart"/>
            <w:r w:rsidR="0001765F" w:rsidRPr="0001765F">
              <w:rPr>
                <w:rFonts w:asciiTheme="minorHAnsi" w:hAnsiTheme="minorHAnsi" w:cstheme="minorHAnsi"/>
              </w:rPr>
              <w:t>γραμματισμός</w:t>
            </w:r>
            <w:proofErr w:type="spellEnd"/>
            <w:r w:rsidR="0001765F" w:rsidRPr="0001765F">
              <w:rPr>
                <w:rFonts w:asciiTheme="minorHAnsi" w:hAnsiTheme="minorHAnsi" w:cstheme="minorHAnsi"/>
              </w:rPr>
              <w:t xml:space="preserve"> - Δεξιότητες διεπιστημονικής και διαθεματικής χρήσης των νέων τεχνολογιών -Συνδυαστικές δεξιότητες ψηφιακής τεχνολογίας, επικοινωνίας και συνεργασίας</w:t>
            </w:r>
          </w:p>
          <w:p w14:paraId="4059A0C1" w14:textId="77777777" w:rsidR="00DE4511" w:rsidRDefault="00000000">
            <w:pPr>
              <w:rPr>
                <w:rFonts w:ascii="Calibri" w:hAnsi="Calibri"/>
              </w:rPr>
            </w:pPr>
            <w:r>
              <w:rPr>
                <w:rFonts w:ascii="Calibri" w:eastAsia="Calibri-Bold" w:hAnsi="Calibri" w:cs="Calibri-Bold"/>
                <w:b/>
                <w:bCs/>
                <w:iCs/>
              </w:rPr>
              <w:t xml:space="preserve">Δεξιότητες του Νου </w:t>
            </w:r>
            <w:r>
              <w:rPr>
                <w:rFonts w:ascii="Calibri" w:eastAsia="Calibri-Bold" w:hAnsi="Calibri" w:cs="Calibri-Bold"/>
                <w:iCs/>
              </w:rPr>
              <w:t>(</w:t>
            </w:r>
            <w:r>
              <w:rPr>
                <w:rFonts w:ascii="Calibri" w:eastAsia="Calibri-Bold" w:hAnsi="Calibri" w:cs="Calibri"/>
                <w:iCs/>
              </w:rPr>
              <w:t>Στρατηγική σκέψη, Επίλυση προβλημάτων</w:t>
            </w:r>
          </w:p>
          <w:p w14:paraId="4059A0C2" w14:textId="77777777" w:rsidR="00DE4511" w:rsidRDefault="00000000">
            <w:pPr>
              <w:rPr>
                <w:rFonts w:ascii="Calibri" w:hAnsi="Calibri"/>
              </w:rPr>
            </w:pPr>
            <w:r>
              <w:rPr>
                <w:rFonts w:ascii="Calibri" w:eastAsia="Calibri-Bold" w:hAnsi="Calibri" w:cs="Calibri"/>
                <w:iCs/>
              </w:rPr>
              <w:t>Μελέτη περιπτώσεων, Κατασκευές, Πλάγια σκέψη)</w:t>
            </w:r>
          </w:p>
          <w:p w14:paraId="4059A0C3" w14:textId="77777777" w:rsidR="00DE4511" w:rsidRDefault="00DE4511">
            <w:pPr>
              <w:jc w:val="both"/>
              <w:rPr>
                <w:rFonts w:eastAsia="Calibri-Bold" w:cs="Calibri"/>
                <w:iCs/>
              </w:rPr>
            </w:pPr>
          </w:p>
          <w:p w14:paraId="4059A0C4" w14:textId="77777777" w:rsidR="00DE4511" w:rsidRDefault="00DE4511">
            <w:pPr>
              <w:pStyle w:val="1"/>
              <w:spacing w:before="0"/>
              <w:jc w:val="both"/>
              <w:rPr>
                <w:rFonts w:asciiTheme="minorHAnsi" w:hAnsiTheme="minorHAnsi" w:cs="Times New Roman"/>
                <w:b/>
                <w:sz w:val="22"/>
                <w:szCs w:val="22"/>
              </w:rPr>
            </w:pPr>
          </w:p>
        </w:tc>
      </w:tr>
      <w:tr w:rsidR="00DE4511" w14:paraId="4059A0D3" w14:textId="77777777" w:rsidTr="00F06713">
        <w:trPr>
          <w:trHeight w:val="568"/>
        </w:trPr>
        <w:tc>
          <w:tcPr>
            <w:tcW w:w="2403" w:type="dxa"/>
            <w:tcBorders>
              <w:top w:val="single" w:sz="4" w:space="0" w:color="5B9BD4"/>
              <w:left w:val="single" w:sz="4" w:space="0" w:color="5B9BD4"/>
              <w:bottom w:val="single" w:sz="4" w:space="0" w:color="5B9BD4"/>
              <w:right w:val="single" w:sz="4" w:space="0" w:color="5B9BD4"/>
            </w:tcBorders>
          </w:tcPr>
          <w:p w14:paraId="4059A0C6" w14:textId="05E9ACDC" w:rsidR="00DE4511" w:rsidRPr="00AE652B" w:rsidRDefault="00AE652B">
            <w:pPr>
              <w:jc w:val="center"/>
              <w:rPr>
                <w:rFonts w:asciiTheme="minorHAnsi" w:hAnsiTheme="minorHAnsi" w:cstheme="minorHAnsi"/>
                <w:b/>
                <w:color w:val="000000"/>
                <w:sz w:val="24"/>
                <w:szCs w:val="24"/>
              </w:rPr>
            </w:pPr>
            <w:r w:rsidRPr="00AE652B">
              <w:rPr>
                <w:rFonts w:asciiTheme="minorHAnsi" w:hAnsiTheme="minorHAnsi" w:cstheme="minorHAnsi"/>
                <w:b/>
                <w:color w:val="000000"/>
                <w:sz w:val="24"/>
                <w:szCs w:val="24"/>
              </w:rPr>
              <w:t>3.Ω</w:t>
            </w:r>
            <w:r w:rsidR="00000000" w:rsidRPr="00AE652B">
              <w:rPr>
                <w:rFonts w:asciiTheme="minorHAnsi" w:hAnsiTheme="minorHAnsi" w:cstheme="minorHAnsi"/>
                <w:b/>
                <w:color w:val="000000"/>
                <w:sz w:val="24"/>
                <w:szCs w:val="24"/>
              </w:rPr>
              <w:t>ς προς τη Θεματική Ενότητα</w:t>
            </w:r>
          </w:p>
          <w:p w14:paraId="4059A0C7" w14:textId="77777777" w:rsidR="00DE4511" w:rsidRPr="00AE652B" w:rsidRDefault="00000000">
            <w:pPr>
              <w:jc w:val="center"/>
              <w:rPr>
                <w:rFonts w:asciiTheme="minorHAnsi" w:hAnsiTheme="minorHAnsi" w:cstheme="minorHAnsi"/>
                <w:b/>
                <w:color w:val="000000"/>
                <w:sz w:val="24"/>
                <w:szCs w:val="24"/>
              </w:rPr>
            </w:pPr>
            <w:r w:rsidRPr="00AE652B">
              <w:rPr>
                <w:rFonts w:asciiTheme="minorHAnsi" w:eastAsia="Times New Roman" w:hAnsiTheme="minorHAnsi" w:cstheme="minorHAnsi"/>
                <w:b/>
                <w:color w:val="000000"/>
                <w:sz w:val="24"/>
                <w:szCs w:val="24"/>
              </w:rPr>
              <w:t xml:space="preserve"> </w:t>
            </w:r>
            <w:r w:rsidRPr="00AE652B">
              <w:rPr>
                <w:b/>
                <w:noProof/>
                <w:sz w:val="24"/>
                <w:szCs w:val="24"/>
              </w:rPr>
              <w:drawing>
                <wp:inline distT="0" distB="0" distL="0" distR="0" wp14:anchorId="4059A112" wp14:editId="4059A113">
                  <wp:extent cx="647700" cy="647700"/>
                  <wp:effectExtent l="0" t="0" r="0" b="0"/>
                  <wp:docPr id="9" name="Εικόνα4" descr="Ενδιαφέρομαι και Ενεργώ - Κοινωνική Συναίσθηση και Ευθύν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4" descr="Ενδιαφέρομαι και Ενεργώ - Κοινωνική Συναίσθηση και Ευθύνη"/>
                          <pic:cNvPicPr>
                            <a:picLocks noChangeAspect="1" noChangeArrowheads="1"/>
                          </pic:cNvPicPr>
                        </pic:nvPicPr>
                        <pic:blipFill>
                          <a:blip r:embed="rId12"/>
                          <a:stretch>
                            <a:fillRect/>
                          </a:stretch>
                        </pic:blipFill>
                        <pic:spPr bwMode="auto">
                          <a:xfrm>
                            <a:off x="0" y="0"/>
                            <a:ext cx="647700" cy="647700"/>
                          </a:xfrm>
                          <a:prstGeom prst="rect">
                            <a:avLst/>
                          </a:prstGeom>
                        </pic:spPr>
                      </pic:pic>
                    </a:graphicData>
                  </a:graphic>
                </wp:inline>
              </w:drawing>
            </w:r>
          </w:p>
          <w:p w14:paraId="4059A0C8" w14:textId="77777777" w:rsidR="00DE4511" w:rsidRDefault="00000000">
            <w:pPr>
              <w:jc w:val="center"/>
              <w:rPr>
                <w:rFonts w:asciiTheme="minorHAnsi" w:hAnsiTheme="minorHAnsi" w:cstheme="minorHAnsi"/>
                <w:b/>
                <w:color w:val="000000"/>
              </w:rPr>
            </w:pPr>
            <w:r w:rsidRPr="00AE652B">
              <w:rPr>
                <w:rFonts w:asciiTheme="minorHAnsi" w:eastAsia="Times New Roman" w:hAnsiTheme="minorHAnsi" w:cstheme="minorHAnsi"/>
                <w:b/>
                <w:color w:val="000000"/>
                <w:sz w:val="24"/>
                <w:szCs w:val="24"/>
              </w:rPr>
              <w:t>Ζω καλύτερα-Ευ ζην</w:t>
            </w:r>
          </w:p>
        </w:tc>
        <w:tc>
          <w:tcPr>
            <w:tcW w:w="6806" w:type="dxa"/>
            <w:tcBorders>
              <w:top w:val="single" w:sz="4" w:space="0" w:color="5B9BD4"/>
              <w:left w:val="single" w:sz="4" w:space="0" w:color="5B9BD4"/>
              <w:bottom w:val="single" w:sz="4" w:space="0" w:color="5B9BD4"/>
              <w:right w:val="single" w:sz="4" w:space="0" w:color="5B9BD4"/>
            </w:tcBorders>
          </w:tcPr>
          <w:p w14:paraId="4059A0C9" w14:textId="19C3F5E5" w:rsidR="00DE4511" w:rsidRDefault="00000000" w:rsidP="00536B31">
            <w:pPr>
              <w:rPr>
                <w:rFonts w:asciiTheme="minorHAnsi" w:hAnsiTheme="minorHAnsi" w:cstheme="minorHAnsi"/>
                <w:szCs w:val="24"/>
              </w:rPr>
            </w:pPr>
            <w:proofErr w:type="spellStart"/>
            <w:r>
              <w:rPr>
                <w:rFonts w:asciiTheme="minorHAnsi" w:hAnsiTheme="minorHAnsi" w:cstheme="minorHAnsi"/>
                <w:b/>
                <w:bCs/>
                <w:szCs w:val="24"/>
              </w:rPr>
              <w:t>Υποθεματική</w:t>
            </w:r>
            <w:proofErr w:type="spellEnd"/>
            <w:r>
              <w:rPr>
                <w:rFonts w:asciiTheme="minorHAnsi" w:hAnsiTheme="minorHAnsi" w:cstheme="minorHAnsi"/>
                <w:b/>
                <w:bCs/>
                <w:szCs w:val="24"/>
              </w:rPr>
              <w:t>:</w:t>
            </w:r>
            <w:r>
              <w:rPr>
                <w:rFonts w:asciiTheme="minorHAnsi" w:hAnsiTheme="minorHAnsi" w:cstheme="minorHAnsi"/>
                <w:szCs w:val="24"/>
              </w:rPr>
              <w:t xml:space="preserve"> </w:t>
            </w:r>
            <w:proofErr w:type="spellStart"/>
            <w:r w:rsidR="00AE652B">
              <w:rPr>
                <w:rFonts w:asciiTheme="minorHAnsi" w:hAnsiTheme="minorHAnsi" w:cstheme="minorHAnsi"/>
                <w:szCs w:val="24"/>
              </w:rPr>
              <w:t>Αυτομέριμνα</w:t>
            </w:r>
            <w:proofErr w:type="spellEnd"/>
            <w:r w:rsidR="00AE652B">
              <w:rPr>
                <w:rFonts w:asciiTheme="minorHAnsi" w:hAnsiTheme="minorHAnsi" w:cstheme="minorHAnsi"/>
                <w:szCs w:val="24"/>
              </w:rPr>
              <w:t>- Ασφάλεια στο δρόμο</w:t>
            </w:r>
          </w:p>
          <w:p w14:paraId="4059A0CA" w14:textId="5EF78F73" w:rsidR="00DE4511" w:rsidRPr="00AE652B" w:rsidRDefault="00000000" w:rsidP="00536B31">
            <w:pPr>
              <w:rPr>
                <w:rFonts w:asciiTheme="minorHAnsi" w:hAnsiTheme="minorHAnsi" w:cstheme="minorHAnsi"/>
                <w:b/>
                <w:bCs/>
                <w:szCs w:val="24"/>
              </w:rPr>
            </w:pPr>
            <w:r>
              <w:rPr>
                <w:rFonts w:asciiTheme="minorHAnsi" w:hAnsiTheme="minorHAnsi" w:cstheme="minorHAnsi"/>
                <w:b/>
                <w:bCs/>
                <w:szCs w:val="24"/>
              </w:rPr>
              <w:t>Τίτλος Προγράμματος</w:t>
            </w:r>
            <w:r w:rsidRPr="00AE652B">
              <w:rPr>
                <w:rFonts w:asciiTheme="minorHAnsi" w:hAnsiTheme="minorHAnsi" w:cstheme="minorHAnsi"/>
                <w:szCs w:val="24"/>
              </w:rPr>
              <w:t xml:space="preserve">: </w:t>
            </w:r>
            <w:r w:rsidRPr="00AE652B">
              <w:rPr>
                <w:rFonts w:asciiTheme="minorHAnsi" w:hAnsiTheme="minorHAnsi" w:cstheme="minorHAnsi"/>
                <w:b/>
                <w:bCs/>
                <w:szCs w:val="24"/>
              </w:rPr>
              <w:t>«</w:t>
            </w:r>
            <w:r w:rsidR="00AE652B" w:rsidRPr="00AE652B">
              <w:rPr>
                <w:rFonts w:asciiTheme="minorHAnsi" w:hAnsiTheme="minorHAnsi" w:cstheme="minorHAnsi"/>
                <w:b/>
                <w:bCs/>
                <w:szCs w:val="24"/>
              </w:rPr>
              <w:t>Οι ντετέκτιβ ανακαλύπτουν την Οδική Ασφάλεια</w:t>
            </w:r>
            <w:r w:rsidRPr="00AE652B">
              <w:rPr>
                <w:rFonts w:asciiTheme="minorHAnsi" w:hAnsiTheme="minorHAnsi" w:cstheme="minorHAnsi"/>
                <w:b/>
                <w:bCs/>
                <w:szCs w:val="24"/>
              </w:rPr>
              <w:t>».</w:t>
            </w:r>
          </w:p>
          <w:p w14:paraId="4059A0CB" w14:textId="77777777" w:rsidR="00DE4511" w:rsidRDefault="00000000" w:rsidP="00536B31">
            <w:pPr>
              <w:rPr>
                <w:rFonts w:asciiTheme="minorHAnsi" w:hAnsiTheme="minorHAnsi" w:cstheme="minorHAnsi"/>
                <w:szCs w:val="24"/>
              </w:rPr>
            </w:pPr>
            <w:r>
              <w:rPr>
                <w:rFonts w:asciiTheme="minorHAnsi" w:hAnsiTheme="minorHAnsi" w:cstheme="minorHAnsi"/>
                <w:b/>
                <w:bCs/>
                <w:szCs w:val="24"/>
              </w:rPr>
              <w:t>Χρονική περίοδος:</w:t>
            </w:r>
            <w:r>
              <w:rPr>
                <w:rFonts w:asciiTheme="minorHAnsi" w:hAnsiTheme="minorHAnsi" w:cstheme="minorHAnsi"/>
                <w:szCs w:val="24"/>
              </w:rPr>
              <w:t xml:space="preserve"> Φεβρουάριος – Μάρτιος</w:t>
            </w:r>
          </w:p>
          <w:p w14:paraId="4059A0CC" w14:textId="063BACE3" w:rsidR="00DE4511" w:rsidRDefault="00F5268B" w:rsidP="00536B31">
            <w:pPr>
              <w:rPr>
                <w:rFonts w:asciiTheme="minorHAnsi" w:hAnsiTheme="minorHAnsi" w:cstheme="minorHAnsi"/>
                <w:szCs w:val="24"/>
              </w:rPr>
            </w:pPr>
            <w:r>
              <w:t>Κύ</w:t>
            </w:r>
            <w:r>
              <w:t>ριος σκοπός του προγράμματος για την Οδική Κυκλοφορία και Ασφάλεια είναι να γνωρίσουν τα παιδιά τον</w:t>
            </w:r>
            <w:r>
              <w:t xml:space="preserve"> ΚΟΚ</w:t>
            </w:r>
            <w:r>
              <w:t xml:space="preserve"> </w:t>
            </w:r>
            <w:r>
              <w:t>(</w:t>
            </w:r>
            <w:r>
              <w:t>κώδικα οδικής κυκλοφορίας</w:t>
            </w:r>
            <w:r>
              <w:t>)</w:t>
            </w:r>
            <w:r>
              <w:t>, τον τρόπο με τον οποίο κινούνται τα οχήματα και οι πεζοί, να κατανοήσουν τους κανόνες της οδικής συμπεριφοράς και να αναπτύξουν δεξιότητες ασφαλούς μετακίνησης, αντίληψης και αντιμετώπισης των κινδύνων του δρόμου</w:t>
            </w:r>
            <w:r w:rsidR="005C1E39">
              <w:t xml:space="preserve">. </w:t>
            </w:r>
            <w:r w:rsidR="005C1E39">
              <w:t>Τα παιδιά κυκλοφορούν στον δρόμο ως πεζοί, ως επιβάτες αλλά και ως οδηγοί. Για αυτό πρέπει να τα βοηθήσουμε να αξιοποιήσουν όσο καλύτερα γίνεται κάθε ευκαιρία που τους δίνεται και να εξοικειωθούν με τους Κανόνες Οδικής Ασφάλειας.</w:t>
            </w:r>
          </w:p>
          <w:p w14:paraId="4059A0CE" w14:textId="77777777" w:rsidR="00DE4511" w:rsidRDefault="00000000" w:rsidP="00536B31">
            <w:pPr>
              <w:rPr>
                <w:b/>
                <w:bCs/>
              </w:rPr>
            </w:pPr>
            <w:proofErr w:type="spellStart"/>
            <w:r>
              <w:rPr>
                <w:rFonts w:asciiTheme="minorHAnsi" w:hAnsiTheme="minorHAnsi" w:cstheme="minorHAnsi"/>
                <w:b/>
                <w:bCs/>
                <w:szCs w:val="24"/>
              </w:rPr>
              <w:t>Στοχευόμενες</w:t>
            </w:r>
            <w:proofErr w:type="spellEnd"/>
            <w:r>
              <w:rPr>
                <w:rFonts w:asciiTheme="minorHAnsi" w:hAnsiTheme="minorHAnsi" w:cstheme="minorHAnsi"/>
                <w:b/>
                <w:bCs/>
                <w:szCs w:val="24"/>
              </w:rPr>
              <w:t xml:space="preserve"> Δεξιότητες:</w:t>
            </w:r>
          </w:p>
          <w:p w14:paraId="4059A0CF" w14:textId="417B6644" w:rsidR="00DE4511" w:rsidRDefault="00000000" w:rsidP="00536B31">
            <w:pPr>
              <w:rPr>
                <w:rFonts w:asciiTheme="minorHAnsi" w:hAnsiTheme="minorHAnsi" w:cstheme="minorHAnsi"/>
                <w:szCs w:val="24"/>
              </w:rPr>
            </w:pPr>
            <w:r>
              <w:rPr>
                <w:rFonts w:ascii="Calibri" w:hAnsi="Calibri" w:cstheme="minorHAnsi"/>
                <w:szCs w:val="24"/>
              </w:rPr>
              <w:t>Δεξιότητες (4C’s): Κριτική Σκέψη, Δημιουργικότητα,</w:t>
            </w:r>
            <w:r w:rsidR="00057EA7">
              <w:rPr>
                <w:rFonts w:ascii="Calibri" w:hAnsi="Calibri" w:cstheme="minorHAnsi"/>
                <w:szCs w:val="24"/>
              </w:rPr>
              <w:t xml:space="preserve"> </w:t>
            </w:r>
            <w:r>
              <w:rPr>
                <w:rFonts w:ascii="Calibri" w:hAnsi="Calibri" w:cstheme="minorHAnsi"/>
                <w:szCs w:val="24"/>
              </w:rPr>
              <w:t>Συνεργασία, Επικοινωνία</w:t>
            </w:r>
            <w:r w:rsidR="005C1E39">
              <w:rPr>
                <w:rFonts w:ascii="Calibri" w:hAnsi="Calibri" w:cstheme="minorHAnsi"/>
                <w:szCs w:val="24"/>
              </w:rPr>
              <w:t>, Κατανόηση προτύπων συμπεριφοράς</w:t>
            </w:r>
            <w:r>
              <w:rPr>
                <w:rFonts w:ascii="Calibri" w:hAnsi="Calibri" w:cstheme="minorHAnsi"/>
                <w:szCs w:val="24"/>
              </w:rPr>
              <w:t>.</w:t>
            </w:r>
          </w:p>
          <w:p w14:paraId="4059A0D0" w14:textId="48330725" w:rsidR="00DE4511" w:rsidRDefault="00000000" w:rsidP="00536B31">
            <w:pPr>
              <w:rPr>
                <w:rFonts w:asciiTheme="minorHAnsi" w:hAnsiTheme="minorHAnsi" w:cstheme="minorHAnsi"/>
                <w:szCs w:val="24"/>
              </w:rPr>
            </w:pPr>
            <w:r>
              <w:rPr>
                <w:rFonts w:ascii="Calibri" w:hAnsi="Calibri" w:cstheme="minorHAnsi"/>
                <w:szCs w:val="24"/>
              </w:rPr>
              <w:lastRenderedPageBreak/>
              <w:t>Δεξιότητες</w:t>
            </w:r>
            <w:r w:rsidR="00536B31">
              <w:rPr>
                <w:rFonts w:ascii="Calibri" w:hAnsi="Calibri" w:cstheme="minorHAnsi"/>
                <w:szCs w:val="24"/>
              </w:rPr>
              <w:t xml:space="preserve"> </w:t>
            </w:r>
            <w:r>
              <w:rPr>
                <w:rFonts w:ascii="Calibri" w:hAnsi="Calibri" w:cstheme="minorHAnsi"/>
                <w:szCs w:val="24"/>
              </w:rPr>
              <w:t>Ζωής</w:t>
            </w:r>
            <w:r w:rsidR="00536B31">
              <w:rPr>
                <w:rFonts w:ascii="Calibri" w:hAnsi="Calibri" w:cstheme="minorHAnsi"/>
                <w:szCs w:val="24"/>
              </w:rPr>
              <w:t xml:space="preserve">: Κοινωνικές δεξιότητες, </w:t>
            </w:r>
            <w:r w:rsidR="00057EA7">
              <w:rPr>
                <w:rFonts w:ascii="Calibri" w:hAnsi="Calibri" w:cstheme="minorHAnsi"/>
                <w:szCs w:val="24"/>
              </w:rPr>
              <w:t>Σεβασμός</w:t>
            </w:r>
            <w:r w:rsidR="005C1E39">
              <w:rPr>
                <w:rFonts w:ascii="Calibri" w:hAnsi="Calibri" w:cstheme="minorHAnsi"/>
                <w:szCs w:val="24"/>
              </w:rPr>
              <w:t>, Αλληλεπίδραση</w:t>
            </w:r>
            <w:r w:rsidR="00057EA7">
              <w:rPr>
                <w:rFonts w:ascii="Calibri" w:hAnsi="Calibri" w:cstheme="minorHAnsi"/>
                <w:szCs w:val="24"/>
              </w:rPr>
              <w:t xml:space="preserve"> και Υπευθυνότητα</w:t>
            </w:r>
          </w:p>
          <w:p w14:paraId="4059A0D1" w14:textId="77777777" w:rsidR="00DE4511" w:rsidRDefault="00000000" w:rsidP="00536B31">
            <w:pPr>
              <w:rPr>
                <w:rFonts w:asciiTheme="minorHAnsi" w:hAnsiTheme="minorHAnsi" w:cstheme="minorHAnsi"/>
                <w:szCs w:val="24"/>
              </w:rPr>
            </w:pPr>
            <w:r>
              <w:rPr>
                <w:rFonts w:ascii="Calibri" w:hAnsi="Calibri" w:cstheme="minorHAnsi"/>
                <w:szCs w:val="24"/>
              </w:rPr>
              <w:t>Ψηφιακές Δεξιότητες</w:t>
            </w:r>
          </w:p>
          <w:p w14:paraId="4059A0D2" w14:textId="74D170C0" w:rsidR="00DE4511" w:rsidRDefault="00000000" w:rsidP="00536B31">
            <w:pPr>
              <w:rPr>
                <w:rFonts w:asciiTheme="minorHAnsi" w:hAnsiTheme="minorHAnsi" w:cstheme="minorHAnsi"/>
                <w:szCs w:val="24"/>
              </w:rPr>
            </w:pPr>
            <w:r>
              <w:rPr>
                <w:rFonts w:ascii="Calibri" w:hAnsi="Calibri" w:cstheme="minorHAnsi"/>
                <w:szCs w:val="24"/>
              </w:rPr>
              <w:t>Δεξιότητες του Νου</w:t>
            </w:r>
            <w:r w:rsidR="00536B31">
              <w:rPr>
                <w:rFonts w:ascii="Calibri" w:hAnsi="Calibri" w:cstheme="minorHAnsi"/>
                <w:szCs w:val="24"/>
              </w:rPr>
              <w:t xml:space="preserve">: </w:t>
            </w:r>
            <w:r w:rsidR="00536B31">
              <w:rPr>
                <w:rFonts w:ascii="Calibri" w:eastAsia="Calibri-Bold" w:hAnsi="Calibri" w:cs="Calibri"/>
                <w:iCs/>
              </w:rPr>
              <w:t>Στρατηγική σκέψη, Επίλυση προβλημάτων</w:t>
            </w:r>
          </w:p>
        </w:tc>
      </w:tr>
      <w:tr w:rsidR="00DE4511" w14:paraId="4059A0E0" w14:textId="77777777" w:rsidTr="00F06713">
        <w:trPr>
          <w:trHeight w:val="406"/>
        </w:trPr>
        <w:tc>
          <w:tcPr>
            <w:tcW w:w="2403" w:type="dxa"/>
            <w:tcBorders>
              <w:top w:val="single" w:sz="4" w:space="0" w:color="5B9BD4"/>
              <w:left w:val="single" w:sz="4" w:space="0" w:color="5B9BD4"/>
              <w:bottom w:val="single" w:sz="4" w:space="0" w:color="5B9BD4"/>
              <w:right w:val="single" w:sz="4" w:space="0" w:color="5B9BD4"/>
            </w:tcBorders>
          </w:tcPr>
          <w:p w14:paraId="4059A0D4" w14:textId="3D23526A" w:rsidR="00DE4511" w:rsidRPr="00AE652B" w:rsidRDefault="00AE652B" w:rsidP="00AE652B">
            <w:pPr>
              <w:jc w:val="center"/>
              <w:rPr>
                <w:rFonts w:asciiTheme="minorHAnsi" w:eastAsia="Times New Roman" w:hAnsiTheme="minorHAnsi" w:cstheme="minorHAnsi"/>
                <w:color w:val="000000"/>
                <w:sz w:val="24"/>
                <w:szCs w:val="24"/>
              </w:rPr>
            </w:pPr>
            <w:r>
              <w:rPr>
                <w:rFonts w:asciiTheme="minorHAnsi" w:hAnsiTheme="minorHAnsi" w:cstheme="minorHAnsi"/>
                <w:b/>
                <w:color w:val="000000"/>
                <w:sz w:val="24"/>
                <w:szCs w:val="24"/>
              </w:rPr>
              <w:lastRenderedPageBreak/>
              <w:t>4.Ω</w:t>
            </w:r>
            <w:r w:rsidR="00000000" w:rsidRPr="00AE652B">
              <w:rPr>
                <w:rFonts w:asciiTheme="minorHAnsi" w:hAnsiTheme="minorHAnsi" w:cstheme="minorHAnsi"/>
                <w:b/>
                <w:color w:val="000000"/>
                <w:sz w:val="24"/>
                <w:szCs w:val="24"/>
              </w:rPr>
              <w:t>ς προς τη Θεματική Ενότητα</w:t>
            </w:r>
          </w:p>
          <w:p w14:paraId="4059A0D5" w14:textId="77777777" w:rsidR="00DE4511" w:rsidRPr="00AE652B" w:rsidRDefault="00000000" w:rsidP="00AE652B">
            <w:pPr>
              <w:jc w:val="center"/>
              <w:rPr>
                <w:rFonts w:asciiTheme="minorHAnsi" w:hAnsiTheme="minorHAnsi" w:cstheme="minorHAnsi"/>
                <w:color w:val="000000"/>
                <w:sz w:val="24"/>
                <w:szCs w:val="24"/>
              </w:rPr>
            </w:pPr>
            <w:r w:rsidRPr="00AE652B">
              <w:rPr>
                <w:noProof/>
                <w:sz w:val="24"/>
                <w:szCs w:val="24"/>
              </w:rPr>
              <w:drawing>
                <wp:inline distT="0" distB="0" distL="0" distR="0" wp14:anchorId="4059A114" wp14:editId="4059A115">
                  <wp:extent cx="639445" cy="608330"/>
                  <wp:effectExtent l="0" t="0" r="0" b="0"/>
                  <wp:docPr id="10" name="Εικόνα5" descr="Δημιουργώ και Καινοτομώ – Δημιουργική Σκέψη και Πρωτοβουλ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Εικόνα5" descr="Δημιουργώ και Καινοτομώ – Δημιουργική Σκέψη και Πρωτοβουλία"/>
                          <pic:cNvPicPr>
                            <a:picLocks noChangeAspect="1" noChangeArrowheads="1"/>
                          </pic:cNvPicPr>
                        </pic:nvPicPr>
                        <pic:blipFill>
                          <a:blip r:embed="rId13"/>
                          <a:stretch>
                            <a:fillRect/>
                          </a:stretch>
                        </pic:blipFill>
                        <pic:spPr bwMode="auto">
                          <a:xfrm>
                            <a:off x="0" y="0"/>
                            <a:ext cx="639445" cy="608330"/>
                          </a:xfrm>
                          <a:prstGeom prst="rect">
                            <a:avLst/>
                          </a:prstGeom>
                        </pic:spPr>
                      </pic:pic>
                    </a:graphicData>
                  </a:graphic>
                </wp:inline>
              </w:drawing>
            </w:r>
          </w:p>
          <w:p w14:paraId="4059A0D6" w14:textId="77777777" w:rsidR="00DE4511" w:rsidRDefault="00000000" w:rsidP="00AE652B">
            <w:pPr>
              <w:jc w:val="center"/>
              <w:rPr>
                <w:rFonts w:asciiTheme="minorHAnsi" w:hAnsiTheme="minorHAnsi" w:cstheme="minorHAnsi"/>
                <w:b/>
                <w:color w:val="000000"/>
              </w:rPr>
            </w:pPr>
            <w:r w:rsidRPr="00AE652B">
              <w:rPr>
                <w:rFonts w:asciiTheme="minorHAnsi" w:eastAsia="Times New Roman" w:hAnsiTheme="minorHAnsi" w:cstheme="minorHAnsi"/>
                <w:b/>
                <w:color w:val="000000"/>
                <w:sz w:val="24"/>
                <w:szCs w:val="24"/>
              </w:rPr>
              <w:t>Φροντίζω το περιβάλλον</w:t>
            </w:r>
          </w:p>
        </w:tc>
        <w:tc>
          <w:tcPr>
            <w:tcW w:w="6806" w:type="dxa"/>
            <w:tcBorders>
              <w:top w:val="single" w:sz="4" w:space="0" w:color="5B9BD4"/>
              <w:left w:val="single" w:sz="4" w:space="0" w:color="5B9BD4"/>
              <w:bottom w:val="single" w:sz="4" w:space="0" w:color="5B9BD4"/>
              <w:right w:val="single" w:sz="4" w:space="0" w:color="5B9BD4"/>
            </w:tcBorders>
          </w:tcPr>
          <w:p w14:paraId="4059A0D7" w14:textId="77777777" w:rsidR="00DE4511" w:rsidRDefault="00000000" w:rsidP="00536B31">
            <w:pPr>
              <w:jc w:val="center"/>
              <w:rPr>
                <w:rFonts w:asciiTheme="minorHAnsi" w:hAnsiTheme="minorHAnsi" w:cstheme="minorHAnsi"/>
                <w:szCs w:val="24"/>
              </w:rPr>
            </w:pPr>
            <w:proofErr w:type="spellStart"/>
            <w:r>
              <w:rPr>
                <w:rFonts w:asciiTheme="minorHAnsi" w:hAnsiTheme="minorHAnsi" w:cstheme="minorHAnsi"/>
                <w:b/>
                <w:bCs/>
                <w:szCs w:val="24"/>
              </w:rPr>
              <w:t>Υποθεματική</w:t>
            </w:r>
            <w:proofErr w:type="spellEnd"/>
            <w:r>
              <w:rPr>
                <w:rFonts w:asciiTheme="minorHAnsi" w:hAnsiTheme="minorHAnsi" w:cstheme="minorHAnsi"/>
                <w:b/>
                <w:bCs/>
                <w:szCs w:val="24"/>
              </w:rPr>
              <w:t>:</w:t>
            </w:r>
            <w:r>
              <w:rPr>
                <w:rFonts w:asciiTheme="minorHAnsi" w:hAnsiTheme="minorHAnsi" w:cstheme="minorHAnsi"/>
                <w:szCs w:val="24"/>
              </w:rPr>
              <w:t xml:space="preserve">  Κλιματική αλλαγή - φυσικές καταστροφές, Πολιτική Προστασία</w:t>
            </w:r>
          </w:p>
          <w:p w14:paraId="4059A0D8" w14:textId="77777777" w:rsidR="00DE4511" w:rsidRDefault="00000000">
            <w:pPr>
              <w:jc w:val="both"/>
              <w:rPr>
                <w:rFonts w:asciiTheme="minorHAnsi" w:hAnsiTheme="minorHAnsi" w:cstheme="minorHAnsi"/>
                <w:szCs w:val="24"/>
              </w:rPr>
            </w:pPr>
            <w:r>
              <w:rPr>
                <w:rFonts w:asciiTheme="minorHAnsi" w:hAnsiTheme="minorHAnsi" w:cstheme="minorHAnsi"/>
                <w:b/>
                <w:bCs/>
                <w:szCs w:val="24"/>
              </w:rPr>
              <w:t xml:space="preserve">Τίτλος Προγράμματος: </w:t>
            </w:r>
            <w:r w:rsidRPr="00536B31">
              <w:rPr>
                <w:rFonts w:asciiTheme="minorHAnsi" w:hAnsiTheme="minorHAnsi" w:cstheme="minorHAnsi"/>
                <w:b/>
                <w:bCs/>
                <w:szCs w:val="24"/>
              </w:rPr>
              <w:t>«Προστάτεψε το δάσος-είναι πηγή ζωής »</w:t>
            </w:r>
          </w:p>
          <w:p w14:paraId="4059A0D9" w14:textId="77777777" w:rsidR="00DE4511" w:rsidRDefault="00000000">
            <w:pPr>
              <w:jc w:val="both"/>
              <w:rPr>
                <w:szCs w:val="24"/>
              </w:rPr>
            </w:pPr>
            <w:r>
              <w:rPr>
                <w:rFonts w:asciiTheme="minorHAnsi" w:hAnsiTheme="minorHAnsi" w:cstheme="minorHAnsi"/>
                <w:b/>
                <w:bCs/>
                <w:szCs w:val="24"/>
              </w:rPr>
              <w:t xml:space="preserve">Χρονική περίοδος: </w:t>
            </w:r>
            <w:r>
              <w:rPr>
                <w:rFonts w:asciiTheme="minorHAnsi" w:hAnsiTheme="minorHAnsi" w:cstheme="minorHAnsi"/>
                <w:szCs w:val="24"/>
              </w:rPr>
              <w:t>Απρίλιος- Μάιος</w:t>
            </w:r>
          </w:p>
          <w:p w14:paraId="4059A0DA" w14:textId="2CEA1836" w:rsidR="00DE4511" w:rsidRDefault="00000000" w:rsidP="00536B31">
            <w:pPr>
              <w:rPr>
                <w:szCs w:val="24"/>
              </w:rPr>
            </w:pPr>
            <w:r>
              <w:rPr>
                <w:rFonts w:ascii="Calibri" w:hAnsi="Calibri" w:cstheme="minorHAnsi"/>
                <w:szCs w:val="24"/>
              </w:rPr>
              <w:t>Βασικός σκοπός του προγράμματος είναι η ευαισθητοποίηση, η εκπαίδευση και η αλλαγή συμπεριφοράς των μαθητών</w:t>
            </w:r>
            <w:r w:rsidR="00F06713">
              <w:rPr>
                <w:rFonts w:ascii="Calibri" w:hAnsi="Calibri" w:cstheme="minorHAnsi"/>
                <w:szCs w:val="24"/>
              </w:rPr>
              <w:t xml:space="preserve"> </w:t>
            </w:r>
            <w:r>
              <w:rPr>
                <w:rFonts w:ascii="Calibri" w:hAnsi="Calibri" w:cstheme="minorHAnsi"/>
                <w:szCs w:val="24"/>
              </w:rPr>
              <w:t>σε θέματα που αφορούν το περιβάλλον και συγκεκριμένα στο δασικό οικοσύστημα. Παράλληλα, ενθαρρύνει τη συνεργασία μεταξύ μαθητών, εκπαιδευτικών, γονέων, της τοπικής κοινωνίας καθώς και τη συνεργασία με ειδικούς επιστήμονες για την επίτευξη αποτελεσματικής περιβαλλοντικής δράσης.</w:t>
            </w:r>
          </w:p>
          <w:p w14:paraId="53F2B909" w14:textId="5A12E3CC" w:rsidR="00F06713" w:rsidRPr="00F06713" w:rsidRDefault="00000000">
            <w:pPr>
              <w:jc w:val="both"/>
              <w:rPr>
                <w:rFonts w:asciiTheme="minorHAnsi" w:hAnsiTheme="minorHAnsi" w:cstheme="minorHAnsi"/>
                <w:szCs w:val="24"/>
              </w:rPr>
            </w:pPr>
            <w:r>
              <w:rPr>
                <w:rFonts w:ascii="Calibri" w:hAnsi="Calibri" w:cstheme="minorHAnsi"/>
                <w:szCs w:val="24"/>
              </w:rPr>
              <w:t xml:space="preserve"> </w:t>
            </w:r>
            <w:r w:rsidR="00F06713" w:rsidRPr="00F06713">
              <w:rPr>
                <w:rFonts w:asciiTheme="minorHAnsi" w:hAnsiTheme="minorHAnsi" w:cstheme="minorHAnsi"/>
              </w:rPr>
              <w:t>Οι επιμέρους στόχοι του προγράμματος είναι: η ανάδειξη των σχέσεων και αλληλεπιδράσεων φυσικού και ανθρωπογενούς περιβάλλοντος, ο εντοπισμός των ανθρώπινων δραστηριοτήτων που υποβαθμίζουν ή απειλούν το φυσικό περιβάλλον και η ανάδειξη προληπτικών μέτρων,</w:t>
            </w:r>
            <w:r w:rsidR="00F06713" w:rsidRPr="00F06713">
              <w:rPr>
                <w:rFonts w:asciiTheme="minorHAnsi" w:hAnsiTheme="minorHAnsi" w:cstheme="minorHAnsi"/>
              </w:rPr>
              <w:t xml:space="preserve"> </w:t>
            </w:r>
            <w:r w:rsidR="00F06713" w:rsidRPr="00F06713">
              <w:rPr>
                <w:rFonts w:asciiTheme="minorHAnsi" w:hAnsiTheme="minorHAnsi" w:cstheme="minorHAnsi"/>
              </w:rPr>
              <w:t>μέσα από διαδικασίες επίλυσης προβλήματος, διερευνητικής μάθησης, αρχές διαφοροποιημέν</w:t>
            </w:r>
            <w:r w:rsidR="00F06713" w:rsidRPr="00F06713">
              <w:rPr>
                <w:rFonts w:asciiTheme="minorHAnsi" w:hAnsiTheme="minorHAnsi" w:cstheme="minorHAnsi"/>
              </w:rPr>
              <w:t>η</w:t>
            </w:r>
            <w:r w:rsidR="00F06713" w:rsidRPr="00F06713">
              <w:rPr>
                <w:rFonts w:asciiTheme="minorHAnsi" w:hAnsiTheme="minorHAnsi" w:cstheme="minorHAnsi"/>
              </w:rPr>
              <w:t>ς διδασκαλίας και περιγραφικής αξιολόγησης.</w:t>
            </w:r>
          </w:p>
          <w:p w14:paraId="4059A0DB" w14:textId="0FC000FE" w:rsidR="00DE4511" w:rsidRDefault="00000000">
            <w:pPr>
              <w:jc w:val="both"/>
              <w:rPr>
                <w:szCs w:val="24"/>
              </w:rPr>
            </w:pPr>
            <w:r>
              <w:rPr>
                <w:rFonts w:ascii="Calibri" w:hAnsi="Calibri" w:cstheme="minorHAnsi"/>
                <w:b/>
                <w:bCs/>
                <w:szCs w:val="24"/>
              </w:rPr>
              <w:t>Δεξιότητες που αναπτύσσονται:</w:t>
            </w:r>
          </w:p>
          <w:p w14:paraId="4059A0DC" w14:textId="77777777" w:rsidR="00DE4511" w:rsidRDefault="00000000">
            <w:pPr>
              <w:jc w:val="both"/>
              <w:rPr>
                <w:rFonts w:asciiTheme="minorHAnsi" w:hAnsiTheme="minorHAnsi" w:cstheme="minorHAnsi"/>
                <w:szCs w:val="24"/>
              </w:rPr>
            </w:pPr>
            <w:r>
              <w:rPr>
                <w:rFonts w:ascii="Calibri" w:hAnsi="Calibri" w:cstheme="minorHAnsi"/>
                <w:szCs w:val="24"/>
              </w:rPr>
              <w:t xml:space="preserve">Δεξιότητες μάθησης </w:t>
            </w:r>
          </w:p>
          <w:p w14:paraId="4059A0DD" w14:textId="77777777" w:rsidR="00DE4511" w:rsidRDefault="00000000">
            <w:pPr>
              <w:jc w:val="both"/>
              <w:rPr>
                <w:rFonts w:asciiTheme="minorHAnsi" w:hAnsiTheme="minorHAnsi" w:cstheme="minorHAnsi"/>
                <w:szCs w:val="24"/>
              </w:rPr>
            </w:pPr>
            <w:r>
              <w:rPr>
                <w:rFonts w:ascii="Calibri" w:hAnsi="Calibri" w:cstheme="minorHAnsi"/>
                <w:szCs w:val="24"/>
              </w:rPr>
              <w:t xml:space="preserve">Δεξιότητες Ζωής </w:t>
            </w:r>
          </w:p>
          <w:p w14:paraId="4059A0DE" w14:textId="77777777" w:rsidR="00DE4511" w:rsidRDefault="00000000">
            <w:pPr>
              <w:jc w:val="both"/>
              <w:rPr>
                <w:rFonts w:asciiTheme="minorHAnsi" w:hAnsiTheme="minorHAnsi" w:cstheme="minorHAnsi"/>
                <w:szCs w:val="24"/>
              </w:rPr>
            </w:pPr>
            <w:r>
              <w:rPr>
                <w:rFonts w:ascii="Calibri" w:hAnsi="Calibri" w:cstheme="minorHAnsi"/>
                <w:szCs w:val="24"/>
              </w:rPr>
              <w:t xml:space="preserve">Δεξιότητες του Νου </w:t>
            </w:r>
          </w:p>
          <w:p w14:paraId="4059A0DF" w14:textId="77777777" w:rsidR="00DE4511" w:rsidRDefault="00000000">
            <w:pPr>
              <w:jc w:val="both"/>
              <w:rPr>
                <w:rFonts w:asciiTheme="minorHAnsi" w:hAnsiTheme="minorHAnsi" w:cstheme="minorHAnsi"/>
                <w:szCs w:val="24"/>
              </w:rPr>
            </w:pPr>
            <w:r>
              <w:rPr>
                <w:rFonts w:ascii="Calibri" w:hAnsi="Calibri" w:cstheme="minorHAnsi"/>
                <w:szCs w:val="24"/>
              </w:rPr>
              <w:t xml:space="preserve">Ψηφιακές δεξιότητες </w:t>
            </w:r>
          </w:p>
        </w:tc>
      </w:tr>
      <w:tr w:rsidR="00DE4511" w14:paraId="4059A0E3" w14:textId="77777777" w:rsidTr="00F06713">
        <w:trPr>
          <w:trHeight w:val="1544"/>
        </w:trPr>
        <w:tc>
          <w:tcPr>
            <w:tcW w:w="2403" w:type="dxa"/>
            <w:tcBorders>
              <w:top w:val="single" w:sz="4" w:space="0" w:color="5B9BD4"/>
              <w:left w:val="single" w:sz="4" w:space="0" w:color="5B9BD4"/>
              <w:bottom w:val="single" w:sz="4" w:space="0" w:color="5B9BD4"/>
              <w:right w:val="single" w:sz="4" w:space="0" w:color="5B9BD4"/>
            </w:tcBorders>
            <w:shd w:val="clear" w:color="auto" w:fill="auto"/>
            <w:vAlign w:val="center"/>
          </w:tcPr>
          <w:p w14:paraId="4059A0E1" w14:textId="77777777" w:rsidR="00DE4511" w:rsidRPr="00AE652B" w:rsidRDefault="00000000" w:rsidP="00AE652B">
            <w:pPr>
              <w:jc w:val="center"/>
              <w:rPr>
                <w:rFonts w:asciiTheme="minorHAnsi" w:hAnsiTheme="minorHAnsi" w:cstheme="minorHAnsi"/>
                <w:b/>
                <w:color w:val="000000"/>
                <w:sz w:val="24"/>
                <w:szCs w:val="24"/>
              </w:rPr>
            </w:pPr>
            <w:r w:rsidRPr="00AE652B">
              <w:rPr>
                <w:rFonts w:asciiTheme="minorHAnsi" w:hAnsiTheme="minorHAnsi" w:cstheme="minorHAnsi"/>
                <w:b/>
                <w:color w:val="000000"/>
                <w:sz w:val="24"/>
                <w:szCs w:val="24"/>
              </w:rPr>
              <w:t>Αναμενόμενο όφελος ως προς το σχολικό κλίμα</w:t>
            </w:r>
          </w:p>
        </w:tc>
        <w:tc>
          <w:tcPr>
            <w:tcW w:w="6806" w:type="dxa"/>
            <w:tcBorders>
              <w:top w:val="single" w:sz="4" w:space="0" w:color="5B9BD4"/>
              <w:left w:val="single" w:sz="4" w:space="0" w:color="5B9BD4"/>
              <w:bottom w:val="single" w:sz="4" w:space="0" w:color="5B9BD4"/>
              <w:right w:val="single" w:sz="4" w:space="0" w:color="5B9BD4"/>
            </w:tcBorders>
          </w:tcPr>
          <w:p w14:paraId="4059A0E2" w14:textId="7DD0EFF5" w:rsidR="00DE4511" w:rsidRDefault="00000000">
            <w:pPr>
              <w:rPr>
                <w:rFonts w:asciiTheme="minorHAnsi" w:hAnsiTheme="minorHAnsi" w:cstheme="minorHAnsi"/>
                <w:szCs w:val="24"/>
              </w:rPr>
            </w:pPr>
            <w:r>
              <w:rPr>
                <w:rFonts w:ascii="Calibri" w:hAnsi="Calibri" w:cstheme="minorHAnsi"/>
                <w:szCs w:val="24"/>
              </w:rPr>
              <w:t>Οι μαθητές του νηπιαγωγείου μας με την ενασχόλησή τους με τα εργαστήρια δεξιοτήτων θα έρθουν σε επαφή με νέες δραστηριότητες, νέα προγράμματα και εργαλεία που θα τα βοηθήσουν να αναπτύξουν τη θετική τους στάση προς το σχολείο, τη δημιουργικότητά τους και την κριτική τους σκέψη.</w:t>
            </w:r>
          </w:p>
        </w:tc>
      </w:tr>
      <w:tr w:rsidR="00DE4511" w14:paraId="4059A0E7" w14:textId="77777777" w:rsidTr="00F06713">
        <w:trPr>
          <w:trHeight w:val="1406"/>
        </w:trPr>
        <w:tc>
          <w:tcPr>
            <w:tcW w:w="2403" w:type="dxa"/>
            <w:tcBorders>
              <w:top w:val="single" w:sz="4" w:space="0" w:color="5B9BD4"/>
              <w:left w:val="single" w:sz="4" w:space="0" w:color="5B9BD4"/>
              <w:bottom w:val="single" w:sz="4" w:space="0" w:color="5B9BD4"/>
              <w:right w:val="single" w:sz="4" w:space="0" w:color="5B9BD4"/>
            </w:tcBorders>
            <w:shd w:val="clear" w:color="auto" w:fill="auto"/>
            <w:vAlign w:val="center"/>
          </w:tcPr>
          <w:p w14:paraId="4059A0E4" w14:textId="77777777" w:rsidR="00DE4511" w:rsidRPr="00AE652B" w:rsidRDefault="00000000" w:rsidP="00AE652B">
            <w:pPr>
              <w:jc w:val="center"/>
              <w:rPr>
                <w:rFonts w:asciiTheme="minorHAnsi" w:hAnsiTheme="minorHAnsi" w:cstheme="minorHAnsi"/>
                <w:b/>
                <w:color w:val="000000"/>
                <w:sz w:val="24"/>
                <w:szCs w:val="24"/>
              </w:rPr>
            </w:pPr>
            <w:r w:rsidRPr="00AE652B">
              <w:rPr>
                <w:rFonts w:asciiTheme="minorHAnsi" w:hAnsiTheme="minorHAnsi" w:cstheme="minorHAnsi"/>
                <w:b/>
                <w:color w:val="000000"/>
                <w:sz w:val="24"/>
                <w:szCs w:val="24"/>
              </w:rPr>
              <w:t>Ειδικότερα οφέλη</w:t>
            </w:r>
          </w:p>
        </w:tc>
        <w:tc>
          <w:tcPr>
            <w:tcW w:w="6806" w:type="dxa"/>
            <w:tcBorders>
              <w:top w:val="single" w:sz="4" w:space="0" w:color="5B9BD4"/>
              <w:left w:val="single" w:sz="4" w:space="0" w:color="5B9BD4"/>
              <w:bottom w:val="single" w:sz="4" w:space="0" w:color="5B9BD4"/>
              <w:right w:val="single" w:sz="4" w:space="0" w:color="5B9BD4"/>
            </w:tcBorders>
          </w:tcPr>
          <w:p w14:paraId="4059A0E5" w14:textId="77777777" w:rsidR="00DE4511" w:rsidRDefault="00000000">
            <w:pPr>
              <w:rPr>
                <w:rFonts w:asciiTheme="minorHAnsi" w:hAnsiTheme="minorHAnsi"/>
                <w:szCs w:val="24"/>
              </w:rPr>
            </w:pPr>
            <w:r>
              <w:rPr>
                <w:rFonts w:asciiTheme="minorHAnsi" w:hAnsiTheme="minorHAnsi"/>
                <w:szCs w:val="24"/>
              </w:rPr>
              <w:t>Στα ειδικότερα οφέλη της εφαρμογής και υλοποίησης των Εργαστηρίων Δεξιοτήτων συγκαταλέγεται το μεγάλο εύρος δεξιοτήτων (νου, μάθησης ζωής, κοινωνικών, συναισθηματικών, τεχνολογίας) που καλλιεργούνται και διατρέχουν όλους τους θεματικούς κύκλους, με αποτέλεσμα σταδιακά η μάθηση να εκπορεύεται αλλά και να βασίζεται αποκλειστικά στα ενδιαφέροντα και τις ανάγκες των ίδιων των παιδιών.</w:t>
            </w:r>
          </w:p>
          <w:p w14:paraId="4059A0E6" w14:textId="77777777" w:rsidR="00DE4511" w:rsidRDefault="00DE4511">
            <w:pPr>
              <w:rPr>
                <w:rFonts w:asciiTheme="minorHAnsi" w:hAnsiTheme="minorHAnsi" w:cstheme="minorHAnsi"/>
                <w:szCs w:val="24"/>
              </w:rPr>
            </w:pPr>
          </w:p>
        </w:tc>
      </w:tr>
      <w:tr w:rsidR="00DE4511" w14:paraId="4059A0EB" w14:textId="77777777" w:rsidTr="00F06713">
        <w:trPr>
          <w:trHeight w:val="1411"/>
        </w:trPr>
        <w:tc>
          <w:tcPr>
            <w:tcW w:w="2403" w:type="dxa"/>
            <w:tcBorders>
              <w:top w:val="single" w:sz="4" w:space="0" w:color="5B9BD4"/>
              <w:left w:val="single" w:sz="4" w:space="0" w:color="5B9BD4"/>
              <w:bottom w:val="single" w:sz="4" w:space="0" w:color="5B9BD4"/>
              <w:right w:val="single" w:sz="4" w:space="0" w:color="5B9BD4"/>
            </w:tcBorders>
            <w:shd w:val="clear" w:color="auto" w:fill="auto"/>
            <w:vAlign w:val="center"/>
          </w:tcPr>
          <w:p w14:paraId="4059A0E8" w14:textId="77777777" w:rsidR="00DE4511" w:rsidRPr="00AE652B" w:rsidRDefault="00000000" w:rsidP="00AE652B">
            <w:pPr>
              <w:jc w:val="center"/>
              <w:rPr>
                <w:rFonts w:asciiTheme="minorHAnsi" w:hAnsiTheme="minorHAnsi" w:cstheme="minorHAnsi"/>
                <w:b/>
                <w:color w:val="000000"/>
                <w:sz w:val="24"/>
                <w:szCs w:val="24"/>
              </w:rPr>
            </w:pPr>
            <w:r w:rsidRPr="00AE652B">
              <w:rPr>
                <w:rFonts w:asciiTheme="minorHAnsi" w:hAnsiTheme="minorHAnsi" w:cstheme="minorHAnsi"/>
                <w:b/>
                <w:color w:val="000000"/>
                <w:sz w:val="24"/>
                <w:szCs w:val="24"/>
              </w:rPr>
              <w:t>Αναμενόμενο αντίκτυπο για την ανάπτυξη της σχολικής κοινότητας</w:t>
            </w:r>
          </w:p>
        </w:tc>
        <w:tc>
          <w:tcPr>
            <w:tcW w:w="6806" w:type="dxa"/>
            <w:tcBorders>
              <w:top w:val="single" w:sz="4" w:space="0" w:color="5B9BD4"/>
              <w:left w:val="single" w:sz="4" w:space="0" w:color="5B9BD4"/>
              <w:bottom w:val="single" w:sz="4" w:space="0" w:color="5B9BD4"/>
              <w:right w:val="single" w:sz="4" w:space="0" w:color="5B9BD4"/>
            </w:tcBorders>
          </w:tcPr>
          <w:p w14:paraId="4059A0E9" w14:textId="77777777" w:rsidR="00DE4511" w:rsidRDefault="00DE4511">
            <w:pPr>
              <w:rPr>
                <w:rFonts w:asciiTheme="minorHAnsi" w:hAnsiTheme="minorHAnsi" w:cstheme="minorHAnsi"/>
                <w:szCs w:val="24"/>
              </w:rPr>
            </w:pPr>
          </w:p>
          <w:p w14:paraId="4059A0EA" w14:textId="03E758C1" w:rsidR="00DE4511" w:rsidRDefault="00000000">
            <w:pPr>
              <w:rPr>
                <w:rFonts w:asciiTheme="minorHAnsi" w:hAnsiTheme="minorHAnsi" w:cstheme="minorHAnsi"/>
                <w:szCs w:val="24"/>
              </w:rPr>
            </w:pPr>
            <w:r>
              <w:rPr>
                <w:rFonts w:ascii="Calibri" w:hAnsi="Calibri" w:cstheme="minorHAnsi"/>
                <w:szCs w:val="24"/>
              </w:rPr>
              <w:t xml:space="preserve">Ευελπιστούμε ότι τα </w:t>
            </w:r>
            <w:r w:rsidR="00DB45CE">
              <w:rPr>
                <w:rFonts w:ascii="Calibri" w:hAnsi="Calibri" w:cstheme="minorHAnsi"/>
                <w:szCs w:val="24"/>
              </w:rPr>
              <w:t>Ε</w:t>
            </w:r>
            <w:r>
              <w:rPr>
                <w:rFonts w:ascii="Calibri" w:hAnsi="Calibri" w:cstheme="minorHAnsi"/>
                <w:szCs w:val="24"/>
              </w:rPr>
              <w:t xml:space="preserve">ργαστήρια </w:t>
            </w:r>
            <w:r w:rsidR="00DB45CE">
              <w:rPr>
                <w:rFonts w:ascii="Calibri" w:hAnsi="Calibri" w:cstheme="minorHAnsi"/>
                <w:szCs w:val="24"/>
              </w:rPr>
              <w:t>Δ</w:t>
            </w:r>
            <w:r>
              <w:rPr>
                <w:rFonts w:ascii="Calibri" w:hAnsi="Calibri" w:cstheme="minorHAnsi"/>
                <w:szCs w:val="24"/>
              </w:rPr>
              <w:t>εξιοτήτων με τα καινοτόμα προγράμματα θα βοηθήσουν στην καλύτερη επικοινωνία και συνεργασία ανάμεσα στα παιδιά, στους εκπαιδευτικούς και τους γονείς.</w:t>
            </w:r>
          </w:p>
        </w:tc>
      </w:tr>
      <w:tr w:rsidR="00DE4511" w14:paraId="4059A0EE" w14:textId="77777777" w:rsidTr="00F06713">
        <w:trPr>
          <w:trHeight w:val="990"/>
        </w:trPr>
        <w:tc>
          <w:tcPr>
            <w:tcW w:w="2403" w:type="dxa"/>
            <w:tcBorders>
              <w:top w:val="single" w:sz="4" w:space="0" w:color="5B9BD4"/>
              <w:left w:val="single" w:sz="4" w:space="0" w:color="5B9BD4"/>
              <w:bottom w:val="single" w:sz="4" w:space="0" w:color="5B9BD4"/>
              <w:right w:val="single" w:sz="4" w:space="0" w:color="5B9BD4"/>
            </w:tcBorders>
            <w:shd w:val="clear" w:color="auto" w:fill="auto"/>
            <w:vAlign w:val="center"/>
          </w:tcPr>
          <w:p w14:paraId="4059A0EC" w14:textId="77777777" w:rsidR="00DE4511" w:rsidRPr="00AE652B" w:rsidRDefault="00000000" w:rsidP="00AE652B">
            <w:pPr>
              <w:jc w:val="center"/>
              <w:rPr>
                <w:rFonts w:asciiTheme="minorHAnsi" w:hAnsiTheme="minorHAnsi" w:cstheme="minorHAnsi"/>
                <w:b/>
                <w:color w:val="000000"/>
                <w:sz w:val="24"/>
                <w:szCs w:val="24"/>
              </w:rPr>
            </w:pPr>
            <w:r w:rsidRPr="00AE652B">
              <w:rPr>
                <w:rFonts w:asciiTheme="minorHAnsi" w:hAnsiTheme="minorHAnsi" w:cstheme="minorHAnsi"/>
                <w:b/>
                <w:color w:val="000000"/>
                <w:sz w:val="24"/>
                <w:szCs w:val="24"/>
              </w:rPr>
              <w:t>Αντίκτυπο στην τοπική κοινότητα</w:t>
            </w:r>
          </w:p>
        </w:tc>
        <w:tc>
          <w:tcPr>
            <w:tcW w:w="6806" w:type="dxa"/>
            <w:tcBorders>
              <w:top w:val="single" w:sz="4" w:space="0" w:color="5B9BD4"/>
              <w:left w:val="single" w:sz="4" w:space="0" w:color="5B9BD4"/>
              <w:bottom w:val="single" w:sz="4" w:space="0" w:color="5B9BD4"/>
              <w:right w:val="single" w:sz="4" w:space="0" w:color="5B9BD4"/>
            </w:tcBorders>
          </w:tcPr>
          <w:p w14:paraId="4059A0ED" w14:textId="77777777" w:rsidR="00DE4511" w:rsidRDefault="00000000">
            <w:pPr>
              <w:rPr>
                <w:rFonts w:asciiTheme="minorHAnsi" w:hAnsiTheme="minorHAnsi" w:cstheme="minorHAnsi"/>
                <w:szCs w:val="24"/>
              </w:rPr>
            </w:pPr>
            <w:r>
              <w:rPr>
                <w:rFonts w:ascii="Calibri" w:hAnsi="Calibri" w:cstheme="minorHAnsi"/>
                <w:szCs w:val="24"/>
              </w:rPr>
              <w:t>Από την διάχυση των αποτελεσμάτων των επιμέρους δράσεων, ανά θεματικό κύκλο, θα υπάρξει συνολική ευαισθητοποίηση της τοπικής κοινότητας, για ζητήματα που αφορούν το σύνολο της κοινωνίας, ελπίζοντας ότι η ενημέρωση θα λειτουργήσει ενισχυτικά στην ανάληψη ατομικής ευθύνης, αλλά και πρωτοβουλιών για τη βελτίωση των θεμάτων που η σχολική μονάδα θα επεξεργαστεί στη διάρκεια της σχολικής χρονιάς.</w:t>
            </w:r>
          </w:p>
        </w:tc>
      </w:tr>
      <w:tr w:rsidR="00DE4511" w14:paraId="4059A0F1" w14:textId="77777777" w:rsidTr="00F06713">
        <w:trPr>
          <w:trHeight w:val="1687"/>
        </w:trPr>
        <w:tc>
          <w:tcPr>
            <w:tcW w:w="2403" w:type="dxa"/>
            <w:tcBorders>
              <w:top w:val="single" w:sz="4" w:space="0" w:color="5B9BD4"/>
              <w:left w:val="single" w:sz="4" w:space="0" w:color="5B9BD4"/>
              <w:bottom w:val="single" w:sz="4" w:space="0" w:color="5B9BD4"/>
              <w:right w:val="single" w:sz="4" w:space="0" w:color="5B9BD4"/>
            </w:tcBorders>
            <w:vAlign w:val="center"/>
          </w:tcPr>
          <w:p w14:paraId="4059A0EF" w14:textId="77777777" w:rsidR="00DE4511" w:rsidRPr="00AE652B" w:rsidRDefault="00000000" w:rsidP="00AE652B">
            <w:pPr>
              <w:jc w:val="center"/>
              <w:rPr>
                <w:rFonts w:asciiTheme="minorHAnsi" w:hAnsiTheme="minorHAnsi" w:cstheme="minorHAnsi"/>
                <w:b/>
                <w:sz w:val="24"/>
                <w:szCs w:val="24"/>
              </w:rPr>
            </w:pPr>
            <w:r w:rsidRPr="00AE652B">
              <w:rPr>
                <w:rFonts w:asciiTheme="minorHAnsi" w:hAnsiTheme="minorHAnsi" w:cstheme="minorHAnsi"/>
                <w:b/>
                <w:sz w:val="24"/>
                <w:szCs w:val="24"/>
              </w:rPr>
              <w:lastRenderedPageBreak/>
              <w:t>Προσαρμογές για τη συμμετοχή και την ένταξη όλων των μαθητών</w:t>
            </w:r>
          </w:p>
        </w:tc>
        <w:tc>
          <w:tcPr>
            <w:tcW w:w="6806" w:type="dxa"/>
            <w:tcBorders>
              <w:top w:val="single" w:sz="4" w:space="0" w:color="5B9BD4"/>
              <w:left w:val="single" w:sz="4" w:space="0" w:color="5B9BD4"/>
              <w:bottom w:val="single" w:sz="4" w:space="0" w:color="5B9BD4"/>
              <w:right w:val="single" w:sz="4" w:space="0" w:color="5B9BD4"/>
            </w:tcBorders>
          </w:tcPr>
          <w:p w14:paraId="4059A0F0" w14:textId="77777777" w:rsidR="00DE4511" w:rsidRDefault="00000000">
            <w:r>
              <w:rPr>
                <w:rFonts w:asciiTheme="minorHAnsi" w:eastAsiaTheme="minorHAnsi" w:hAnsiTheme="minorHAnsi" w:cs="Calibri"/>
                <w:bCs/>
              </w:rPr>
              <w:t>Οι προσαρμογές που θα βοηθήσουν στη συμμετοχή και ένταξη όλων των μαθητών στη μαθησιακή διαδικασία κατά τη διάρκεια της υλοποίησης των Εργαστηρίων Δεξιοτήτων, αφορούν κυρίως τη διδακτική προσέγγιση. Θα αξιοποιηθεί ένα πλήθος στρατηγικών διδασκαλίας, που αξιοποιώντας εποπτικό και ψηφιακό υλικό, βιωματικές δράσεις και τέχνες θα επιδιώξει να συμπεριλάβει όλους τους μαθητές, συνεκτιμώντας τον ρυθμό και το προφίλ μάθησης του καθενός.</w:t>
            </w:r>
          </w:p>
        </w:tc>
      </w:tr>
      <w:tr w:rsidR="00DE4511" w14:paraId="4059A0F5" w14:textId="77777777" w:rsidTr="00F06713">
        <w:trPr>
          <w:trHeight w:val="1966"/>
        </w:trPr>
        <w:tc>
          <w:tcPr>
            <w:tcW w:w="2403" w:type="dxa"/>
            <w:tcBorders>
              <w:top w:val="single" w:sz="4" w:space="0" w:color="5B9BD4"/>
              <w:left w:val="single" w:sz="4" w:space="0" w:color="5B9BD4"/>
              <w:bottom w:val="single" w:sz="4" w:space="0" w:color="5B9BD4"/>
              <w:right w:val="single" w:sz="4" w:space="0" w:color="5B9BD4"/>
            </w:tcBorders>
            <w:vAlign w:val="center"/>
          </w:tcPr>
          <w:p w14:paraId="4059A0F2" w14:textId="77777777" w:rsidR="00DE4511" w:rsidRPr="00AE652B" w:rsidRDefault="00000000" w:rsidP="00AE652B">
            <w:pPr>
              <w:jc w:val="center"/>
              <w:rPr>
                <w:rFonts w:asciiTheme="minorHAnsi" w:hAnsiTheme="minorHAnsi" w:cstheme="minorHAnsi"/>
                <w:b/>
                <w:sz w:val="24"/>
                <w:szCs w:val="24"/>
              </w:rPr>
            </w:pPr>
            <w:r w:rsidRPr="00AE652B">
              <w:rPr>
                <w:rFonts w:asciiTheme="minorHAnsi" w:hAnsiTheme="minorHAnsi" w:cstheme="minorHAnsi"/>
                <w:b/>
                <w:sz w:val="24"/>
                <w:szCs w:val="24"/>
              </w:rPr>
              <w:t>Φορείς και άλλες συνεργασίες που θα εμπλουτίσουν το σχέδιο δράσης</w:t>
            </w:r>
          </w:p>
        </w:tc>
        <w:tc>
          <w:tcPr>
            <w:tcW w:w="6806" w:type="dxa"/>
            <w:tcBorders>
              <w:top w:val="single" w:sz="4" w:space="0" w:color="5B9BD4"/>
              <w:left w:val="single" w:sz="4" w:space="0" w:color="5B9BD4"/>
              <w:bottom w:val="single" w:sz="4" w:space="0" w:color="5B9BD4"/>
              <w:right w:val="single" w:sz="4" w:space="0" w:color="5B9BD4"/>
            </w:tcBorders>
          </w:tcPr>
          <w:p w14:paraId="4059A0F3" w14:textId="08A3B909" w:rsidR="00DE4511" w:rsidRDefault="00DB45CE">
            <w:pPr>
              <w:rPr>
                <w:rFonts w:asciiTheme="minorHAnsi" w:eastAsiaTheme="minorHAnsi" w:hAnsiTheme="minorHAnsi" w:cstheme="minorHAnsi"/>
                <w:bCs/>
              </w:rPr>
            </w:pPr>
            <w:bookmarkStart w:id="0" w:name="page87R_mcid37"/>
            <w:bookmarkEnd w:id="0"/>
            <w:r>
              <w:rPr>
                <w:rFonts w:ascii="Calibri" w:eastAsiaTheme="minorHAnsi" w:hAnsi="Calibri" w:cstheme="minorHAnsi"/>
                <w:bCs/>
              </w:rPr>
              <w:t xml:space="preserve"> </w:t>
            </w:r>
            <w:r w:rsidR="00000000">
              <w:rPr>
                <w:rFonts w:ascii="Calibri" w:eastAsiaTheme="minorHAnsi" w:hAnsi="Calibri" w:cstheme="minorHAnsi"/>
                <w:bCs/>
              </w:rPr>
              <w:t xml:space="preserve">Το </w:t>
            </w:r>
            <w:r>
              <w:rPr>
                <w:rFonts w:ascii="Calibri" w:eastAsiaTheme="minorHAnsi" w:hAnsi="Calibri" w:cstheme="minorHAnsi"/>
                <w:bCs/>
              </w:rPr>
              <w:t>Ν</w:t>
            </w:r>
            <w:r w:rsidR="00000000">
              <w:rPr>
                <w:rFonts w:ascii="Calibri" w:eastAsiaTheme="minorHAnsi" w:hAnsi="Calibri" w:cstheme="minorHAnsi"/>
                <w:bCs/>
              </w:rPr>
              <w:t>ηπιαγωγείο θα επιδιώξει να συνεργαστεί με τον</w:t>
            </w:r>
            <w:r w:rsidR="00000000">
              <w:rPr>
                <w:rFonts w:ascii="Calibri" w:eastAsiaTheme="minorHAnsi" w:hAnsi="Calibri" w:cstheme="minorHAnsi"/>
                <w:bCs/>
              </w:rPr>
              <w:br/>
              <w:t>Σύλλογο Γονέων και Κηδεμόνων, τον Δήμο Αμαρουσίου και τη</w:t>
            </w:r>
            <w:r w:rsidR="00000000">
              <w:rPr>
                <w:rFonts w:ascii="Calibri" w:eastAsiaTheme="minorHAnsi" w:hAnsi="Calibri" w:cstheme="minorHAnsi"/>
                <w:bCs/>
              </w:rPr>
              <w:br/>
            </w:r>
            <w:r>
              <w:rPr>
                <w:rFonts w:ascii="Calibri" w:eastAsiaTheme="minorHAnsi" w:hAnsi="Calibri" w:cstheme="minorHAnsi"/>
                <w:bCs/>
              </w:rPr>
              <w:t>Σύμβουλο Εκπαίδευσης</w:t>
            </w:r>
            <w:r w:rsidR="00000000">
              <w:rPr>
                <w:rFonts w:ascii="Calibri" w:eastAsiaTheme="minorHAnsi" w:hAnsi="Calibri" w:cstheme="minorHAnsi"/>
                <w:bCs/>
              </w:rPr>
              <w:t>. Επίσης, προγραμματίζει</w:t>
            </w:r>
            <w:r w:rsidR="00000000">
              <w:rPr>
                <w:rFonts w:ascii="Calibri" w:eastAsiaTheme="minorHAnsi" w:hAnsi="Calibri" w:cstheme="minorHAnsi"/>
                <w:bCs/>
              </w:rPr>
              <w:br/>
              <w:t>εκπαιδευτικές δράσεις σχετικές με τη θεματική των</w:t>
            </w:r>
            <w:r w:rsidR="00000000">
              <w:rPr>
                <w:rFonts w:ascii="Calibri" w:eastAsiaTheme="minorHAnsi" w:hAnsi="Calibri" w:cstheme="minorHAnsi"/>
                <w:bCs/>
              </w:rPr>
              <w:br/>
              <w:t xml:space="preserve">προγραμμάτων. </w:t>
            </w:r>
          </w:p>
          <w:p w14:paraId="4059A0F4" w14:textId="77777777" w:rsidR="00DE4511" w:rsidRDefault="00DE4511">
            <w:pPr>
              <w:rPr>
                <w:rFonts w:asciiTheme="minorHAnsi" w:eastAsiaTheme="minorHAnsi" w:hAnsiTheme="minorHAnsi" w:cstheme="minorHAnsi"/>
                <w:bCs/>
                <w:sz w:val="20"/>
                <w:szCs w:val="20"/>
              </w:rPr>
            </w:pPr>
          </w:p>
        </w:tc>
      </w:tr>
      <w:tr w:rsidR="00DE4511" w14:paraId="4059A0F9" w14:textId="77777777" w:rsidTr="00DB45CE">
        <w:trPr>
          <w:trHeight w:val="1577"/>
        </w:trPr>
        <w:tc>
          <w:tcPr>
            <w:tcW w:w="2403" w:type="dxa"/>
            <w:tcBorders>
              <w:top w:val="single" w:sz="4" w:space="0" w:color="5B9BD4"/>
              <w:left w:val="single" w:sz="4" w:space="0" w:color="5B9BD4"/>
              <w:bottom w:val="single" w:sz="4" w:space="0" w:color="5B9BD4"/>
              <w:right w:val="single" w:sz="4" w:space="0" w:color="5B9BD4"/>
            </w:tcBorders>
            <w:vAlign w:val="center"/>
          </w:tcPr>
          <w:p w14:paraId="4059A0F6" w14:textId="77777777" w:rsidR="00DE4511" w:rsidRPr="00AE652B" w:rsidRDefault="00000000" w:rsidP="00AE652B">
            <w:pPr>
              <w:jc w:val="center"/>
              <w:rPr>
                <w:rFonts w:asciiTheme="minorHAnsi" w:hAnsiTheme="minorHAnsi" w:cstheme="minorHAnsi"/>
                <w:b/>
                <w:sz w:val="24"/>
                <w:szCs w:val="24"/>
              </w:rPr>
            </w:pPr>
            <w:r w:rsidRPr="00AE652B">
              <w:rPr>
                <w:rFonts w:asciiTheme="minorHAnsi" w:hAnsiTheme="minorHAnsi" w:cstheme="minorHAnsi"/>
                <w:b/>
                <w:sz w:val="24"/>
                <w:szCs w:val="24"/>
              </w:rPr>
              <w:t>Τελικά προϊόντα (ενδεικτικά) των εργαστηρίων που υλοποιήθηκαν</w:t>
            </w:r>
          </w:p>
        </w:tc>
        <w:tc>
          <w:tcPr>
            <w:tcW w:w="6806" w:type="dxa"/>
            <w:tcBorders>
              <w:top w:val="single" w:sz="4" w:space="0" w:color="5B9BD4"/>
              <w:left w:val="single" w:sz="4" w:space="0" w:color="5B9BD4"/>
              <w:bottom w:val="single" w:sz="4" w:space="0" w:color="5B9BD4"/>
              <w:right w:val="single" w:sz="4" w:space="0" w:color="5B9BD4"/>
            </w:tcBorders>
          </w:tcPr>
          <w:p w14:paraId="4059A0F7" w14:textId="77777777" w:rsidR="00DE4511" w:rsidRDefault="00DE4511">
            <w:pPr>
              <w:rPr>
                <w:rFonts w:asciiTheme="minorHAnsi" w:eastAsiaTheme="minorHAnsi" w:hAnsiTheme="minorHAnsi" w:cstheme="minorHAnsi"/>
                <w:bCs/>
                <w:sz w:val="20"/>
                <w:szCs w:val="20"/>
              </w:rPr>
            </w:pPr>
          </w:p>
          <w:p w14:paraId="4059A0F8" w14:textId="77777777" w:rsidR="00DE4511" w:rsidRDefault="00000000">
            <w:pPr>
              <w:rPr>
                <w:rFonts w:asciiTheme="minorHAnsi" w:eastAsiaTheme="minorHAnsi" w:hAnsiTheme="minorHAnsi" w:cstheme="minorHAnsi"/>
                <w:b/>
              </w:rPr>
            </w:pPr>
            <w:r w:rsidRPr="00DB45CE">
              <w:rPr>
                <w:rFonts w:ascii="Calibri" w:eastAsiaTheme="minorHAnsi" w:hAnsi="Calibri" w:cstheme="minorHAnsi"/>
                <w:bCs/>
              </w:rPr>
              <w:t xml:space="preserve">Κατά τη διάρκεια της υλοποίησης των εργαστηρίων θα αναρτηθούν ενδεικτικά έργα των παιδιών (κατασκευές, ζωγραφιές </w:t>
            </w:r>
            <w:proofErr w:type="spellStart"/>
            <w:r w:rsidRPr="00DB45CE">
              <w:rPr>
                <w:rFonts w:ascii="Calibri" w:eastAsiaTheme="minorHAnsi" w:hAnsi="Calibri" w:cstheme="minorHAnsi"/>
                <w:bCs/>
              </w:rPr>
              <w:t>κτλ</w:t>
            </w:r>
            <w:proofErr w:type="spellEnd"/>
            <w:r w:rsidRPr="00DB45CE">
              <w:rPr>
                <w:rFonts w:ascii="Calibri" w:eastAsiaTheme="minorHAnsi" w:hAnsi="Calibri" w:cstheme="minorHAnsi"/>
                <w:bCs/>
              </w:rPr>
              <w:t>) στην ιστοσελίδα του Νηπιαγωγείου</w:t>
            </w:r>
            <w:r>
              <w:rPr>
                <w:rFonts w:ascii="Calibri" w:eastAsiaTheme="minorHAnsi" w:hAnsi="Calibri" w:cstheme="minorHAnsi"/>
                <w:bCs/>
                <w:sz w:val="20"/>
                <w:szCs w:val="20"/>
              </w:rPr>
              <w:t>.</w:t>
            </w:r>
          </w:p>
        </w:tc>
      </w:tr>
      <w:tr w:rsidR="00DE4511" w14:paraId="4059A0FD" w14:textId="77777777" w:rsidTr="00F06713">
        <w:trPr>
          <w:trHeight w:val="1270"/>
        </w:trPr>
        <w:tc>
          <w:tcPr>
            <w:tcW w:w="2403" w:type="dxa"/>
            <w:tcBorders>
              <w:top w:val="single" w:sz="4" w:space="0" w:color="5B9BD4"/>
              <w:left w:val="single" w:sz="4" w:space="0" w:color="5B9BD4"/>
              <w:bottom w:val="single" w:sz="4" w:space="0" w:color="5B9BD4"/>
              <w:right w:val="single" w:sz="4" w:space="0" w:color="5B9BD4"/>
            </w:tcBorders>
            <w:vAlign w:val="center"/>
          </w:tcPr>
          <w:p w14:paraId="4059A0FA" w14:textId="77777777" w:rsidR="00DE4511" w:rsidRPr="00AE652B" w:rsidRDefault="00000000" w:rsidP="00AE652B">
            <w:pPr>
              <w:jc w:val="center"/>
              <w:rPr>
                <w:rFonts w:asciiTheme="minorHAnsi" w:hAnsiTheme="minorHAnsi" w:cstheme="minorHAnsi"/>
                <w:b/>
                <w:sz w:val="24"/>
                <w:szCs w:val="24"/>
                <w:lang w:val="x-none"/>
              </w:rPr>
            </w:pPr>
            <w:r w:rsidRPr="00AE652B">
              <w:rPr>
                <w:rFonts w:asciiTheme="minorHAnsi" w:hAnsiTheme="minorHAnsi" w:cstheme="minorHAnsi"/>
                <w:b/>
                <w:sz w:val="24"/>
                <w:szCs w:val="24"/>
              </w:rPr>
              <w:t>Εκπαιδευτικό υλικό και εργαλεία  που χρησιμοποιήθηκαν εκτός της Πλατφόρμας των Εργαστήρια Δεξιοτήτων του ΙΕΠ.</w:t>
            </w:r>
          </w:p>
        </w:tc>
        <w:tc>
          <w:tcPr>
            <w:tcW w:w="6806" w:type="dxa"/>
            <w:tcBorders>
              <w:top w:val="single" w:sz="4" w:space="0" w:color="5B9BD4"/>
              <w:left w:val="single" w:sz="4" w:space="0" w:color="5B9BD4"/>
              <w:bottom w:val="single" w:sz="4" w:space="0" w:color="5B9BD4"/>
              <w:right w:val="single" w:sz="4" w:space="0" w:color="5B9BD4"/>
            </w:tcBorders>
          </w:tcPr>
          <w:p w14:paraId="4059A0FB" w14:textId="5E4ED9CF" w:rsidR="00DE4511" w:rsidRDefault="00DB45CE">
            <w:pPr>
              <w:rPr>
                <w:rFonts w:asciiTheme="minorHAnsi" w:eastAsiaTheme="minorHAnsi" w:hAnsiTheme="minorHAnsi" w:cstheme="minorHAnsi"/>
                <w:bCs/>
              </w:rPr>
            </w:pPr>
            <w:r>
              <w:rPr>
                <w:rFonts w:asciiTheme="minorHAnsi" w:eastAsiaTheme="minorHAnsi" w:hAnsiTheme="minorHAnsi" w:cstheme="minorHAnsi"/>
                <w:bCs/>
              </w:rPr>
              <w:t xml:space="preserve"> Για </w:t>
            </w:r>
            <w:r w:rsidR="00000000">
              <w:rPr>
                <w:rFonts w:asciiTheme="minorHAnsi" w:eastAsiaTheme="minorHAnsi" w:hAnsiTheme="minorHAnsi" w:cstheme="minorHAnsi"/>
                <w:bCs/>
              </w:rPr>
              <w:t>τ</w:t>
            </w:r>
            <w:r>
              <w:rPr>
                <w:rFonts w:asciiTheme="minorHAnsi" w:eastAsiaTheme="minorHAnsi" w:hAnsiTheme="minorHAnsi" w:cstheme="minorHAnsi"/>
                <w:bCs/>
              </w:rPr>
              <w:t>ην υλοποίηση των</w:t>
            </w:r>
            <w:r w:rsidR="00000000">
              <w:rPr>
                <w:rFonts w:asciiTheme="minorHAnsi" w:eastAsiaTheme="minorHAnsi" w:hAnsiTheme="minorHAnsi" w:cstheme="minorHAnsi"/>
                <w:bCs/>
              </w:rPr>
              <w:t xml:space="preserve"> </w:t>
            </w:r>
            <w:r>
              <w:rPr>
                <w:rFonts w:asciiTheme="minorHAnsi" w:eastAsiaTheme="minorHAnsi" w:hAnsiTheme="minorHAnsi" w:cstheme="minorHAnsi"/>
                <w:bCs/>
              </w:rPr>
              <w:t>Ε</w:t>
            </w:r>
            <w:r w:rsidR="00000000">
              <w:rPr>
                <w:rFonts w:asciiTheme="minorHAnsi" w:eastAsiaTheme="minorHAnsi" w:hAnsiTheme="minorHAnsi" w:cstheme="minorHAnsi"/>
                <w:bCs/>
              </w:rPr>
              <w:t>ργαστ</w:t>
            </w:r>
            <w:r>
              <w:rPr>
                <w:rFonts w:asciiTheme="minorHAnsi" w:eastAsiaTheme="minorHAnsi" w:hAnsiTheme="minorHAnsi" w:cstheme="minorHAnsi"/>
                <w:bCs/>
              </w:rPr>
              <w:t>ηρίων</w:t>
            </w:r>
            <w:r w:rsidR="00000000">
              <w:rPr>
                <w:rFonts w:asciiTheme="minorHAnsi" w:eastAsiaTheme="minorHAnsi" w:hAnsiTheme="minorHAnsi" w:cstheme="minorHAnsi"/>
                <w:bCs/>
              </w:rPr>
              <w:t xml:space="preserve"> </w:t>
            </w:r>
            <w:r>
              <w:rPr>
                <w:rFonts w:asciiTheme="minorHAnsi" w:eastAsiaTheme="minorHAnsi" w:hAnsiTheme="minorHAnsi" w:cstheme="minorHAnsi"/>
                <w:bCs/>
              </w:rPr>
              <w:t>Δ</w:t>
            </w:r>
            <w:r w:rsidR="00000000">
              <w:rPr>
                <w:rFonts w:asciiTheme="minorHAnsi" w:eastAsiaTheme="minorHAnsi" w:hAnsiTheme="minorHAnsi" w:cstheme="minorHAnsi"/>
                <w:bCs/>
              </w:rPr>
              <w:t xml:space="preserve">εξιοτήτων επιλέξαμε να βασιστούμε στο εκπαιδευτικό υλικό και στα εργαλεία που προτείνει η </w:t>
            </w:r>
            <w:proofErr w:type="spellStart"/>
            <w:r w:rsidR="00000000">
              <w:rPr>
                <w:rFonts w:asciiTheme="minorHAnsi" w:eastAsiaTheme="minorHAnsi" w:hAnsiTheme="minorHAnsi" w:cstheme="minorHAnsi"/>
                <w:bCs/>
              </w:rPr>
              <w:t>Πλατφόρμα</w:t>
            </w:r>
            <w:r>
              <w:rPr>
                <w:rFonts w:asciiTheme="minorHAnsi" w:eastAsiaTheme="minorHAnsi" w:hAnsiTheme="minorHAnsi" w:cstheme="minorHAnsi"/>
                <w:bCs/>
              </w:rPr>
              <w:t>του</w:t>
            </w:r>
            <w:proofErr w:type="spellEnd"/>
            <w:r>
              <w:rPr>
                <w:rFonts w:asciiTheme="minorHAnsi" w:eastAsiaTheme="minorHAnsi" w:hAnsiTheme="minorHAnsi" w:cstheme="minorHAnsi"/>
                <w:bCs/>
              </w:rPr>
              <w:t xml:space="preserve"> ΙΕΠ</w:t>
            </w:r>
            <w:r w:rsidR="00000000">
              <w:rPr>
                <w:rFonts w:asciiTheme="minorHAnsi" w:eastAsiaTheme="minorHAnsi" w:hAnsiTheme="minorHAnsi" w:cstheme="minorHAnsi"/>
                <w:bCs/>
              </w:rPr>
              <w:t xml:space="preserve"> εμπλουτίζοντάς τα με αναδυόμενες ιδέες των παιδιών και των εκπαιδευτικών κατά την εφαρμογή των εργαστηρίων. </w:t>
            </w:r>
          </w:p>
          <w:p w14:paraId="4059A0FC" w14:textId="77777777" w:rsidR="00DE4511" w:rsidRDefault="00DE4511">
            <w:pPr>
              <w:rPr>
                <w:rFonts w:asciiTheme="minorHAnsi" w:eastAsiaTheme="minorHAnsi" w:hAnsiTheme="minorHAnsi" w:cstheme="minorHAnsi"/>
                <w:bCs/>
              </w:rPr>
            </w:pPr>
          </w:p>
        </w:tc>
      </w:tr>
    </w:tbl>
    <w:p w14:paraId="4059A0FE" w14:textId="77777777" w:rsidR="00DE4511" w:rsidRDefault="00DE4511">
      <w:pPr>
        <w:widowControl w:val="0"/>
        <w:spacing w:line="360" w:lineRule="auto"/>
        <w:ind w:right="57"/>
        <w:jc w:val="both"/>
        <w:rPr>
          <w:b/>
        </w:rPr>
      </w:pPr>
    </w:p>
    <w:p w14:paraId="4059A0FF" w14:textId="77777777" w:rsidR="00DE4511" w:rsidRDefault="00000000">
      <w:pPr>
        <w:rPr>
          <w:b/>
        </w:rPr>
      </w:pPr>
      <w:r>
        <w:br w:type="page"/>
      </w:r>
    </w:p>
    <w:p w14:paraId="4059A101" w14:textId="77777777" w:rsidR="00DE4511" w:rsidRDefault="00DE4511">
      <w:pPr>
        <w:rPr>
          <w:rFonts w:cstheme="majorHAnsi"/>
        </w:rPr>
      </w:pPr>
    </w:p>
    <w:sectPr w:rsidR="00DE4511">
      <w:headerReference w:type="default" r:id="rId14"/>
      <w:footerReference w:type="default" r:id="rId15"/>
      <w:pgSz w:w="11906" w:h="16838"/>
      <w:pgMar w:top="1418" w:right="1406" w:bottom="1418" w:left="1419" w:header="567" w:footer="995"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476DA" w14:textId="77777777" w:rsidR="00492864" w:rsidRDefault="00492864">
      <w:r>
        <w:separator/>
      </w:r>
    </w:p>
  </w:endnote>
  <w:endnote w:type="continuationSeparator" w:id="0">
    <w:p w14:paraId="78341DB0" w14:textId="77777777" w:rsidR="00492864" w:rsidRDefault="00492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A1"/>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Calisto MT">
    <w:charset w:val="00"/>
    <w:family w:val="roman"/>
    <w:pitch w:val="variable"/>
    <w:sig w:usb0="00000003" w:usb1="00000000" w:usb2="00000000" w:usb3="00000000" w:csb0="00000001"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A1"/>
    <w:family w:val="roman"/>
    <w:pitch w:val="variable"/>
  </w:font>
  <w:font w:name="Myriad Pro">
    <w:altName w:val="Cambria"/>
    <w:charset w:val="A1"/>
    <w:family w:val="roman"/>
    <w:pitch w:val="variable"/>
  </w:font>
  <w:font w:name="Aka-AcidGR-DiaryGirl">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9A117" w14:textId="77777777" w:rsidR="00DE4511" w:rsidRDefault="00DE4511">
    <w:pPr>
      <w:pStyle w:val="a5"/>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4BB0A" w14:textId="77777777" w:rsidR="00492864" w:rsidRDefault="00492864">
      <w:r>
        <w:separator/>
      </w:r>
    </w:p>
  </w:footnote>
  <w:footnote w:type="continuationSeparator" w:id="0">
    <w:p w14:paraId="63C96A5F" w14:textId="77777777" w:rsidR="00492864" w:rsidRDefault="00492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9A116" w14:textId="77777777" w:rsidR="00DE4511" w:rsidRDefault="00000000">
    <w:pPr>
      <w:pStyle w:val="af6"/>
      <w:pBdr>
        <w:bottom w:val="single" w:sz="4" w:space="1" w:color="8496B0"/>
      </w:pBdr>
      <w:jc w:val="both"/>
    </w:pPr>
    <w:bookmarkStart w:id="1" w:name="page1"/>
    <w:bookmarkEnd w:id="1"/>
    <w:r>
      <w:t xml:space="preserve"> </w:t>
    </w:r>
    <w:r>
      <w:rPr>
        <w:lang w:val="en-US"/>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03543"/>
    <w:multiLevelType w:val="multilevel"/>
    <w:tmpl w:val="2F5A06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F5462EA"/>
    <w:multiLevelType w:val="multilevel"/>
    <w:tmpl w:val="CDDAB65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043436471">
    <w:abstractNumId w:val="0"/>
  </w:num>
  <w:num w:numId="2" w16cid:durableId="885994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511"/>
    <w:rsid w:val="0001765F"/>
    <w:rsid w:val="00057EA7"/>
    <w:rsid w:val="001A23CD"/>
    <w:rsid w:val="001F5D5A"/>
    <w:rsid w:val="00262309"/>
    <w:rsid w:val="00492864"/>
    <w:rsid w:val="004D421E"/>
    <w:rsid w:val="00536B31"/>
    <w:rsid w:val="005C1E39"/>
    <w:rsid w:val="00AB4395"/>
    <w:rsid w:val="00AE652B"/>
    <w:rsid w:val="00AF3A83"/>
    <w:rsid w:val="00DA6320"/>
    <w:rsid w:val="00DB45CE"/>
    <w:rsid w:val="00DD0B67"/>
    <w:rsid w:val="00DE4511"/>
    <w:rsid w:val="00EA4D1C"/>
    <w:rsid w:val="00EF41F5"/>
    <w:rsid w:val="00F06713"/>
    <w:rsid w:val="00F5268B"/>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9A024"/>
  <w15:docId w15:val="{93D64A75-DF7D-4041-8A85-E674288E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Cs w:val="22"/>
        <w:lang w:val="el-GR" w:eastAsia="el-G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03D4"/>
    <w:rPr>
      <w:sz w:val="22"/>
    </w:rPr>
  </w:style>
  <w:style w:type="paragraph" w:styleId="1">
    <w:name w:val="heading 1"/>
    <w:basedOn w:val="a"/>
    <w:next w:val="a"/>
    <w:link w:val="1Char"/>
    <w:qFormat/>
    <w:rsid w:val="00E37C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4341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qFormat/>
    <w:rsid w:val="00616CD4"/>
    <w:pPr>
      <w:keepNext/>
      <w:keepLines/>
      <w:spacing w:before="200" w:line="276" w:lineRule="auto"/>
      <w:outlineLvl w:val="2"/>
    </w:pPr>
    <w:rPr>
      <w:rFonts w:ascii="Cambria" w:eastAsia="Times New Roman" w:hAnsi="Cambria"/>
      <w:b/>
      <w:bCs/>
      <w:color w:val="4F81BD"/>
      <w:lang w:val="x-none" w:eastAsia="en-US"/>
    </w:rPr>
  </w:style>
  <w:style w:type="paragraph" w:styleId="4">
    <w:name w:val="heading 4"/>
    <w:basedOn w:val="a"/>
    <w:next w:val="a"/>
    <w:link w:val="4Char"/>
    <w:qFormat/>
    <w:rsid w:val="00616CD4"/>
    <w:pPr>
      <w:keepNext/>
      <w:keepLines/>
      <w:spacing w:before="200" w:line="276" w:lineRule="auto"/>
      <w:outlineLvl w:val="3"/>
    </w:pPr>
    <w:rPr>
      <w:rFonts w:ascii="Cambria" w:eastAsia="Times New Roman" w:hAnsi="Cambria"/>
      <w:b/>
      <w:bCs/>
      <w:i/>
      <w:iCs/>
      <w:color w:val="4F81BD"/>
      <w:lang w:val="x-none" w:eastAsia="en-US"/>
    </w:rPr>
  </w:style>
  <w:style w:type="paragraph" w:styleId="5">
    <w:name w:val="heading 5"/>
    <w:basedOn w:val="a"/>
    <w:next w:val="a"/>
    <w:link w:val="5Char"/>
    <w:uiPriority w:val="9"/>
    <w:semiHidden/>
    <w:unhideWhenUsed/>
    <w:qFormat/>
    <w:rsid w:val="00616CD4"/>
    <w:pPr>
      <w:spacing w:before="240" w:after="60" w:line="276" w:lineRule="auto"/>
      <w:outlineLvl w:val="4"/>
    </w:pPr>
    <w:rPr>
      <w:rFonts w:ascii="Calibri" w:eastAsia="Times New Roman" w:hAnsi="Calibri"/>
      <w:b/>
      <w:bCs/>
      <w:i/>
      <w:i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ίμενο υποσημείωσης Char"/>
    <w:basedOn w:val="a0"/>
    <w:link w:val="a3"/>
    <w:uiPriority w:val="99"/>
    <w:semiHidden/>
    <w:qFormat/>
    <w:rsid w:val="000D59DB"/>
    <w:rPr>
      <w:sz w:val="20"/>
      <w:szCs w:val="20"/>
    </w:rPr>
  </w:style>
  <w:style w:type="character" w:customStyle="1" w:styleId="a4">
    <w:name w:val="Αγκίστρωση υποσημείωσης"/>
    <w:rPr>
      <w:vertAlign w:val="superscript"/>
    </w:rPr>
  </w:style>
  <w:style w:type="character" w:customStyle="1" w:styleId="FootnoteCharacters">
    <w:name w:val="Footnote Characters"/>
    <w:basedOn w:val="a0"/>
    <w:uiPriority w:val="99"/>
    <w:unhideWhenUsed/>
    <w:qFormat/>
    <w:rsid w:val="000D59DB"/>
    <w:rPr>
      <w:vertAlign w:val="superscript"/>
    </w:rPr>
  </w:style>
  <w:style w:type="character" w:customStyle="1" w:styleId="Char0">
    <w:name w:val="Υποσέλιδο Char"/>
    <w:basedOn w:val="a0"/>
    <w:link w:val="a5"/>
    <w:uiPriority w:val="99"/>
    <w:qFormat/>
    <w:rsid w:val="000D59DB"/>
  </w:style>
  <w:style w:type="character" w:customStyle="1" w:styleId="Char1">
    <w:name w:val="Σώμα κείμενου με εσοχή Char"/>
    <w:basedOn w:val="a0"/>
    <w:link w:val="a6"/>
    <w:uiPriority w:val="99"/>
    <w:qFormat/>
    <w:rsid w:val="000D59DB"/>
  </w:style>
  <w:style w:type="character" w:customStyle="1" w:styleId="a7">
    <w:name w:val="Σύνδεσμος διαδικτύου"/>
    <w:basedOn w:val="a0"/>
    <w:uiPriority w:val="99"/>
    <w:unhideWhenUsed/>
    <w:rsid w:val="00517370"/>
    <w:rPr>
      <w:color w:val="0000FF"/>
      <w:u w:val="single"/>
    </w:rPr>
  </w:style>
  <w:style w:type="character" w:customStyle="1" w:styleId="10">
    <w:name w:val="Ανεπίλυτη αναφορά1"/>
    <w:basedOn w:val="a0"/>
    <w:uiPriority w:val="99"/>
    <w:semiHidden/>
    <w:unhideWhenUsed/>
    <w:qFormat/>
    <w:rsid w:val="00517370"/>
    <w:rPr>
      <w:color w:val="605E5C"/>
      <w:shd w:val="clear" w:color="auto" w:fill="E1DFDD"/>
    </w:rPr>
  </w:style>
  <w:style w:type="character" w:customStyle="1" w:styleId="1Char">
    <w:name w:val="Επικεφαλίδα 1 Char"/>
    <w:basedOn w:val="a0"/>
    <w:link w:val="1"/>
    <w:qFormat/>
    <w:rsid w:val="00E37C2D"/>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qFormat/>
    <w:rsid w:val="00543419"/>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basedOn w:val="a0"/>
    <w:link w:val="3"/>
    <w:qFormat/>
    <w:rsid w:val="00616CD4"/>
    <w:rPr>
      <w:rFonts w:ascii="Cambria" w:eastAsia="Times New Roman" w:hAnsi="Cambria"/>
      <w:b/>
      <w:bCs/>
      <w:color w:val="4F81BD"/>
      <w:lang w:val="x-none" w:eastAsia="en-US"/>
    </w:rPr>
  </w:style>
  <w:style w:type="character" w:customStyle="1" w:styleId="4Char">
    <w:name w:val="Επικεφαλίδα 4 Char"/>
    <w:basedOn w:val="a0"/>
    <w:link w:val="4"/>
    <w:qFormat/>
    <w:rsid w:val="00616CD4"/>
    <w:rPr>
      <w:rFonts w:ascii="Cambria" w:eastAsia="Times New Roman" w:hAnsi="Cambria"/>
      <w:b/>
      <w:bCs/>
      <w:i/>
      <w:iCs/>
      <w:color w:val="4F81BD"/>
      <w:lang w:val="x-none" w:eastAsia="en-US"/>
    </w:rPr>
  </w:style>
  <w:style w:type="character" w:customStyle="1" w:styleId="5Char">
    <w:name w:val="Επικεφαλίδα 5 Char"/>
    <w:basedOn w:val="a0"/>
    <w:link w:val="5"/>
    <w:uiPriority w:val="9"/>
    <w:semiHidden/>
    <w:qFormat/>
    <w:rsid w:val="00616CD4"/>
    <w:rPr>
      <w:rFonts w:ascii="Calibri" w:eastAsia="Times New Roman" w:hAnsi="Calibri"/>
      <w:b/>
      <w:bCs/>
      <w:i/>
      <w:iCs/>
      <w:sz w:val="26"/>
      <w:szCs w:val="26"/>
      <w:lang w:val="x-none" w:eastAsia="en-US"/>
    </w:rPr>
  </w:style>
  <w:style w:type="character" w:customStyle="1" w:styleId="Char2">
    <w:name w:val="Κείμενο πλαισίου Char"/>
    <w:basedOn w:val="a0"/>
    <w:link w:val="a8"/>
    <w:qFormat/>
    <w:rsid w:val="00616CD4"/>
    <w:rPr>
      <w:rFonts w:ascii="Tahoma" w:eastAsia="Times New Roman" w:hAnsi="Tahoma"/>
      <w:sz w:val="24"/>
      <w:szCs w:val="18"/>
      <w:lang w:val="x-none"/>
    </w:rPr>
  </w:style>
  <w:style w:type="character" w:customStyle="1" w:styleId="Char3">
    <w:name w:val="Κείμενο σχολίου Char"/>
    <w:basedOn w:val="a0"/>
    <w:link w:val="a9"/>
    <w:uiPriority w:val="99"/>
    <w:semiHidden/>
    <w:qFormat/>
    <w:rsid w:val="00616CD4"/>
    <w:rPr>
      <w:rFonts w:ascii="Tahoma" w:eastAsia="Calibri" w:hAnsi="Tahoma"/>
      <w:sz w:val="16"/>
      <w:szCs w:val="16"/>
      <w:lang w:val="x-none" w:eastAsia="x-none"/>
    </w:rPr>
  </w:style>
  <w:style w:type="character" w:customStyle="1" w:styleId="hps">
    <w:name w:val="hps"/>
    <w:basedOn w:val="a0"/>
    <w:qFormat/>
    <w:rsid w:val="00616CD4"/>
  </w:style>
  <w:style w:type="character" w:styleId="aa">
    <w:name w:val="Strong"/>
    <w:uiPriority w:val="22"/>
    <w:qFormat/>
    <w:rsid w:val="00616CD4"/>
    <w:rPr>
      <w:b/>
      <w:bCs/>
    </w:rPr>
  </w:style>
  <w:style w:type="character" w:styleId="ab">
    <w:name w:val="annotation reference"/>
    <w:uiPriority w:val="99"/>
    <w:qFormat/>
    <w:rsid w:val="00616CD4"/>
    <w:rPr>
      <w:sz w:val="16"/>
      <w:szCs w:val="16"/>
    </w:rPr>
  </w:style>
  <w:style w:type="character" w:customStyle="1" w:styleId="Char4">
    <w:name w:val="Θέμα σχολίου Char"/>
    <w:basedOn w:val="a0"/>
    <w:link w:val="ac"/>
    <w:uiPriority w:val="99"/>
    <w:qFormat/>
    <w:rsid w:val="00616CD4"/>
    <w:rPr>
      <w:rFonts w:ascii="Calibri" w:eastAsia="Calibri" w:hAnsi="Calibri"/>
      <w:sz w:val="20"/>
      <w:szCs w:val="20"/>
      <w:lang w:val="x-none" w:eastAsia="en-US"/>
    </w:rPr>
  </w:style>
  <w:style w:type="character" w:customStyle="1" w:styleId="alt-edited">
    <w:name w:val="alt-edited"/>
    <w:basedOn w:val="a0"/>
    <w:qFormat/>
    <w:rsid w:val="00616CD4"/>
  </w:style>
  <w:style w:type="character" w:customStyle="1" w:styleId="object">
    <w:name w:val="object"/>
    <w:basedOn w:val="a0"/>
    <w:qFormat/>
    <w:rsid w:val="00616CD4"/>
  </w:style>
  <w:style w:type="character" w:customStyle="1" w:styleId="ad">
    <w:name w:val="Αναγνωσμένος δεσμός διαδικτύου"/>
    <w:uiPriority w:val="99"/>
    <w:semiHidden/>
    <w:unhideWhenUsed/>
    <w:rsid w:val="00616CD4"/>
    <w:rPr>
      <w:color w:val="800080"/>
      <w:u w:val="single"/>
    </w:rPr>
  </w:style>
  <w:style w:type="character" w:customStyle="1" w:styleId="Char10">
    <w:name w:val="Τίτλος Char1"/>
    <w:basedOn w:val="Char4"/>
    <w:link w:val="ae"/>
    <w:uiPriority w:val="99"/>
    <w:semiHidden/>
    <w:qFormat/>
    <w:rsid w:val="00616CD4"/>
    <w:rPr>
      <w:rFonts w:ascii="Calibri" w:eastAsia="Calibri" w:hAnsi="Calibri"/>
      <w:b/>
      <w:bCs/>
      <w:sz w:val="20"/>
      <w:szCs w:val="20"/>
      <w:lang w:val="x-none" w:eastAsia="en-US"/>
    </w:rPr>
  </w:style>
  <w:style w:type="character" w:styleId="af">
    <w:name w:val="page number"/>
    <w:uiPriority w:val="99"/>
    <w:semiHidden/>
    <w:unhideWhenUsed/>
    <w:qFormat/>
    <w:rsid w:val="00616CD4"/>
  </w:style>
  <w:style w:type="character" w:customStyle="1" w:styleId="Bodytext">
    <w:name w:val="Body text_"/>
    <w:link w:val="Bodytext1"/>
    <w:uiPriority w:val="99"/>
    <w:qFormat/>
    <w:locked/>
    <w:rsid w:val="00616CD4"/>
    <w:rPr>
      <w:rFonts w:ascii="Trebuchet MS" w:hAnsi="Trebuchet MS" w:cs="Trebuchet MS"/>
      <w:sz w:val="18"/>
      <w:szCs w:val="18"/>
      <w:shd w:val="clear" w:color="auto" w:fill="FFFFFF"/>
    </w:rPr>
  </w:style>
  <w:style w:type="character" w:customStyle="1" w:styleId="Char5">
    <w:name w:val="Τίτλος Char"/>
    <w:basedOn w:val="a0"/>
    <w:uiPriority w:val="9"/>
    <w:qFormat/>
    <w:rsid w:val="00616CD4"/>
    <w:rPr>
      <w:rFonts w:ascii="Calisto MT" w:eastAsia="Times New Roman" w:hAnsi="Calisto MT"/>
      <w:color w:val="983620"/>
      <w:kern w:val="2"/>
      <w:sz w:val="72"/>
      <w:szCs w:val="52"/>
      <w:lang w:val="en-US" w:eastAsia="en-US"/>
    </w:rPr>
  </w:style>
  <w:style w:type="character" w:customStyle="1" w:styleId="apple-converted-space">
    <w:name w:val="apple-converted-space"/>
    <w:basedOn w:val="a0"/>
    <w:qFormat/>
    <w:rsid w:val="00616CD4"/>
  </w:style>
  <w:style w:type="paragraph" w:customStyle="1" w:styleId="af0">
    <w:name w:val="Επικεφαλίδα"/>
    <w:basedOn w:val="a"/>
    <w:next w:val="af1"/>
    <w:qFormat/>
    <w:pPr>
      <w:keepNext/>
      <w:spacing w:before="240" w:after="120"/>
    </w:pPr>
    <w:rPr>
      <w:rFonts w:ascii="Liberation Sans" w:eastAsia="Microsoft YaHei" w:hAnsi="Liberation Sans" w:cs="Arial"/>
      <w:sz w:val="28"/>
      <w:szCs w:val="28"/>
    </w:rPr>
  </w:style>
  <w:style w:type="paragraph" w:styleId="af1">
    <w:name w:val="Body Text"/>
    <w:basedOn w:val="a"/>
    <w:pPr>
      <w:spacing w:after="140" w:line="276" w:lineRule="auto"/>
    </w:pPr>
  </w:style>
  <w:style w:type="paragraph" w:styleId="af2">
    <w:name w:val="List"/>
    <w:basedOn w:val="af1"/>
    <w:rPr>
      <w:rFonts w:cs="Arial"/>
    </w:rPr>
  </w:style>
  <w:style w:type="paragraph" w:styleId="af3">
    <w:name w:val="caption"/>
    <w:basedOn w:val="a"/>
    <w:next w:val="a"/>
    <w:uiPriority w:val="35"/>
    <w:unhideWhenUsed/>
    <w:qFormat/>
    <w:rsid w:val="00CC3387"/>
    <w:pPr>
      <w:spacing w:after="200"/>
    </w:pPr>
    <w:rPr>
      <w:i/>
      <w:iCs/>
      <w:color w:val="44546A" w:themeColor="text2"/>
      <w:sz w:val="18"/>
      <w:szCs w:val="18"/>
    </w:rPr>
  </w:style>
  <w:style w:type="paragraph" w:customStyle="1" w:styleId="af4">
    <w:name w:val="Ευρετήριο"/>
    <w:basedOn w:val="a"/>
    <w:qFormat/>
    <w:pPr>
      <w:suppressLineNumbers/>
    </w:pPr>
    <w:rPr>
      <w:rFonts w:cs="Arial"/>
    </w:rPr>
  </w:style>
  <w:style w:type="paragraph" w:styleId="a3">
    <w:name w:val="footnote text"/>
    <w:basedOn w:val="a"/>
    <w:link w:val="Char"/>
    <w:uiPriority w:val="99"/>
    <w:semiHidden/>
    <w:unhideWhenUsed/>
    <w:rsid w:val="000D59DB"/>
    <w:rPr>
      <w:sz w:val="20"/>
      <w:szCs w:val="20"/>
    </w:rPr>
  </w:style>
  <w:style w:type="paragraph" w:customStyle="1" w:styleId="af5">
    <w:name w:val="Κεφαλίδα και υποσέλιδο"/>
    <w:basedOn w:val="a"/>
    <w:qFormat/>
  </w:style>
  <w:style w:type="paragraph" w:styleId="af6">
    <w:name w:val="header"/>
    <w:basedOn w:val="a"/>
    <w:uiPriority w:val="99"/>
    <w:unhideWhenUsed/>
    <w:rsid w:val="000D59DB"/>
    <w:pPr>
      <w:tabs>
        <w:tab w:val="center" w:pos="4153"/>
        <w:tab w:val="right" w:pos="8306"/>
      </w:tabs>
    </w:pPr>
  </w:style>
  <w:style w:type="paragraph" w:styleId="a5">
    <w:name w:val="footer"/>
    <w:basedOn w:val="a"/>
    <w:link w:val="Char0"/>
    <w:uiPriority w:val="99"/>
    <w:unhideWhenUsed/>
    <w:rsid w:val="000D59DB"/>
    <w:pPr>
      <w:tabs>
        <w:tab w:val="center" w:pos="4153"/>
        <w:tab w:val="right" w:pos="8306"/>
      </w:tabs>
    </w:pPr>
  </w:style>
  <w:style w:type="paragraph" w:styleId="af7">
    <w:name w:val="List Paragraph"/>
    <w:basedOn w:val="a"/>
    <w:uiPriority w:val="34"/>
    <w:qFormat/>
    <w:rsid w:val="00517370"/>
    <w:pPr>
      <w:ind w:left="720"/>
      <w:contextualSpacing/>
    </w:pPr>
  </w:style>
  <w:style w:type="paragraph" w:styleId="af8">
    <w:name w:val="TOC Heading"/>
    <w:basedOn w:val="1"/>
    <w:next w:val="a"/>
    <w:uiPriority w:val="39"/>
    <w:unhideWhenUsed/>
    <w:qFormat/>
    <w:rsid w:val="00E37C2D"/>
    <w:pPr>
      <w:spacing w:line="259" w:lineRule="auto"/>
    </w:pPr>
    <w:rPr>
      <w:lang w:val="en-US" w:eastAsia="en-US"/>
    </w:rPr>
  </w:style>
  <w:style w:type="paragraph" w:styleId="11">
    <w:name w:val="toc 1"/>
    <w:basedOn w:val="a"/>
    <w:next w:val="a"/>
    <w:autoRedefine/>
    <w:uiPriority w:val="39"/>
    <w:unhideWhenUsed/>
    <w:rsid w:val="00E37C2D"/>
    <w:pPr>
      <w:spacing w:after="100"/>
    </w:pPr>
    <w:rPr>
      <w:rFonts w:asciiTheme="minorHAnsi" w:hAnsiTheme="minorHAnsi"/>
      <w:b/>
    </w:rPr>
  </w:style>
  <w:style w:type="paragraph" w:styleId="20">
    <w:name w:val="toc 2"/>
    <w:basedOn w:val="a"/>
    <w:next w:val="a"/>
    <w:autoRedefine/>
    <w:uiPriority w:val="39"/>
    <w:unhideWhenUsed/>
    <w:rsid w:val="00E37C2D"/>
    <w:pPr>
      <w:spacing w:after="100"/>
      <w:ind w:left="220"/>
    </w:pPr>
    <w:rPr>
      <w:rFonts w:asciiTheme="minorHAnsi" w:hAnsiTheme="minorHAnsi"/>
    </w:rPr>
  </w:style>
  <w:style w:type="paragraph" w:styleId="30">
    <w:name w:val="toc 3"/>
    <w:basedOn w:val="a"/>
    <w:next w:val="a"/>
    <w:autoRedefine/>
    <w:uiPriority w:val="39"/>
    <w:unhideWhenUsed/>
    <w:rsid w:val="00E37C2D"/>
    <w:pPr>
      <w:spacing w:after="100"/>
      <w:ind w:left="440"/>
    </w:pPr>
    <w:rPr>
      <w:rFonts w:asciiTheme="minorHAnsi" w:hAnsiTheme="minorHAnsi"/>
    </w:rPr>
  </w:style>
  <w:style w:type="paragraph" w:styleId="af9">
    <w:name w:val="table of figures"/>
    <w:basedOn w:val="a"/>
    <w:next w:val="a"/>
    <w:uiPriority w:val="99"/>
    <w:unhideWhenUsed/>
    <w:qFormat/>
    <w:rsid w:val="00E37C2D"/>
    <w:pPr>
      <w:spacing w:before="60" w:after="60" w:line="276" w:lineRule="auto"/>
    </w:pPr>
    <w:rPr>
      <w:rFonts w:asciiTheme="minorHAnsi" w:hAnsiTheme="minorHAnsi"/>
    </w:rPr>
  </w:style>
  <w:style w:type="paragraph" w:styleId="a6">
    <w:name w:val="Body Text Indent"/>
    <w:basedOn w:val="a"/>
    <w:link w:val="Char1"/>
    <w:rsid w:val="00616CD4"/>
    <w:pPr>
      <w:spacing w:line="360" w:lineRule="auto"/>
      <w:ind w:firstLine="284"/>
    </w:pPr>
    <w:rPr>
      <w:rFonts w:ascii="Tahoma" w:eastAsia="Times New Roman" w:hAnsi="Tahoma"/>
      <w:sz w:val="24"/>
      <w:szCs w:val="18"/>
      <w:lang w:val="x-none"/>
    </w:rPr>
  </w:style>
  <w:style w:type="paragraph" w:styleId="a8">
    <w:name w:val="Balloon Text"/>
    <w:basedOn w:val="a"/>
    <w:link w:val="Char2"/>
    <w:uiPriority w:val="99"/>
    <w:semiHidden/>
    <w:unhideWhenUsed/>
    <w:qFormat/>
    <w:rsid w:val="00616CD4"/>
    <w:rPr>
      <w:rFonts w:ascii="Tahoma" w:eastAsia="Calibri" w:hAnsi="Tahoma"/>
      <w:sz w:val="16"/>
      <w:szCs w:val="16"/>
      <w:lang w:val="x-none" w:eastAsia="x-none"/>
    </w:rPr>
  </w:style>
  <w:style w:type="paragraph" w:customStyle="1" w:styleId="-11">
    <w:name w:val="Πολύχρωμη λίστα - ΄Εμφαση 11"/>
    <w:basedOn w:val="a"/>
    <w:uiPriority w:val="34"/>
    <w:qFormat/>
    <w:rsid w:val="00616CD4"/>
    <w:pPr>
      <w:spacing w:after="200" w:line="276" w:lineRule="auto"/>
      <w:ind w:left="720"/>
      <w:contextualSpacing/>
    </w:pPr>
    <w:rPr>
      <w:rFonts w:ascii="Calibri" w:eastAsia="Calibri" w:hAnsi="Calibri"/>
      <w:lang w:eastAsia="en-US"/>
    </w:rPr>
  </w:style>
  <w:style w:type="paragraph" w:customStyle="1" w:styleId="21">
    <w:name w:val="Μεσαίο πλέγμα 21"/>
    <w:uiPriority w:val="1"/>
    <w:qFormat/>
    <w:rsid w:val="00616CD4"/>
    <w:rPr>
      <w:rFonts w:ascii="Calibri" w:eastAsia="Calibri" w:hAnsi="Calibri"/>
      <w:sz w:val="22"/>
      <w:lang w:eastAsia="en-US"/>
    </w:rPr>
  </w:style>
  <w:style w:type="paragraph" w:customStyle="1" w:styleId="Char1CharCharCharCharCharCharCharCharCharCharCharCharCharCharCharCharCharCharCharCharCharCharChar">
    <w:name w:val="Char1 Char Char Char Char Char Char Char Char Char Char Char Char Char Char Char Char Char Char Char Char Char Char Char"/>
    <w:basedOn w:val="a"/>
    <w:qFormat/>
    <w:rsid w:val="00616CD4"/>
    <w:pPr>
      <w:spacing w:after="160" w:line="240" w:lineRule="exact"/>
    </w:pPr>
    <w:rPr>
      <w:rFonts w:ascii="Verdana" w:eastAsia="Times New Roman" w:hAnsi="Verdana"/>
      <w:sz w:val="20"/>
      <w:szCs w:val="20"/>
      <w:lang w:val="en-US" w:eastAsia="en-US"/>
    </w:rPr>
  </w:style>
  <w:style w:type="paragraph" w:customStyle="1" w:styleId="12">
    <w:name w:val="Χωρίς διάστιχο1"/>
    <w:qFormat/>
    <w:rsid w:val="00616CD4"/>
    <w:rPr>
      <w:rFonts w:ascii="Calibri" w:eastAsia="Calibri" w:hAnsi="Calibri" w:cs="Calibri"/>
      <w:sz w:val="22"/>
      <w:lang w:eastAsia="ar-SA"/>
    </w:rPr>
  </w:style>
  <w:style w:type="paragraph" w:styleId="Web">
    <w:name w:val="Normal (Web)"/>
    <w:basedOn w:val="a"/>
    <w:uiPriority w:val="99"/>
    <w:unhideWhenUsed/>
    <w:qFormat/>
    <w:rsid w:val="00616CD4"/>
    <w:pPr>
      <w:spacing w:beforeAutospacing="1" w:afterAutospacing="1"/>
    </w:pPr>
    <w:rPr>
      <w:rFonts w:eastAsia="Times New Roman"/>
      <w:sz w:val="24"/>
      <w:szCs w:val="24"/>
      <w:lang w:val="en-GB" w:eastAsia="en-GB"/>
    </w:rPr>
  </w:style>
  <w:style w:type="paragraph" w:styleId="a9">
    <w:name w:val="annotation text"/>
    <w:basedOn w:val="a"/>
    <w:link w:val="Char3"/>
    <w:uiPriority w:val="99"/>
    <w:qFormat/>
    <w:rsid w:val="00616CD4"/>
    <w:pPr>
      <w:spacing w:after="200"/>
    </w:pPr>
    <w:rPr>
      <w:rFonts w:ascii="Calibri" w:eastAsia="Calibri" w:hAnsi="Calibri"/>
      <w:sz w:val="20"/>
      <w:szCs w:val="20"/>
      <w:lang w:val="x-none" w:eastAsia="en-US"/>
    </w:rPr>
  </w:style>
  <w:style w:type="paragraph" w:customStyle="1" w:styleId="Default">
    <w:name w:val="Default"/>
    <w:qFormat/>
    <w:rsid w:val="00616CD4"/>
    <w:rPr>
      <w:rFonts w:eastAsia="Calibri"/>
      <w:color w:val="000000"/>
      <w:sz w:val="24"/>
      <w:szCs w:val="24"/>
      <w:lang w:eastAsia="en-US"/>
    </w:rPr>
  </w:style>
  <w:style w:type="paragraph" w:customStyle="1" w:styleId="-110">
    <w:name w:val="Πολύχρωμη σκίαση - Έμφαση 11"/>
    <w:uiPriority w:val="99"/>
    <w:semiHidden/>
    <w:qFormat/>
    <w:rsid w:val="00616CD4"/>
    <w:rPr>
      <w:rFonts w:ascii="Calibri" w:eastAsia="Calibri" w:hAnsi="Calibri"/>
      <w:sz w:val="22"/>
      <w:lang w:eastAsia="en-US"/>
    </w:rPr>
  </w:style>
  <w:style w:type="paragraph" w:customStyle="1" w:styleId="BodyA">
    <w:name w:val="Body A"/>
    <w:qFormat/>
    <w:rsid w:val="00616CD4"/>
    <w:pPr>
      <w:spacing w:after="200" w:line="276" w:lineRule="auto"/>
    </w:pPr>
    <w:rPr>
      <w:rFonts w:ascii="Arial Unicode MS" w:eastAsia="Arial Unicode MS" w:hAnsi="Arial Unicode MS" w:cs="Arial Unicode MS"/>
      <w:color w:val="000000"/>
      <w:sz w:val="22"/>
      <w:u w:color="000000"/>
    </w:rPr>
  </w:style>
  <w:style w:type="paragraph" w:customStyle="1" w:styleId="BodyAA">
    <w:name w:val="Body A A"/>
    <w:qFormat/>
    <w:rsid w:val="00616CD4"/>
    <w:pPr>
      <w:spacing w:after="200" w:line="276" w:lineRule="auto"/>
    </w:pPr>
    <w:rPr>
      <w:rFonts w:ascii="Arial Unicode MS" w:eastAsia="Arial Unicode MS" w:hAnsi="Arial Unicode MS" w:cs="Arial Unicode MS"/>
      <w:color w:val="000000"/>
      <w:sz w:val="22"/>
      <w:u w:color="000000"/>
    </w:rPr>
  </w:style>
  <w:style w:type="paragraph" w:styleId="ac">
    <w:name w:val="annotation subject"/>
    <w:basedOn w:val="a9"/>
    <w:next w:val="a9"/>
    <w:link w:val="Char4"/>
    <w:uiPriority w:val="99"/>
    <w:semiHidden/>
    <w:unhideWhenUsed/>
    <w:qFormat/>
    <w:rsid w:val="00616CD4"/>
    <w:pPr>
      <w:spacing w:line="276" w:lineRule="auto"/>
    </w:pPr>
    <w:rPr>
      <w:b/>
      <w:bCs/>
      <w:lang w:val="el-GR"/>
    </w:rPr>
  </w:style>
  <w:style w:type="paragraph" w:customStyle="1" w:styleId="xmsonormal0">
    <w:name w:val="xmsonormal0"/>
    <w:basedOn w:val="a"/>
    <w:qFormat/>
    <w:rsid w:val="00616CD4"/>
    <w:pPr>
      <w:spacing w:beforeAutospacing="1" w:afterAutospacing="1"/>
    </w:pPr>
    <w:rPr>
      <w:rFonts w:eastAsia="Times New Roman"/>
      <w:sz w:val="24"/>
      <w:szCs w:val="24"/>
    </w:rPr>
  </w:style>
  <w:style w:type="paragraph" w:customStyle="1" w:styleId="Bodytext1">
    <w:name w:val="Body text1"/>
    <w:basedOn w:val="a"/>
    <w:link w:val="Bodytext"/>
    <w:uiPriority w:val="99"/>
    <w:qFormat/>
    <w:rsid w:val="00616CD4"/>
    <w:pPr>
      <w:widowControl w:val="0"/>
      <w:shd w:val="clear" w:color="auto" w:fill="FFFFFF"/>
      <w:spacing w:after="240" w:line="278" w:lineRule="exact"/>
      <w:ind w:hanging="740"/>
      <w:jc w:val="both"/>
    </w:pPr>
    <w:rPr>
      <w:rFonts w:ascii="Trebuchet MS" w:hAnsi="Trebuchet MS" w:cs="Trebuchet MS"/>
      <w:sz w:val="18"/>
      <w:szCs w:val="18"/>
    </w:rPr>
  </w:style>
  <w:style w:type="paragraph" w:styleId="ae">
    <w:name w:val="Title"/>
    <w:basedOn w:val="a"/>
    <w:next w:val="a"/>
    <w:link w:val="Char10"/>
    <w:uiPriority w:val="9"/>
    <w:qFormat/>
    <w:rsid w:val="00616CD4"/>
    <w:pPr>
      <w:spacing w:before="40" w:after="40"/>
    </w:pPr>
    <w:rPr>
      <w:rFonts w:ascii="Calisto MT" w:eastAsia="Times New Roman" w:hAnsi="Calisto MT"/>
      <w:color w:val="983620"/>
      <w:kern w:val="2"/>
      <w:sz w:val="72"/>
      <w:szCs w:val="52"/>
      <w:lang w:val="en-US" w:eastAsia="en-US"/>
    </w:rPr>
  </w:style>
  <w:style w:type="paragraph" w:styleId="afa">
    <w:name w:val="Block Text"/>
    <w:basedOn w:val="a"/>
    <w:uiPriority w:val="1"/>
    <w:unhideWhenUsed/>
    <w:qFormat/>
    <w:rsid w:val="00616CD4"/>
    <w:pPr>
      <w:spacing w:line="276" w:lineRule="auto"/>
      <w:ind w:right="360"/>
    </w:pPr>
    <w:rPr>
      <w:rFonts w:ascii="Calisto MT" w:eastAsia="Times New Roman" w:hAnsi="Calisto MT"/>
      <w:iCs/>
      <w:color w:val="7F7F7F"/>
      <w:sz w:val="20"/>
      <w:szCs w:val="24"/>
      <w:lang w:val="en-US" w:eastAsia="en-US"/>
    </w:rPr>
  </w:style>
  <w:style w:type="paragraph" w:styleId="afb">
    <w:name w:val="No Spacing"/>
    <w:uiPriority w:val="1"/>
    <w:qFormat/>
    <w:rsid w:val="00616CD4"/>
    <w:rPr>
      <w:rFonts w:ascii="Calisto MT" w:eastAsia="Times New Roman" w:hAnsi="Calisto MT"/>
      <w:sz w:val="5"/>
      <w:szCs w:val="24"/>
      <w:lang w:val="en-US" w:eastAsia="en-US"/>
    </w:rPr>
  </w:style>
  <w:style w:type="paragraph" w:customStyle="1" w:styleId="CourseDetails">
    <w:name w:val="Course Details"/>
    <w:basedOn w:val="a"/>
    <w:uiPriority w:val="1"/>
    <w:qFormat/>
    <w:rsid w:val="00616CD4"/>
    <w:pPr>
      <w:spacing w:after="120" w:line="276" w:lineRule="auto"/>
    </w:pPr>
    <w:rPr>
      <w:rFonts w:ascii="Calisto MT" w:eastAsia="Times New Roman" w:hAnsi="Calisto MT"/>
      <w:color w:val="595959"/>
      <w:sz w:val="24"/>
      <w:szCs w:val="24"/>
      <w:lang w:val="en-US" w:eastAsia="en-US"/>
    </w:rPr>
  </w:style>
  <w:style w:type="paragraph" w:customStyle="1" w:styleId="ydp4741c83ayiv9431589450msonormal">
    <w:name w:val="ydp4741c83ayiv9431589450msonormal"/>
    <w:basedOn w:val="a"/>
    <w:qFormat/>
    <w:rsid w:val="00616CD4"/>
    <w:pPr>
      <w:spacing w:beforeAutospacing="1" w:afterAutospacing="1"/>
    </w:pPr>
    <w:rPr>
      <w:rFonts w:eastAsia="Times New Roman"/>
      <w:sz w:val="24"/>
      <w:szCs w:val="24"/>
    </w:rPr>
  </w:style>
  <w:style w:type="paragraph" w:styleId="afc">
    <w:name w:val="Revision"/>
    <w:uiPriority w:val="99"/>
    <w:semiHidden/>
    <w:qFormat/>
    <w:rsid w:val="00CC50D2"/>
    <w:rPr>
      <w:sz w:val="22"/>
    </w:rPr>
  </w:style>
  <w:style w:type="paragraph" w:customStyle="1" w:styleId="afd">
    <w:name w:val="Περιεχόμενα πίνακα"/>
    <w:basedOn w:val="a"/>
    <w:qFormat/>
    <w:pPr>
      <w:suppressLineNumbers/>
    </w:pPr>
  </w:style>
  <w:style w:type="paragraph" w:customStyle="1" w:styleId="afe">
    <w:name w:val="Επικεφαλίδα πίνακα"/>
    <w:basedOn w:val="afd"/>
    <w:qFormat/>
    <w:pPr>
      <w:jc w:val="center"/>
    </w:pPr>
    <w:rPr>
      <w:b/>
      <w:bCs/>
    </w:rPr>
  </w:style>
  <w:style w:type="numbering" w:customStyle="1" w:styleId="List0">
    <w:name w:val="List 0"/>
    <w:qFormat/>
    <w:rsid w:val="00616CD4"/>
  </w:style>
  <w:style w:type="table" w:styleId="aff">
    <w:name w:val="Table Grid"/>
    <w:basedOn w:val="a1"/>
    <w:uiPriority w:val="39"/>
    <w:rsid w:val="00157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Πλέγμα πίνακα1"/>
    <w:basedOn w:val="a1"/>
    <w:uiPriority w:val="59"/>
    <w:rsid w:val="00616CD4"/>
    <w:rPr>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Ανοιχτόχρωμη σκίαση1"/>
    <w:basedOn w:val="a1"/>
    <w:uiPriority w:val="60"/>
    <w:rsid w:val="00616CD4"/>
    <w:rPr>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iep.edu.gr/el/psifiako-apothetirio/skill-la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F4EB6-3089-4DB9-B696-EA326E723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1560</Words>
  <Characters>8430</Characters>
  <Application>Microsoft Office Word</Application>
  <DocSecurity>0</DocSecurity>
  <Lines>70</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ΚΑΛΥΨΩ ΘΩΜΑΚΟΥ</dc:creator>
  <dc:description/>
  <cp:lastModifiedBy>ΚΑΛΥΨΩ ΘΩΜΑΚΟΥ</cp:lastModifiedBy>
  <cp:revision>4</cp:revision>
  <dcterms:created xsi:type="dcterms:W3CDTF">2023-10-09T17:28:00Z</dcterms:created>
  <dcterms:modified xsi:type="dcterms:W3CDTF">2023-10-09T17:32:00Z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