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C2" w:rsidRDefault="00C362FC" w:rsidP="003058C2">
      <w:pPr>
        <w:pStyle w:val="Default"/>
        <w:rPr>
          <w:b/>
          <w:bCs/>
          <w:color w:val="auto"/>
        </w:rPr>
      </w:pPr>
      <w:r w:rsidRPr="00C362FC">
        <w:rPr>
          <w:b/>
          <w:bCs/>
          <w:noProof/>
          <w:color w:val="auto"/>
          <w:lang w:eastAsia="el-GR"/>
        </w:rPr>
        <w:drawing>
          <wp:inline distT="0" distB="0" distL="0" distR="0">
            <wp:extent cx="819150" cy="819150"/>
            <wp:effectExtent l="0" t="0" r="0" b="0"/>
            <wp:docPr id="1" name="Εικόνα 1" descr="C:\Users\maria\Desktop\17632438_120243615181324_34725644577427490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17632438_120243615181324_3472564457742749003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auto"/>
        </w:rPr>
        <w:t xml:space="preserve">        </w:t>
      </w:r>
    </w:p>
    <w:p w:rsidR="003058C2" w:rsidRPr="003058C2" w:rsidRDefault="003058C2" w:rsidP="003058C2">
      <w:pPr>
        <w:pStyle w:val="Default"/>
        <w:rPr>
          <w:b/>
          <w:bCs/>
          <w:color w:val="auto"/>
        </w:rPr>
      </w:pPr>
      <w:r w:rsidRPr="003058C2">
        <w:rPr>
          <w:b/>
          <w:bCs/>
          <w:color w:val="auto"/>
        </w:rPr>
        <w:t>2ο ΗΜΕΡΗΣΙΟ ΓΕΝΙΚΟ ΛΥΚΕΙΟ ΜΥΤΙΛΗΝΗΣ</w:t>
      </w:r>
    </w:p>
    <w:p w:rsidR="003058C2" w:rsidRPr="003058C2" w:rsidRDefault="003058C2" w:rsidP="003058C2">
      <w:pPr>
        <w:pStyle w:val="Default"/>
        <w:rPr>
          <w:b/>
          <w:bCs/>
          <w:color w:val="auto"/>
        </w:rPr>
      </w:pPr>
      <w:r w:rsidRPr="003058C2">
        <w:rPr>
          <w:b/>
          <w:bCs/>
          <w:color w:val="auto"/>
        </w:rPr>
        <w:t>Ερμού 1</w:t>
      </w:r>
      <w:r w:rsidR="00363B46">
        <w:rPr>
          <w:b/>
          <w:bCs/>
          <w:color w:val="auto"/>
        </w:rPr>
        <w:t>,</w:t>
      </w:r>
      <w:r>
        <w:rPr>
          <w:b/>
          <w:bCs/>
          <w:color w:val="auto"/>
        </w:rPr>
        <w:t xml:space="preserve"> Μυτιλήνη</w:t>
      </w:r>
      <w:r w:rsidR="00363B46">
        <w:rPr>
          <w:b/>
          <w:bCs/>
          <w:color w:val="auto"/>
        </w:rPr>
        <w:t>,</w:t>
      </w:r>
      <w:r>
        <w:rPr>
          <w:b/>
          <w:bCs/>
          <w:color w:val="auto"/>
        </w:rPr>
        <w:t xml:space="preserve"> 81100</w:t>
      </w:r>
    </w:p>
    <w:p w:rsidR="001B6558" w:rsidRDefault="003058C2" w:rsidP="003058C2">
      <w:pPr>
        <w:pStyle w:val="Default"/>
        <w:rPr>
          <w:b/>
          <w:bCs/>
          <w:color w:val="auto"/>
        </w:rPr>
      </w:pPr>
      <w:proofErr w:type="spellStart"/>
      <w:r w:rsidRPr="003058C2">
        <w:rPr>
          <w:b/>
          <w:bCs/>
          <w:color w:val="auto"/>
        </w:rPr>
        <w:t>Τηλ</w:t>
      </w:r>
      <w:proofErr w:type="spellEnd"/>
      <w:r w:rsidRPr="003058C2">
        <w:rPr>
          <w:b/>
          <w:bCs/>
          <w:color w:val="auto"/>
        </w:rPr>
        <w:t>: 2251022000</w:t>
      </w:r>
    </w:p>
    <w:p w:rsidR="004D193D" w:rsidRPr="005C5690" w:rsidRDefault="004D193D" w:rsidP="00B577B6">
      <w:pPr>
        <w:pStyle w:val="Default"/>
        <w:jc w:val="right"/>
        <w:rPr>
          <w:b/>
          <w:bCs/>
          <w:color w:val="auto"/>
        </w:rPr>
      </w:pPr>
      <w:r w:rsidRPr="005C5690">
        <w:rPr>
          <w:b/>
          <w:bCs/>
          <w:color w:val="auto"/>
        </w:rPr>
        <w:t>Προς τους γονείς των μαθητών</w:t>
      </w:r>
      <w:r w:rsidR="001B6558">
        <w:rPr>
          <w:b/>
          <w:bCs/>
          <w:color w:val="auto"/>
        </w:rPr>
        <w:t xml:space="preserve"> της Α Λυκείου</w:t>
      </w:r>
    </w:p>
    <w:p w:rsidR="000F47DA" w:rsidRPr="005C5690" w:rsidRDefault="000F47DA" w:rsidP="004D193D">
      <w:pPr>
        <w:pStyle w:val="Default"/>
        <w:rPr>
          <w:color w:val="auto"/>
        </w:rPr>
      </w:pPr>
    </w:p>
    <w:p w:rsidR="003058C2" w:rsidRDefault="003058C2" w:rsidP="004D193D">
      <w:pPr>
        <w:pStyle w:val="Default"/>
        <w:rPr>
          <w:rFonts w:eastAsia="Times New Roman" w:cs="Arial"/>
          <w:color w:val="auto"/>
          <w:shd w:val="clear" w:color="auto" w:fill="FFFFFF"/>
          <w:lang w:eastAsia="el-GR"/>
        </w:rPr>
      </w:pPr>
    </w:p>
    <w:p w:rsidR="00B577B6" w:rsidRPr="00B577B6" w:rsidRDefault="00B577B6" w:rsidP="004D193D">
      <w:pPr>
        <w:pStyle w:val="Default"/>
        <w:rPr>
          <w:color w:val="auto"/>
        </w:rPr>
      </w:pPr>
      <w:r w:rsidRPr="00B577B6">
        <w:rPr>
          <w:rFonts w:eastAsia="Times New Roman" w:cs="Arial"/>
          <w:color w:val="auto"/>
          <w:shd w:val="clear" w:color="auto" w:fill="FFFFFF"/>
          <w:lang w:eastAsia="el-GR"/>
        </w:rPr>
        <w:t xml:space="preserve">Αγαπητοί γονείς και κηδεμόνες των μαθητών </w:t>
      </w:r>
      <w:r w:rsidR="003058C2">
        <w:rPr>
          <w:rFonts w:eastAsia="Times New Roman" w:cs="Arial"/>
          <w:color w:val="auto"/>
          <w:shd w:val="clear" w:color="auto" w:fill="FFFFFF"/>
          <w:lang w:eastAsia="el-GR"/>
        </w:rPr>
        <w:t>μας,</w:t>
      </w:r>
      <w:r w:rsidRPr="00B577B6">
        <w:rPr>
          <w:rFonts w:eastAsia="Times New Roman" w:cs="Arial"/>
          <w:color w:val="auto"/>
          <w:lang w:eastAsia="el-GR"/>
        </w:rPr>
        <w:br/>
      </w:r>
    </w:p>
    <w:p w:rsidR="008240A9" w:rsidRDefault="00672457" w:rsidP="004D193D">
      <w:pPr>
        <w:pStyle w:val="Default"/>
        <w:rPr>
          <w:color w:val="auto"/>
        </w:rPr>
      </w:pPr>
      <w:r w:rsidRPr="005C5690">
        <w:rPr>
          <w:color w:val="auto"/>
        </w:rPr>
        <w:t xml:space="preserve">Με την έναρξη της νέας σχολικής χρονιάς </w:t>
      </w:r>
      <w:r w:rsidR="008E4DB9" w:rsidRPr="005C5690">
        <w:rPr>
          <w:color w:val="auto"/>
        </w:rPr>
        <w:t>μ</w:t>
      </w:r>
      <w:r w:rsidR="003058C2">
        <w:rPr>
          <w:color w:val="auto"/>
        </w:rPr>
        <w:t xml:space="preserve">αζί με τις ευχές </w:t>
      </w:r>
      <w:r w:rsidR="004D193D" w:rsidRPr="005C5690">
        <w:rPr>
          <w:color w:val="auto"/>
        </w:rPr>
        <w:t xml:space="preserve"> για υγεία και πρόοδο των παιδιών μας, αισθανόμαστε την ανάγκη να </w:t>
      </w:r>
      <w:r w:rsidR="00B577B6">
        <w:rPr>
          <w:color w:val="auto"/>
        </w:rPr>
        <w:t xml:space="preserve">σας διαβεβαιώσουμε ότι κύρια μέριμνα όλων μας είναι η πρόοδος </w:t>
      </w:r>
      <w:r w:rsidR="003058C2">
        <w:rPr>
          <w:color w:val="auto"/>
        </w:rPr>
        <w:t>των μαθητών</w:t>
      </w:r>
      <w:r w:rsidR="008240A9">
        <w:rPr>
          <w:color w:val="auto"/>
        </w:rPr>
        <w:t>, η διαμόρφωση τους σε πολίτες με ολοκληρωμένη προσωπικότητα, κριτική σκέψη και ακαδημαϊκή κατάρτιση. Ο στόχος αυτός είναι δύσκολο να επιτευχθεί χωρίς τη</w:t>
      </w:r>
      <w:r w:rsidR="00EC0100">
        <w:rPr>
          <w:color w:val="auto"/>
        </w:rPr>
        <w:t xml:space="preserve"> δική σας βοήθεια και ενεργό συμμετοχή</w:t>
      </w:r>
      <w:r w:rsidR="008240A9">
        <w:rPr>
          <w:color w:val="auto"/>
        </w:rPr>
        <w:t xml:space="preserve">.  </w:t>
      </w:r>
    </w:p>
    <w:p w:rsidR="004D193D" w:rsidRPr="005C5690" w:rsidRDefault="003058C2" w:rsidP="004D193D">
      <w:pPr>
        <w:pStyle w:val="Default"/>
        <w:rPr>
          <w:color w:val="auto"/>
        </w:rPr>
      </w:pPr>
      <w:r>
        <w:rPr>
          <w:color w:val="auto"/>
        </w:rPr>
        <w:t>Ζητάμε, λοιπόν,</w:t>
      </w:r>
      <w:r w:rsidR="00EC0100">
        <w:rPr>
          <w:color w:val="auto"/>
        </w:rPr>
        <w:t xml:space="preserve"> τη συνεργασία</w:t>
      </w:r>
      <w:r w:rsidR="008B0281">
        <w:rPr>
          <w:color w:val="auto"/>
        </w:rPr>
        <w:t xml:space="preserve"> και την εμπιστοσύνη σας</w:t>
      </w:r>
      <w:r w:rsidR="004D193D" w:rsidRPr="005C5690">
        <w:rPr>
          <w:color w:val="auto"/>
        </w:rPr>
        <w:t>, προκειμένου να εδραιώσουμε κλίμα που θα διευκολύνει την εύρυθμη λειτουργία του Σχολείου, απαραίτητη για την αποτελεσματικότητα του εκπαιδευτικού και παιδαγωγικού μας έργου.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color w:val="auto"/>
        </w:rPr>
        <w:t xml:space="preserve">Ειδικότερα σας παρακαλούμε: 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b/>
          <w:bCs/>
          <w:color w:val="auto"/>
        </w:rPr>
        <w:t xml:space="preserve">α) </w:t>
      </w:r>
      <w:r w:rsidRPr="005C5690">
        <w:rPr>
          <w:color w:val="auto"/>
        </w:rPr>
        <w:t xml:space="preserve">Να προσπαθείτε και </w:t>
      </w:r>
      <w:proofErr w:type="spellStart"/>
      <w:r w:rsidR="00EC0100">
        <w:rPr>
          <w:color w:val="auto"/>
        </w:rPr>
        <w:t>ε</w:t>
      </w:r>
      <w:r w:rsidRPr="005C5690">
        <w:rPr>
          <w:color w:val="auto"/>
        </w:rPr>
        <w:t>σεις</w:t>
      </w:r>
      <w:proofErr w:type="spellEnd"/>
      <w:r w:rsidRPr="005C5690">
        <w:rPr>
          <w:color w:val="auto"/>
        </w:rPr>
        <w:t xml:space="preserve"> να εμπνεύσετε στα παιδιά σας αίσθημα ευθύνης προς το Σχολείο και σεβασμού προς όλους τους εργαζομένους σε αυτό. 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b/>
          <w:bCs/>
          <w:color w:val="auto"/>
        </w:rPr>
        <w:t xml:space="preserve">β) </w:t>
      </w:r>
      <w:r w:rsidRPr="005C5690">
        <w:rPr>
          <w:color w:val="auto"/>
        </w:rPr>
        <w:t xml:space="preserve">Να επικοινωνείτε συχνά με τους διδάσκοντες καθ’ όλη τη διάρκεια του σχολικού έτους, όχι μόνον προς το τέλος του </w:t>
      </w:r>
      <w:proofErr w:type="spellStart"/>
      <w:r w:rsidRPr="005C5690">
        <w:rPr>
          <w:color w:val="auto"/>
        </w:rPr>
        <w:t>τετραμήνου</w:t>
      </w:r>
      <w:proofErr w:type="spellEnd"/>
      <w:r w:rsidRPr="005C5690">
        <w:rPr>
          <w:color w:val="auto"/>
        </w:rPr>
        <w:t xml:space="preserve"> ούτε μ</w:t>
      </w:r>
      <w:r w:rsidR="00EC0100">
        <w:rPr>
          <w:color w:val="auto"/>
        </w:rPr>
        <w:t xml:space="preserve">όνον κατά την επίδοση ελέγχων, γιατί τότε </w:t>
      </w:r>
      <w:r w:rsidRPr="005C5690">
        <w:rPr>
          <w:color w:val="auto"/>
        </w:rPr>
        <w:t xml:space="preserve"> η ενημέρωση είναι αναγκαστικά συντομότερη. 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b/>
          <w:bCs/>
          <w:color w:val="auto"/>
        </w:rPr>
        <w:t xml:space="preserve">γ) </w:t>
      </w:r>
      <w:r w:rsidRPr="005C5690">
        <w:rPr>
          <w:color w:val="auto"/>
        </w:rPr>
        <w:t xml:space="preserve">Όσοι μεταφέρετε τα παιδιά σας στο Σχολείο με δικό σας μέσο να φροντίζετε για την έγκαιρη προσέλευσή τους. </w:t>
      </w:r>
    </w:p>
    <w:p w:rsidR="004D193D" w:rsidRPr="005C5690" w:rsidRDefault="004D193D" w:rsidP="004D193D">
      <w:pPr>
        <w:pStyle w:val="Default"/>
        <w:rPr>
          <w:b/>
          <w:bCs/>
          <w:color w:val="auto"/>
        </w:rPr>
      </w:pPr>
      <w:r w:rsidRPr="005C5690">
        <w:rPr>
          <w:b/>
          <w:bCs/>
          <w:color w:val="auto"/>
        </w:rPr>
        <w:t xml:space="preserve">δ) </w:t>
      </w:r>
      <w:r w:rsidRPr="005C5690">
        <w:rPr>
          <w:color w:val="auto"/>
        </w:rPr>
        <w:t>Να αποφεύγετε να ζητάτε άδειες απουσίας των παιδιών σας από τα μαθήματα ή από εκδηλώσεις που αποτελούν θεσμούς του Σχολείου.</w:t>
      </w:r>
    </w:p>
    <w:p w:rsidR="004D193D" w:rsidRPr="005C5690" w:rsidRDefault="000F47DA" w:rsidP="004D193D">
      <w:pPr>
        <w:pStyle w:val="Default"/>
        <w:rPr>
          <w:color w:val="auto"/>
        </w:rPr>
      </w:pPr>
      <w:r w:rsidRPr="005C5690">
        <w:rPr>
          <w:color w:val="auto"/>
        </w:rPr>
        <w:t xml:space="preserve">ε) </w:t>
      </w:r>
      <w:r w:rsidR="004D193D" w:rsidRPr="005C5690">
        <w:rPr>
          <w:color w:val="auto"/>
        </w:rPr>
        <w:t xml:space="preserve">Να συμβουλεύετε και </w:t>
      </w:r>
      <w:proofErr w:type="spellStart"/>
      <w:r w:rsidR="00EC0100">
        <w:rPr>
          <w:color w:val="auto"/>
        </w:rPr>
        <w:t>ε</w:t>
      </w:r>
      <w:r w:rsidR="004D193D" w:rsidRPr="005C5690">
        <w:rPr>
          <w:color w:val="auto"/>
        </w:rPr>
        <w:t>σεις</w:t>
      </w:r>
      <w:proofErr w:type="spellEnd"/>
      <w:r w:rsidR="004D193D" w:rsidRPr="005C5690">
        <w:rPr>
          <w:color w:val="auto"/>
        </w:rPr>
        <w:t xml:space="preserve"> τα παιδιά σας να αποφεύγουν τα ακόλουθα παραπτώματα, τα οποία ελέγχονται πειθαρχικά: </w:t>
      </w:r>
    </w:p>
    <w:p w:rsidR="004D193D" w:rsidRPr="005C5690" w:rsidRDefault="004D193D" w:rsidP="004D193D">
      <w:pPr>
        <w:pStyle w:val="Default"/>
        <w:spacing w:after="35"/>
        <w:rPr>
          <w:color w:val="auto"/>
        </w:rPr>
      </w:pPr>
      <w:r w:rsidRPr="005C5690">
        <w:rPr>
          <w:color w:val="auto"/>
        </w:rPr>
        <w:t xml:space="preserve"> τη χρήση βίας κάθε είδους (σωματικής ή ψυχολογικής) προς τους συμμαθητές τους </w:t>
      </w:r>
    </w:p>
    <w:p w:rsidR="004D193D" w:rsidRPr="005C5690" w:rsidRDefault="004D193D" w:rsidP="004D193D">
      <w:pPr>
        <w:pStyle w:val="Default"/>
        <w:spacing w:after="35"/>
        <w:rPr>
          <w:color w:val="auto"/>
        </w:rPr>
      </w:pPr>
      <w:r w:rsidRPr="005C5690">
        <w:rPr>
          <w:color w:val="auto"/>
        </w:rPr>
        <w:t xml:space="preserve"> τις καθυστερήσεις και τις αυθαίρετες απουσίες 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color w:val="auto"/>
        </w:rPr>
        <w:t> το κάπνισμα, το οποίο απαγορεύεται για όλους</w:t>
      </w:r>
      <w:r w:rsidR="00EC0100">
        <w:rPr>
          <w:color w:val="auto"/>
        </w:rPr>
        <w:t>,</w:t>
      </w:r>
      <w:r w:rsidRPr="005C5690">
        <w:rPr>
          <w:color w:val="auto"/>
        </w:rPr>
        <w:t xml:space="preserve"> σε όλους τους χώρους του Σχολείου </w:t>
      </w:r>
    </w:p>
    <w:p w:rsidR="004D193D" w:rsidRPr="005C5690" w:rsidRDefault="004D193D" w:rsidP="004D193D">
      <w:pPr>
        <w:pStyle w:val="Default"/>
        <w:spacing w:after="35"/>
        <w:rPr>
          <w:color w:val="auto"/>
        </w:rPr>
      </w:pPr>
      <w:r w:rsidRPr="005C5690">
        <w:rPr>
          <w:color w:val="auto"/>
        </w:rPr>
        <w:t xml:space="preserve"> τη ρύπανση των κοινόχρηστων χώρων και τις φθορές της σχολικής περιουσίας </w:t>
      </w:r>
    </w:p>
    <w:p w:rsidR="004D193D" w:rsidRPr="005C5690" w:rsidRDefault="004D193D" w:rsidP="004D193D">
      <w:pPr>
        <w:pStyle w:val="Default"/>
        <w:rPr>
          <w:color w:val="auto"/>
        </w:rPr>
      </w:pPr>
      <w:r w:rsidRPr="005C5690">
        <w:rPr>
          <w:color w:val="auto"/>
        </w:rPr>
        <w:t xml:space="preserve"> την κατοχή και τη χρήση κινητού τηλεφώνου και οποιασδήποτε άλλης συσκευής που διαθέτει σύστημα επεξεργασίας δεδομένων εικόνας και ήχου εντός του σχολικού χώρου. </w:t>
      </w:r>
    </w:p>
    <w:p w:rsidR="004D193D" w:rsidRPr="005C5690" w:rsidRDefault="004D193D" w:rsidP="004D193D">
      <w:pPr>
        <w:pStyle w:val="Default"/>
        <w:rPr>
          <w:b/>
          <w:bCs/>
          <w:color w:val="auto"/>
        </w:rPr>
      </w:pPr>
    </w:p>
    <w:p w:rsidR="0066311A" w:rsidRDefault="008E4DB9" w:rsidP="005C5690">
      <w:pPr>
        <w:pStyle w:val="Default"/>
        <w:rPr>
          <w:rFonts w:eastAsia="Times New Roman" w:cs="Arial"/>
          <w:color w:val="auto"/>
          <w:shd w:val="clear" w:color="auto" w:fill="FFFFFF"/>
          <w:lang w:eastAsia="el-GR"/>
        </w:rPr>
      </w:pPr>
      <w:r w:rsidRPr="005C5690">
        <w:rPr>
          <w:rFonts w:eastAsia="Times New Roman" w:cs="Arial"/>
          <w:b/>
          <w:bCs/>
          <w:color w:val="auto"/>
          <w:shd w:val="clear" w:color="auto" w:fill="FFFFFF"/>
          <w:lang w:eastAsia="el-GR"/>
        </w:rPr>
        <w:t xml:space="preserve">Τα όρια των απουσιών </w:t>
      </w:r>
      <w:r w:rsidR="0066311A">
        <w:rPr>
          <w:rFonts w:eastAsia="Times New Roman" w:cs="Arial"/>
          <w:b/>
          <w:bCs/>
          <w:color w:val="auto"/>
          <w:shd w:val="clear" w:color="auto" w:fill="FFFFFF"/>
          <w:lang w:eastAsia="el-GR"/>
        </w:rPr>
        <w:t>και ο τρόπος δικαιολόγησης τους</w:t>
      </w:r>
    </w:p>
    <w:p w:rsidR="00FE79BF" w:rsidRDefault="008E4DB9" w:rsidP="008B0281">
      <w:pPr>
        <w:pStyle w:val="Default"/>
        <w:rPr>
          <w:rFonts w:eastAsia="Times New Roman" w:cs="Arial"/>
          <w:color w:val="auto"/>
          <w:u w:val="single"/>
          <w:shd w:val="clear" w:color="auto" w:fill="FFFFFF"/>
          <w:lang w:eastAsia="el-GR"/>
        </w:rPr>
      </w:pPr>
      <w:r w:rsidRPr="005C5690">
        <w:rPr>
          <w:rFonts w:eastAsia="Times New Roman" w:cs="Arial"/>
          <w:color w:val="auto"/>
          <w:lang w:eastAsia="el-GR"/>
        </w:rPr>
        <w:br/>
      </w:r>
      <w:r w:rsidRPr="005C5690">
        <w:rPr>
          <w:rFonts w:eastAsia="Times New Roman" w:cs="Arial"/>
          <w:color w:val="auto"/>
          <w:shd w:val="clear" w:color="auto" w:fill="FFFFFF"/>
          <w:lang w:eastAsia="el-GR"/>
        </w:rPr>
        <w:t xml:space="preserve">Η φοίτηση των μαθητών πρέπει να είναι τακτική και η παρακολούθηση όλων των μαθημάτων ανελλιπής και όχι επιλεκτική. </w:t>
      </w:r>
      <w:r w:rsidRPr="008240A9">
        <w:rPr>
          <w:rFonts w:eastAsia="Times New Roman" w:cs="Arial"/>
          <w:b/>
          <w:color w:val="auto"/>
          <w:shd w:val="clear" w:color="auto" w:fill="FFFFFF"/>
          <w:lang w:eastAsia="el-GR"/>
        </w:rPr>
        <w:t>Επαρκής</w:t>
      </w:r>
      <w:r w:rsidRPr="005C5690">
        <w:rPr>
          <w:rFonts w:eastAsia="Times New Roman" w:cs="Arial"/>
          <w:color w:val="auto"/>
          <w:shd w:val="clear" w:color="auto" w:fill="FFFFFF"/>
          <w:lang w:eastAsia="el-GR"/>
        </w:rPr>
        <w:t xml:space="preserve"> χαρακτηρίζεται η φοίτηση, </w:t>
      </w:r>
      <w:r w:rsidRPr="005C5690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>όταν το σύνολο των απουσιών</w:t>
      </w:r>
      <w:r w:rsidR="008240A9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 xml:space="preserve"> του μαθητή δεν υπερβαίνει τις </w:t>
      </w:r>
      <w:r w:rsidR="008240A9" w:rsidRPr="008240A9">
        <w:rPr>
          <w:rFonts w:eastAsia="Times New Roman" w:cs="Arial"/>
          <w:b/>
          <w:color w:val="auto"/>
          <w:u w:val="single"/>
          <w:shd w:val="clear" w:color="auto" w:fill="FFFFFF"/>
          <w:lang w:eastAsia="el-GR"/>
        </w:rPr>
        <w:t>114</w:t>
      </w:r>
      <w:r w:rsidRPr="005C5690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 xml:space="preserve">, από </w:t>
      </w:r>
    </w:p>
    <w:p w:rsidR="00FE79BF" w:rsidRDefault="00FE79BF" w:rsidP="008B0281">
      <w:pPr>
        <w:pStyle w:val="Default"/>
        <w:rPr>
          <w:rFonts w:eastAsia="Times New Roman" w:cs="Arial"/>
          <w:color w:val="auto"/>
          <w:u w:val="single"/>
          <w:shd w:val="clear" w:color="auto" w:fill="FFFFFF"/>
          <w:lang w:eastAsia="el-GR"/>
        </w:rPr>
      </w:pPr>
    </w:p>
    <w:p w:rsidR="00FE79BF" w:rsidRDefault="00FE79BF" w:rsidP="008B0281">
      <w:pPr>
        <w:pStyle w:val="Default"/>
        <w:rPr>
          <w:rFonts w:eastAsia="Times New Roman" w:cs="Arial"/>
          <w:color w:val="auto"/>
          <w:u w:val="single"/>
          <w:shd w:val="clear" w:color="auto" w:fill="FFFFFF"/>
          <w:lang w:eastAsia="el-GR"/>
        </w:rPr>
      </w:pPr>
    </w:p>
    <w:p w:rsidR="00FE79BF" w:rsidRDefault="00FE79BF" w:rsidP="008B0281">
      <w:pPr>
        <w:pStyle w:val="Default"/>
        <w:rPr>
          <w:rFonts w:eastAsia="Times New Roman" w:cs="Arial"/>
          <w:color w:val="auto"/>
          <w:u w:val="single"/>
          <w:shd w:val="clear" w:color="auto" w:fill="FFFFFF"/>
          <w:lang w:eastAsia="el-GR"/>
        </w:rPr>
      </w:pPr>
    </w:p>
    <w:p w:rsidR="004D193D" w:rsidRDefault="008E4DB9" w:rsidP="008B0281">
      <w:pPr>
        <w:pStyle w:val="Default"/>
        <w:rPr>
          <w:b/>
          <w:bCs/>
          <w:color w:val="auto"/>
          <w:u w:val="single"/>
        </w:rPr>
      </w:pPr>
      <w:bookmarkStart w:id="0" w:name="_GoBack"/>
      <w:bookmarkEnd w:id="0"/>
      <w:r w:rsidRPr="005C5690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 xml:space="preserve">τις οποίες οι πάνω από τις πενήντα (50) </w:t>
      </w:r>
      <w:r w:rsidR="00EC0100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 xml:space="preserve">πρέπει να </w:t>
      </w:r>
      <w:r w:rsidRPr="005C5690">
        <w:rPr>
          <w:rFonts w:eastAsia="Times New Roman" w:cs="Arial"/>
          <w:color w:val="auto"/>
          <w:u w:val="single"/>
          <w:shd w:val="clear" w:color="auto" w:fill="FFFFFF"/>
          <w:lang w:eastAsia="el-GR"/>
        </w:rPr>
        <w:t>είναι δικαιολογημένες.</w:t>
      </w:r>
      <w:r w:rsidRPr="005C5690">
        <w:rPr>
          <w:rFonts w:eastAsia="Times New Roman" w:cs="Arial"/>
          <w:color w:val="auto"/>
          <w:lang w:eastAsia="el-GR"/>
        </w:rPr>
        <w:br/>
      </w:r>
      <w:r w:rsidR="008B0281">
        <w:rPr>
          <w:color w:val="auto"/>
        </w:rPr>
        <w:t>Η</w:t>
      </w:r>
      <w:r w:rsidR="005C5690" w:rsidRPr="005C5690">
        <w:rPr>
          <w:color w:val="auto"/>
        </w:rPr>
        <w:t xml:space="preserve"> δικαιολόγηση </w:t>
      </w:r>
      <w:r w:rsidR="005C5690" w:rsidRPr="008B0281">
        <w:rPr>
          <w:color w:val="auto"/>
        </w:rPr>
        <w:t>απουσιών</w:t>
      </w:r>
      <w:r w:rsidR="005C5690" w:rsidRPr="008B0281">
        <w:rPr>
          <w:bCs/>
          <w:color w:val="auto"/>
        </w:rPr>
        <w:t xml:space="preserve"> γίνεται εντός δέκα εργάσιμων ημερών από την επιστροφή του μαθητή στο Σχολείο</w:t>
      </w:r>
      <w:r w:rsidR="008B0281">
        <w:rPr>
          <w:color w:val="auto"/>
        </w:rPr>
        <w:t>. Ο</w:t>
      </w:r>
      <w:r w:rsidR="005C5690" w:rsidRPr="008B0281">
        <w:rPr>
          <w:color w:val="auto"/>
        </w:rPr>
        <w:t xml:space="preserve"> κηδεμόνας του μαθητή μπορεί να δικαιολογήσει απουσίες μιας ή δύο (2) συνεχόμενων ημερών και συνολικά έως δέκα (10) ημέρες απουσίας για όλο το σχολικό έτος∙ διαφορετικά απαιτείται ιατρική γνωμάτευση</w:t>
      </w:r>
      <w:r w:rsidRPr="008B0281">
        <w:rPr>
          <w:rFonts w:eastAsia="Times New Roman" w:cs="Arial"/>
          <w:color w:val="auto"/>
          <w:shd w:val="clear" w:color="auto" w:fill="FFFFFF"/>
          <w:lang w:eastAsia="el-GR"/>
        </w:rPr>
        <w:t xml:space="preserve"> ή βεβαίωση δημόσιου νοσηλευτικού ιδρύματος.</w:t>
      </w:r>
      <w:r w:rsidRPr="008B0281">
        <w:rPr>
          <w:rFonts w:eastAsia="Times New Roman" w:cs="Arial"/>
          <w:color w:val="auto"/>
          <w:lang w:eastAsia="el-GR"/>
        </w:rPr>
        <w:br/>
      </w:r>
      <w:r w:rsidR="004D193D" w:rsidRPr="008240A9">
        <w:rPr>
          <w:b/>
          <w:bCs/>
          <w:color w:val="auto"/>
          <w:u w:val="single"/>
        </w:rPr>
        <w:t>Επισημαίνεται ότι σε κάθε περίπτωση το σύνολο των αδικαιολόγητων απουσιών του μαθητή δεν πρέπει να υπερβαίνει τις 50.</w:t>
      </w:r>
    </w:p>
    <w:p w:rsidR="008B0281" w:rsidRPr="008240A9" w:rsidRDefault="008B0281" w:rsidP="00081C5D">
      <w:pPr>
        <w:pStyle w:val="Default"/>
        <w:jc w:val="center"/>
        <w:rPr>
          <w:color w:val="auto"/>
          <w:u w:val="single"/>
        </w:rPr>
      </w:pPr>
    </w:p>
    <w:p w:rsidR="008B0281" w:rsidRDefault="008B0281" w:rsidP="008B0281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</w:pP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Η ενημέρωσή σας από τους καθηγητές για τη φοίτηση, τη διαγωγή και την επίδοση των μαθητών </w:t>
      </w:r>
      <w:r w:rsidRPr="005C5690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 xml:space="preserve">μπορεί </w:t>
      </w:r>
      <w:r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>να γίνεται καθημερινά  9.00-13.00.</w:t>
      </w:r>
    </w:p>
    <w:p w:rsidR="000F47DA" w:rsidRPr="005C5690" w:rsidRDefault="000F47DA" w:rsidP="004D193D">
      <w:pPr>
        <w:pStyle w:val="Default"/>
        <w:rPr>
          <w:color w:val="auto"/>
        </w:rPr>
      </w:pPr>
    </w:p>
    <w:p w:rsidR="00081C5D" w:rsidRDefault="00081C5D" w:rsidP="004D193D">
      <w:pPr>
        <w:pStyle w:val="Default"/>
        <w:rPr>
          <w:b/>
          <w:color w:val="auto"/>
        </w:rPr>
      </w:pPr>
      <w:r w:rsidRPr="00081C5D">
        <w:rPr>
          <w:b/>
          <w:color w:val="auto"/>
        </w:rPr>
        <w:t>Συμμετοχή στο μάθημα της Φυσικής Αγωγής</w:t>
      </w:r>
    </w:p>
    <w:p w:rsidR="00081C5D" w:rsidRPr="00081C5D" w:rsidRDefault="00081C5D" w:rsidP="004D193D">
      <w:pPr>
        <w:pStyle w:val="Default"/>
        <w:rPr>
          <w:b/>
          <w:color w:val="auto"/>
        </w:rPr>
      </w:pPr>
    </w:p>
    <w:p w:rsidR="004D193D" w:rsidRPr="005C5690" w:rsidRDefault="009F55FD" w:rsidP="004D193D">
      <w:pPr>
        <w:pStyle w:val="Default"/>
        <w:rPr>
          <w:color w:val="auto"/>
        </w:rPr>
      </w:pPr>
      <w:r>
        <w:rPr>
          <w:color w:val="auto"/>
        </w:rPr>
        <w:t>Γ</w:t>
      </w:r>
      <w:r w:rsidR="004D193D" w:rsidRPr="005C5690">
        <w:rPr>
          <w:color w:val="auto"/>
        </w:rPr>
        <w:t>ια τη συμμετοχή όλων των μαθητών στη Φυσική Αγωγή και τις αθλητικές δραστηριότητες του Σχολείου</w:t>
      </w:r>
      <w:r w:rsidR="00081C5D">
        <w:rPr>
          <w:color w:val="auto"/>
        </w:rPr>
        <w:t xml:space="preserve"> είναι απαραίτητη η προσκόμιση </w:t>
      </w:r>
      <w:r w:rsidR="004D193D" w:rsidRPr="005C5690">
        <w:rPr>
          <w:b/>
          <w:bCs/>
          <w:color w:val="auto"/>
        </w:rPr>
        <w:t xml:space="preserve"> Ατομικού Δελτίου Υγείας Μαθητή </w:t>
      </w:r>
      <w:r w:rsidR="004D193D" w:rsidRPr="005C5690">
        <w:rPr>
          <w:color w:val="auto"/>
        </w:rPr>
        <w:t xml:space="preserve">και </w:t>
      </w:r>
      <w:r w:rsidR="004D193D" w:rsidRPr="005C5690">
        <w:rPr>
          <w:b/>
          <w:bCs/>
          <w:color w:val="auto"/>
        </w:rPr>
        <w:t xml:space="preserve"> Ιατρικής Γνωμάτευσης. </w:t>
      </w:r>
      <w:r w:rsidR="004D193D" w:rsidRPr="005C5690">
        <w:rPr>
          <w:i/>
          <w:iCs/>
          <w:color w:val="auto"/>
        </w:rPr>
        <w:t xml:space="preserve">Το Ατομικό Δελτίο Υγείας Μαθητή (ΑΔΥΜ) απαιτείται για τους μαθητές της Α΄ Λυκείου, έχει ισχύ τριών (3) ετών </w:t>
      </w:r>
      <w:r w:rsidR="004D193D" w:rsidRPr="005C5690">
        <w:rPr>
          <w:color w:val="auto"/>
        </w:rPr>
        <w:t xml:space="preserve">και κατατίθεται κατά την εγγραφή των μαθητών. </w:t>
      </w:r>
    </w:p>
    <w:p w:rsidR="004D193D" w:rsidRPr="005C5690" w:rsidRDefault="009F55FD" w:rsidP="004D193D">
      <w:pPr>
        <w:pStyle w:val="Default"/>
        <w:rPr>
          <w:color w:val="auto"/>
        </w:rPr>
      </w:pPr>
      <w:r>
        <w:rPr>
          <w:color w:val="auto"/>
        </w:rPr>
        <w:t xml:space="preserve">Σας ενημερώνουμε ότι από </w:t>
      </w:r>
      <w:r w:rsidR="004D193D" w:rsidRPr="005C5690">
        <w:rPr>
          <w:color w:val="auto"/>
        </w:rPr>
        <w:t xml:space="preserve"> </w:t>
      </w:r>
      <w:r>
        <w:rPr>
          <w:b/>
          <w:bCs/>
          <w:color w:val="auto"/>
        </w:rPr>
        <w:t>2</w:t>
      </w:r>
      <w:r w:rsidR="00081C5D">
        <w:rPr>
          <w:b/>
          <w:bCs/>
          <w:color w:val="auto"/>
        </w:rPr>
        <w:t xml:space="preserve"> Οκτωβρίου 2017</w:t>
      </w:r>
      <w:r>
        <w:rPr>
          <w:b/>
          <w:bCs/>
          <w:color w:val="auto"/>
        </w:rPr>
        <w:t>, για την ασφάλεια των ίδιων των μαθητών</w:t>
      </w:r>
      <w:r w:rsidR="004D193D" w:rsidRPr="005C5690">
        <w:rPr>
          <w:b/>
          <w:bCs/>
          <w:color w:val="auto"/>
        </w:rPr>
        <w:t xml:space="preserve"> </w:t>
      </w:r>
      <w:r w:rsidR="004D193D" w:rsidRPr="005C5690">
        <w:rPr>
          <w:color w:val="auto"/>
        </w:rPr>
        <w:t>ο διδάσκων δεν θα κάνει δεκτό τον</w:t>
      </w:r>
      <w:r>
        <w:rPr>
          <w:color w:val="auto"/>
        </w:rPr>
        <w:t>/την</w:t>
      </w:r>
      <w:r w:rsidR="004D193D" w:rsidRPr="005C5690">
        <w:rPr>
          <w:color w:val="auto"/>
        </w:rPr>
        <w:t xml:space="preserve"> μαθητή</w:t>
      </w:r>
      <w:r>
        <w:rPr>
          <w:color w:val="auto"/>
        </w:rPr>
        <w:t>/</w:t>
      </w:r>
      <w:proofErr w:type="spellStart"/>
      <w:r>
        <w:rPr>
          <w:color w:val="auto"/>
        </w:rPr>
        <w:t>τρια</w:t>
      </w:r>
      <w:proofErr w:type="spellEnd"/>
      <w:r w:rsidR="004D193D" w:rsidRPr="005C5690">
        <w:rPr>
          <w:color w:val="auto"/>
        </w:rPr>
        <w:t xml:space="preserve"> στο μάθημα της Φυσικής Αγωγής, εφόσον δεν έχουν προσκομισθεί η </w:t>
      </w:r>
      <w:r w:rsidR="004D193D" w:rsidRPr="005C5690">
        <w:rPr>
          <w:i/>
          <w:iCs/>
          <w:color w:val="auto"/>
        </w:rPr>
        <w:t xml:space="preserve">Ιατρική Γνωμάτευση </w:t>
      </w:r>
      <w:r w:rsidR="004D193D" w:rsidRPr="005C5690">
        <w:rPr>
          <w:color w:val="auto"/>
        </w:rPr>
        <w:t xml:space="preserve">και το </w:t>
      </w:r>
      <w:r w:rsidR="004D193D" w:rsidRPr="005C5690">
        <w:rPr>
          <w:i/>
          <w:iCs/>
          <w:color w:val="auto"/>
        </w:rPr>
        <w:t xml:space="preserve">Ατομικό Δελτίο Υγείας Μαθητή . </w:t>
      </w:r>
    </w:p>
    <w:p w:rsidR="00081C5D" w:rsidRDefault="00081C5D" w:rsidP="008E4DB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="004D193D" w:rsidRPr="005C5690">
        <w:rPr>
          <w:rFonts w:ascii="Book Antiqua" w:hAnsi="Book Antiqua"/>
          <w:sz w:val="24"/>
          <w:szCs w:val="24"/>
        </w:rPr>
        <w:t xml:space="preserve">Η </w:t>
      </w:r>
      <w:r w:rsidR="004D193D" w:rsidRPr="005C5690">
        <w:rPr>
          <w:rFonts w:ascii="Book Antiqua" w:hAnsi="Book Antiqua"/>
          <w:i/>
          <w:iCs/>
          <w:sz w:val="24"/>
          <w:szCs w:val="24"/>
        </w:rPr>
        <w:t xml:space="preserve">Ιατρική Γνωμάτευση </w:t>
      </w:r>
      <w:r w:rsidR="004D193D" w:rsidRPr="005C5690">
        <w:rPr>
          <w:rFonts w:ascii="Book Antiqua" w:hAnsi="Book Antiqua"/>
          <w:sz w:val="24"/>
          <w:szCs w:val="24"/>
        </w:rPr>
        <w:t xml:space="preserve">και το </w:t>
      </w:r>
      <w:r w:rsidR="004D193D" w:rsidRPr="005C5690">
        <w:rPr>
          <w:rFonts w:ascii="Book Antiqua" w:hAnsi="Book Antiqua"/>
          <w:i/>
          <w:iCs/>
          <w:sz w:val="24"/>
          <w:szCs w:val="24"/>
        </w:rPr>
        <w:t xml:space="preserve">Ατομικό Δελτίο Υγείας Μαθητή </w:t>
      </w:r>
      <w:r w:rsidR="004D193D" w:rsidRPr="005C5690">
        <w:rPr>
          <w:rFonts w:ascii="Book Antiqua" w:hAnsi="Book Antiqua"/>
          <w:sz w:val="24"/>
          <w:szCs w:val="24"/>
        </w:rPr>
        <w:t>χορηγού</w:t>
      </w:r>
      <w:r>
        <w:rPr>
          <w:rFonts w:ascii="Book Antiqua" w:hAnsi="Book Antiqua"/>
          <w:sz w:val="24"/>
          <w:szCs w:val="24"/>
        </w:rPr>
        <w:t xml:space="preserve">νται από τον οικογενειακό ιατρό). </w:t>
      </w:r>
    </w:p>
    <w:p w:rsidR="008E4DB9" w:rsidRPr="005C5690" w:rsidRDefault="008E4DB9" w:rsidP="008E4DB9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</w:pPr>
      <w:r w:rsidRPr="005C5690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>Η αθλητική περιβολή την ώρα του μαθήματος της Φυσικής Αγωγής είναι υποχρεωτική</w:t>
      </w:r>
      <w:r w:rsidR="00EC010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.</w:t>
      </w: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 xml:space="preserve"> Απαλλαγή για λόγους υγείας, μόνιμου ή παροδικού προβλήματος δίνεται μετά από ιατρική βεβαίωση κρατικού γιατρού.</w:t>
      </w:r>
    </w:p>
    <w:p w:rsidR="00081C5D" w:rsidRDefault="00081C5D" w:rsidP="008E4DB9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el-GR"/>
        </w:rPr>
      </w:pPr>
    </w:p>
    <w:p w:rsidR="008E4DB9" w:rsidRDefault="008E4DB9" w:rsidP="00C102D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569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el-GR"/>
        </w:rPr>
        <w:t xml:space="preserve"> Η γνώση της οικογενειακής και της κοινωνικής κατάστασης των μαθητών</w:t>
      </w:r>
      <w:r w:rsidR="00EC010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 είναι ιδιαίτερα</w:t>
      </w: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 xml:space="preserve"> χρήσιμη για τους καθηγητές και τους βοηθά στο έργο τους, γιατί τους επιτρέπει να αντιμετωπίσουν με ευαισθησία και λεπτούς χειρισμούς τα ιδιαί</w:t>
      </w:r>
      <w:r w:rsidR="00EC010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τερα προβλήματα των μαθητών</w:t>
      </w: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 xml:space="preserve"> και να κατανοήσουν τη συναισθηματική και ψυχολογική κατάστασή τους. </w:t>
      </w:r>
      <w:r w:rsidRPr="005C5690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 xml:space="preserve">Η ενημέρωση των καθηγητών πάνω σε θέματα υγείας και σε ειδικές μαθησιακές δυσκολίες </w:t>
      </w:r>
      <w:r w:rsidR="00C102D4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>(δυσλεξία κ.α.) των μαθητών</w:t>
      </w:r>
      <w:r w:rsidRPr="005C5690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el-GR"/>
        </w:rPr>
        <w:t xml:space="preserve"> κρίνεται απολύτως αναγκαία</w:t>
      </w: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 xml:space="preserve">, γιατί θα τους επιτρέψει να προσαρμόσουν ανάλογα τη συμπεριφορά τους και θα τους προφυλάξουν από πιθανά </w:t>
      </w:r>
      <w:r w:rsidR="00C102D4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λάθη</w:t>
      </w:r>
      <w:r w:rsidRPr="005C5690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.</w:t>
      </w:r>
      <w:r w:rsidRPr="005C5690">
        <w:rPr>
          <w:rFonts w:ascii="Book Antiqua" w:eastAsia="Times New Roman" w:hAnsi="Book Antiqua" w:cs="Arial"/>
          <w:sz w:val="24"/>
          <w:szCs w:val="24"/>
          <w:lang w:eastAsia="el-GR"/>
        </w:rPr>
        <w:br/>
      </w:r>
      <w:r w:rsidRPr="005C5690">
        <w:rPr>
          <w:rFonts w:ascii="Book Antiqua" w:eastAsia="Times New Roman" w:hAnsi="Book Antiqua" w:cs="Arial"/>
          <w:sz w:val="24"/>
          <w:szCs w:val="24"/>
          <w:lang w:eastAsia="el-GR"/>
        </w:rPr>
        <w:br/>
      </w:r>
      <w:r w:rsidR="008B0281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el-GR"/>
        </w:rPr>
        <w:t>Είμαστε βέβαιοι ότι με το διάλογο και τη συνεργασία θα πετύχουμε το στόχο μας.</w:t>
      </w:r>
      <w:r w:rsidRPr="005C5690">
        <w:rPr>
          <w:rFonts w:ascii="Book Antiqua" w:eastAsia="Times New Roman" w:hAnsi="Book Antiqua" w:cs="Arial"/>
          <w:sz w:val="24"/>
          <w:szCs w:val="24"/>
          <w:lang w:eastAsia="el-GR"/>
        </w:rPr>
        <w:br/>
      </w:r>
      <w:r w:rsidRPr="005C5690">
        <w:rPr>
          <w:rFonts w:ascii="Book Antiqua" w:eastAsia="Times New Roman" w:hAnsi="Book Antiqua" w:cs="Arial"/>
          <w:sz w:val="24"/>
          <w:szCs w:val="24"/>
          <w:lang w:eastAsia="el-GR"/>
        </w:rPr>
        <w:br/>
      </w:r>
    </w:p>
    <w:p w:rsidR="00C102D4" w:rsidRPr="00C102D4" w:rsidRDefault="00C102D4" w:rsidP="00C102D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  <w:lang w:eastAsia="el-GR"/>
        </w:rPr>
        <w:t>Η ΔΙΕΥΘΥΝΤΡΙΑ                                                     Ο ΣΥΛΛΟΓΟΣ ΔΙΔΑΣΚΟΝΤΩΝ</w:t>
      </w:r>
    </w:p>
    <w:sectPr w:rsidR="00C102D4" w:rsidRPr="00C102D4" w:rsidSect="00C102D4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3D"/>
    <w:rsid w:val="00081C5D"/>
    <w:rsid w:val="000F47DA"/>
    <w:rsid w:val="001B6558"/>
    <w:rsid w:val="003058C2"/>
    <w:rsid w:val="00356172"/>
    <w:rsid w:val="00363B46"/>
    <w:rsid w:val="00387502"/>
    <w:rsid w:val="004D193D"/>
    <w:rsid w:val="00510DAA"/>
    <w:rsid w:val="005C5690"/>
    <w:rsid w:val="0066311A"/>
    <w:rsid w:val="00672457"/>
    <w:rsid w:val="008240A9"/>
    <w:rsid w:val="008B0281"/>
    <w:rsid w:val="008E4DB9"/>
    <w:rsid w:val="009F55FD"/>
    <w:rsid w:val="00B577B6"/>
    <w:rsid w:val="00C102D4"/>
    <w:rsid w:val="00C362FC"/>
    <w:rsid w:val="00EC0100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8506-87EE-45D9-9696-E7ADD02A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93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E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maurapidi</dc:creator>
  <cp:keywords/>
  <dc:description/>
  <cp:lastModifiedBy>maria maurapidi</cp:lastModifiedBy>
  <cp:revision>11</cp:revision>
  <cp:lastPrinted>2017-09-10T18:08:00Z</cp:lastPrinted>
  <dcterms:created xsi:type="dcterms:W3CDTF">2017-09-09T12:55:00Z</dcterms:created>
  <dcterms:modified xsi:type="dcterms:W3CDTF">2017-09-10T19:05:00Z</dcterms:modified>
</cp:coreProperties>
</file>