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F79" w:rsidRDefault="009B7F79" w:rsidP="00213FA4">
      <w:pPr>
        <w:spacing w:after="0"/>
        <w:ind w:left="-567" w:right="-482"/>
        <w:rPr>
          <w:rFonts w:ascii="Arial" w:hAnsi="Arial" w:cs="Arial"/>
          <w:b/>
          <w:sz w:val="24"/>
          <w:szCs w:val="24"/>
          <w:u w:val="single"/>
          <w:lang w:val="en-US"/>
        </w:rPr>
      </w:pPr>
    </w:p>
    <w:p w:rsidR="009B7F79" w:rsidRDefault="00063512" w:rsidP="009B7F79">
      <w:pPr>
        <w:spacing w:after="0"/>
        <w:jc w:val="center"/>
        <w:rPr>
          <w:rFonts w:ascii="Times New Roman" w:hAnsi="Times New Roman"/>
          <w:sz w:val="24"/>
          <w:szCs w:val="24"/>
          <w:lang w:val="en-US"/>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6pt;height:12.75pt" fillcolor="#c00000">
            <v:shadow on="t" opacity="52429f"/>
            <v:textpath style="font-family:&quot;Agency FB&quot;;font-size:18pt;font-style:italic;v-text-kern:t" trim="t" fitpath="t" string="1. ΡΕΥΣΤΑ"/>
          </v:shape>
        </w:pict>
      </w:r>
    </w:p>
    <w:p w:rsidR="009B7F79" w:rsidRDefault="009B7F79" w:rsidP="009B7F79">
      <w:pPr>
        <w:spacing w:after="0"/>
        <w:rPr>
          <w:rFonts w:ascii="Times New Roman" w:hAnsi="Times New Roman"/>
          <w:sz w:val="24"/>
          <w:szCs w:val="24"/>
          <w:lang w:val="en-US"/>
        </w:rPr>
      </w:pPr>
    </w:p>
    <w:p w:rsidR="009B7F79" w:rsidRDefault="00063512" w:rsidP="009B7F79">
      <w:pPr>
        <w:spacing w:after="0"/>
        <w:jc w:val="center"/>
        <w:rPr>
          <w:rFonts w:ascii="Times New Roman" w:hAnsi="Times New Roman"/>
          <w:sz w:val="24"/>
          <w:szCs w:val="24"/>
          <w:lang w:val="en-US"/>
        </w:rPr>
      </w:pPr>
      <w:r>
        <w:pict>
          <v:shape id="_x0000_i1026" type="#_x0000_t136" style="width:339pt;height:18.75pt" fillcolor="#0070c0">
            <v:shadow on="t" opacity="52429f"/>
            <v:textpath style="font-family:&quot;Agency FB&quot;;font-size:18pt;font-style:italic;v-text-kern:t" trim="t" fitpath="t" string="2. ΡΕΥΣΤΑ ΣΕ ΚΙΝΗΣΗ"/>
          </v:shape>
        </w:pict>
      </w:r>
    </w:p>
    <w:p w:rsidR="009B7F79" w:rsidRDefault="009B7F79" w:rsidP="009B7F79">
      <w:pPr>
        <w:spacing w:after="0"/>
        <w:rPr>
          <w:rFonts w:ascii="Times New Roman" w:hAnsi="Times New Roman"/>
          <w:sz w:val="24"/>
          <w:szCs w:val="24"/>
        </w:rPr>
      </w:pPr>
    </w:p>
    <w:p w:rsidR="009B7F79" w:rsidRDefault="00063512" w:rsidP="009B7F79">
      <w:pPr>
        <w:spacing w:after="0"/>
        <w:jc w:val="center"/>
        <w:rPr>
          <w:rFonts w:ascii="Times New Roman" w:hAnsi="Times New Roman"/>
          <w:sz w:val="24"/>
          <w:szCs w:val="24"/>
        </w:rPr>
      </w:pPr>
      <w:r>
        <w:pict>
          <v:shape id="_x0000_i1027" type="#_x0000_t136" style="width:384pt;height:122.25pt" fillcolor="#7f7f7f [1612]">
            <v:shadow on="t" opacity="52429f"/>
            <v:textpath style="font-family:&quot;Agency FB&quot;;font-size:14pt;font-style:italic;v-text-kern:t" trim="t" fitpath="t" string="1. ΠΙΕΣΗ&#10;&#10;2. ΥΔΡΟΣΤΑΤΙΚΗ ΠΙΕΣΗ&#10;&#10;3. ΑΡΧΗ ΤΟΥ PASCAL&#10;&#10;4. ΕΞΙΣΩΣΗ ΣΥΝΕΧΕΙΑΣ&#10;&#10;5. ΕΞΙΣΩΣΗ ΤΟΥ BERNOULLI&#10;&#10;6. ΘΕΩΡΗΜΑ TORRICELLI&#10;&#10;7. Η ΤΡΙΒΗ ΣΤΑ ΡΕΥΣΤΑ"/>
          </v:shape>
        </w:pict>
      </w:r>
    </w:p>
    <w:p w:rsidR="009B7F79" w:rsidRDefault="009B7F79" w:rsidP="009B7F79">
      <w:pPr>
        <w:spacing w:after="0"/>
        <w:ind w:left="709"/>
        <w:rPr>
          <w:rFonts w:ascii="Times New Roman" w:hAnsi="Times New Roman"/>
          <w:sz w:val="24"/>
          <w:szCs w:val="24"/>
        </w:rPr>
      </w:pPr>
    </w:p>
    <w:p w:rsidR="009B7F79" w:rsidRDefault="009B7F79" w:rsidP="009B7F79">
      <w:pPr>
        <w:spacing w:after="0"/>
        <w:ind w:left="709"/>
        <w:rPr>
          <w:rFonts w:ascii="Times New Roman" w:hAnsi="Times New Roman"/>
          <w:sz w:val="24"/>
          <w:szCs w:val="24"/>
        </w:rPr>
      </w:pPr>
      <w:r>
        <w:rPr>
          <w:noProof/>
          <w:lang w:eastAsia="el-GR"/>
        </w:rPr>
        <w:drawing>
          <wp:inline distT="0" distB="0" distL="0" distR="0">
            <wp:extent cx="1790700" cy="1562100"/>
            <wp:effectExtent l="0" t="0" r="0" b="0"/>
            <wp:docPr id="133" name="Εικόνα 133" descr="https://tonoikaipnevmata.files.wordpress.com/2010/12/ceb1cf81cf87ceb9cebcceaeceb4ceb7cf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s://tonoikaipnevmata.files.wordpress.com/2010/12/ceb1cf81cf87ceb9cebcceaeceb4ceb7cf8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562100"/>
                    </a:xfrm>
                    <a:prstGeom prst="rect">
                      <a:avLst/>
                    </a:prstGeom>
                    <a:noFill/>
                    <a:ln>
                      <a:noFill/>
                    </a:ln>
                  </pic:spPr>
                </pic:pic>
              </a:graphicData>
            </a:graphic>
          </wp:inline>
        </w:drawing>
      </w:r>
      <w:r>
        <w:rPr>
          <w:rFonts w:ascii="Times New Roman" w:hAnsi="Times New Roman"/>
          <w:sz w:val="24"/>
          <w:szCs w:val="24"/>
        </w:rPr>
        <w:t xml:space="preserve">              </w:t>
      </w:r>
      <w:r>
        <w:rPr>
          <w:noProof/>
          <w:lang w:eastAsia="el-GR"/>
        </w:rPr>
        <w:drawing>
          <wp:inline distT="0" distB="0" distL="0" distR="0">
            <wp:extent cx="1971675" cy="1543050"/>
            <wp:effectExtent l="0" t="0" r="9525" b="0"/>
            <wp:docPr id="132" name="Εικόνα 132" descr="https://upload.wikimedia.org/wikipedia/commons/thumb/7/79/Blaise_pascal.jpg/250px-Blaise_pas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https://upload.wikimedia.org/wikipedia/commons/thumb/7/79/Blaise_pascal.jpg/250px-Blaise_pascal.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543050"/>
                    </a:xfrm>
                    <a:prstGeom prst="rect">
                      <a:avLst/>
                    </a:prstGeom>
                    <a:noFill/>
                    <a:ln>
                      <a:noFill/>
                    </a:ln>
                  </pic:spPr>
                </pic:pic>
              </a:graphicData>
            </a:graphic>
          </wp:inline>
        </w:drawing>
      </w:r>
    </w:p>
    <w:p w:rsidR="009B7F79" w:rsidRDefault="009B7F79" w:rsidP="009B7F79">
      <w:pPr>
        <w:spacing w:after="0"/>
        <w:ind w:left="426"/>
        <w:rPr>
          <w:rFonts w:ascii="Times New Roman" w:hAnsi="Times New Roman"/>
          <w:sz w:val="24"/>
          <w:szCs w:val="24"/>
        </w:rPr>
      </w:pPr>
      <w:r>
        <w:rPr>
          <w:rFonts w:ascii="Times New Roman" w:hAnsi="Times New Roman"/>
          <w:sz w:val="24"/>
          <w:szCs w:val="24"/>
        </w:rPr>
        <w:t xml:space="preserve">ΑΡΧΙΜΗΔΗΣ (287 </w:t>
      </w:r>
      <w:proofErr w:type="spellStart"/>
      <w:r>
        <w:rPr>
          <w:rFonts w:ascii="Times New Roman" w:hAnsi="Times New Roman"/>
          <w:sz w:val="24"/>
          <w:szCs w:val="24"/>
        </w:rPr>
        <w:t>π.Χ</w:t>
      </w:r>
      <w:proofErr w:type="spellEnd"/>
      <w:r>
        <w:rPr>
          <w:rFonts w:ascii="Times New Roman" w:hAnsi="Times New Roman"/>
          <w:sz w:val="24"/>
          <w:szCs w:val="24"/>
        </w:rPr>
        <w:t xml:space="preserve">- 212 </w:t>
      </w:r>
      <w:proofErr w:type="spellStart"/>
      <w:r>
        <w:rPr>
          <w:rFonts w:ascii="Times New Roman" w:hAnsi="Times New Roman"/>
          <w:sz w:val="24"/>
          <w:szCs w:val="24"/>
        </w:rPr>
        <w:t>π.Χ.</w:t>
      </w:r>
      <w:proofErr w:type="spellEnd"/>
      <w:r>
        <w:rPr>
          <w:rFonts w:ascii="Times New Roman" w:hAnsi="Times New Roman"/>
          <w:sz w:val="24"/>
          <w:szCs w:val="24"/>
        </w:rPr>
        <w:t xml:space="preserve">)                    </w:t>
      </w:r>
      <w:r>
        <w:rPr>
          <w:rFonts w:ascii="Times New Roman" w:hAnsi="Times New Roman"/>
          <w:sz w:val="24"/>
          <w:szCs w:val="24"/>
          <w:lang w:val="en-US"/>
        </w:rPr>
        <w:t>PASCAL</w:t>
      </w:r>
      <w:r w:rsidRPr="00D007D3">
        <w:rPr>
          <w:rFonts w:ascii="Times New Roman" w:hAnsi="Times New Roman"/>
          <w:sz w:val="24"/>
          <w:szCs w:val="24"/>
        </w:rPr>
        <w:t xml:space="preserve"> (</w:t>
      </w:r>
      <w:r>
        <w:rPr>
          <w:rFonts w:ascii="Times New Roman" w:hAnsi="Times New Roman"/>
          <w:sz w:val="24"/>
          <w:szCs w:val="24"/>
        </w:rPr>
        <w:t>1623 -1662)</w:t>
      </w:r>
    </w:p>
    <w:p w:rsidR="009B7F79" w:rsidRDefault="009B7F79" w:rsidP="009B7F79">
      <w:pPr>
        <w:spacing w:after="0"/>
        <w:ind w:left="709"/>
        <w:rPr>
          <w:rFonts w:ascii="Times New Roman" w:hAnsi="Times New Roman"/>
          <w:sz w:val="24"/>
          <w:szCs w:val="24"/>
        </w:rPr>
      </w:pPr>
    </w:p>
    <w:p w:rsidR="009B7F79" w:rsidRDefault="009B7F79" w:rsidP="009B7F79">
      <w:pPr>
        <w:spacing w:after="0"/>
        <w:ind w:left="709"/>
        <w:rPr>
          <w:rFonts w:ascii="Times New Roman" w:hAnsi="Times New Roman"/>
          <w:sz w:val="24"/>
          <w:szCs w:val="24"/>
        </w:rPr>
      </w:pPr>
      <w:r>
        <w:rPr>
          <w:noProof/>
          <w:lang w:eastAsia="el-GR"/>
        </w:rPr>
        <w:drawing>
          <wp:inline distT="0" distB="0" distL="0" distR="0">
            <wp:extent cx="2000250" cy="2019300"/>
            <wp:effectExtent l="0" t="0" r="0" b="0"/>
            <wp:docPr id="131" name="Εικόνα 131" descr="https://upload.wikimedia.org/wikipedia/commons/thumb/f/fc/Daniel_Bernoulli_001.jpg/250px-Daniel_Bernoull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https://upload.wikimedia.org/wikipedia/commons/thumb/f/fc/Daniel_Bernoulli_001.jpg/250px-Daniel_Bernoulli_00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2019300"/>
                    </a:xfrm>
                    <a:prstGeom prst="rect">
                      <a:avLst/>
                    </a:prstGeom>
                    <a:noFill/>
                    <a:ln>
                      <a:noFill/>
                    </a:ln>
                  </pic:spPr>
                </pic:pic>
              </a:graphicData>
            </a:graphic>
          </wp:inline>
        </w:drawing>
      </w:r>
      <w:r>
        <w:rPr>
          <w:rFonts w:ascii="Times New Roman" w:hAnsi="Times New Roman"/>
          <w:sz w:val="24"/>
          <w:szCs w:val="24"/>
        </w:rPr>
        <w:t xml:space="preserve">                </w:t>
      </w:r>
      <w:r>
        <w:rPr>
          <w:noProof/>
          <w:lang w:eastAsia="el-GR"/>
        </w:rPr>
        <w:drawing>
          <wp:inline distT="0" distB="0" distL="0" distR="0">
            <wp:extent cx="1895475" cy="1952625"/>
            <wp:effectExtent l="0" t="0" r="9525" b="9525"/>
            <wp:docPr id="130" name="Εικόνα 130" descr="http://users.sch.gr/kassetas/educ91aTorr1_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http://users.sch.gr/kassetas/educ91aTorr1_files/image00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1952625"/>
                    </a:xfrm>
                    <a:prstGeom prst="rect">
                      <a:avLst/>
                    </a:prstGeom>
                    <a:noFill/>
                    <a:ln>
                      <a:noFill/>
                    </a:ln>
                  </pic:spPr>
                </pic:pic>
              </a:graphicData>
            </a:graphic>
          </wp:inline>
        </w:drawing>
      </w:r>
    </w:p>
    <w:p w:rsidR="009B7F79" w:rsidRDefault="009B7F79" w:rsidP="009B7F79">
      <w:pPr>
        <w:spacing w:after="0"/>
        <w:ind w:left="851"/>
        <w:rPr>
          <w:rFonts w:ascii="Times New Roman" w:hAnsi="Times New Roman"/>
          <w:sz w:val="24"/>
          <w:szCs w:val="24"/>
        </w:rPr>
      </w:pPr>
      <w:r>
        <w:rPr>
          <w:rFonts w:ascii="Times New Roman" w:hAnsi="Times New Roman"/>
          <w:sz w:val="24"/>
          <w:szCs w:val="24"/>
          <w:lang w:val="en-US"/>
        </w:rPr>
        <w:t>BERNOULLI</w:t>
      </w:r>
      <w:r>
        <w:rPr>
          <w:rFonts w:ascii="Times New Roman" w:hAnsi="Times New Roman"/>
          <w:sz w:val="24"/>
          <w:szCs w:val="24"/>
        </w:rPr>
        <w:t xml:space="preserve"> (1700 - 1782)                      </w:t>
      </w:r>
      <w:r>
        <w:rPr>
          <w:rFonts w:ascii="Times New Roman" w:hAnsi="Times New Roman"/>
          <w:sz w:val="24"/>
          <w:szCs w:val="24"/>
          <w:lang w:val="en-US"/>
        </w:rPr>
        <w:t>TORRIKELLI</w:t>
      </w:r>
      <w:r>
        <w:rPr>
          <w:rFonts w:ascii="Times New Roman" w:hAnsi="Times New Roman"/>
          <w:sz w:val="24"/>
          <w:szCs w:val="24"/>
        </w:rPr>
        <w:t xml:space="preserve"> (1608 – 1647)</w:t>
      </w:r>
    </w:p>
    <w:p w:rsidR="009B7F79" w:rsidRDefault="009B7F79" w:rsidP="009B7F79">
      <w:pPr>
        <w:spacing w:after="0"/>
        <w:jc w:val="both"/>
        <w:rPr>
          <w:rFonts w:ascii="Times New Roman" w:hAnsi="Times New Roman"/>
          <w:sz w:val="20"/>
          <w:szCs w:val="20"/>
        </w:rPr>
      </w:pPr>
      <w:r>
        <w:rPr>
          <w:rFonts w:ascii="Times New Roman" w:hAnsi="Times New Roman"/>
          <w:sz w:val="20"/>
          <w:szCs w:val="20"/>
        </w:rPr>
        <w:t xml:space="preserve">Ο </w:t>
      </w:r>
      <w:r>
        <w:rPr>
          <w:rFonts w:ascii="Times New Roman" w:hAnsi="Times New Roman"/>
          <w:b/>
          <w:sz w:val="20"/>
          <w:szCs w:val="20"/>
        </w:rPr>
        <w:t>Αρχιμήδης</w:t>
      </w:r>
      <w:r>
        <w:rPr>
          <w:rFonts w:ascii="Times New Roman" w:hAnsi="Times New Roman"/>
          <w:sz w:val="20"/>
          <w:szCs w:val="20"/>
        </w:rPr>
        <w:t xml:space="preserve"> ήταν αρχαίος Έλληνας μαθηματικός, φυσικός, μηχανικός, εφευρέτης και αστρονόμος. Θεωρείται ένας από τους κορυφαίους επιστήμονες στην κλασική αρχαιότητα.</w:t>
      </w:r>
    </w:p>
    <w:p w:rsidR="009B7F79" w:rsidRDefault="009B7F79" w:rsidP="009B7F79">
      <w:pPr>
        <w:spacing w:after="0"/>
        <w:jc w:val="both"/>
        <w:rPr>
          <w:rFonts w:ascii="Times New Roman" w:hAnsi="Times New Roman"/>
          <w:sz w:val="20"/>
          <w:szCs w:val="20"/>
        </w:rPr>
      </w:pPr>
      <w:r>
        <w:rPr>
          <w:rFonts w:ascii="Times New Roman" w:hAnsi="Times New Roman"/>
          <w:sz w:val="20"/>
          <w:szCs w:val="20"/>
        </w:rPr>
        <w:t xml:space="preserve">Ο </w:t>
      </w:r>
      <w:r>
        <w:rPr>
          <w:rFonts w:ascii="Times New Roman" w:hAnsi="Times New Roman"/>
          <w:b/>
          <w:sz w:val="20"/>
          <w:szCs w:val="20"/>
        </w:rPr>
        <w:t>Τορικέλι</w:t>
      </w:r>
      <w:r>
        <w:rPr>
          <w:rFonts w:ascii="Times New Roman" w:hAnsi="Times New Roman"/>
          <w:sz w:val="20"/>
          <w:szCs w:val="20"/>
        </w:rPr>
        <w:t>, ήταν Ιταλός φυσικός και μαθηματικός, που έγινε περισσότερος γνωστός για την εφεύρεση του υδραργυρικού βαρόμετρου και την πρώτη μέτρηση της ατμοσφαιρικής πίεσης.</w:t>
      </w:r>
    </w:p>
    <w:p w:rsidR="009B7F79" w:rsidRDefault="009B7F79" w:rsidP="009B7F79">
      <w:pPr>
        <w:spacing w:after="0"/>
        <w:jc w:val="both"/>
        <w:rPr>
          <w:rFonts w:ascii="Times New Roman" w:hAnsi="Times New Roman"/>
          <w:sz w:val="20"/>
          <w:szCs w:val="20"/>
        </w:rPr>
      </w:pPr>
      <w:r>
        <w:rPr>
          <w:rFonts w:ascii="Times New Roman" w:hAnsi="Times New Roman"/>
          <w:sz w:val="20"/>
          <w:szCs w:val="20"/>
        </w:rPr>
        <w:t xml:space="preserve">Ο </w:t>
      </w:r>
      <w:r>
        <w:rPr>
          <w:rFonts w:ascii="Times New Roman" w:hAnsi="Times New Roman"/>
          <w:b/>
          <w:sz w:val="20"/>
          <w:szCs w:val="20"/>
        </w:rPr>
        <w:t xml:space="preserve">Pascal </w:t>
      </w:r>
      <w:r>
        <w:rPr>
          <w:rFonts w:ascii="Times New Roman" w:hAnsi="Times New Roman"/>
          <w:sz w:val="20"/>
          <w:szCs w:val="20"/>
        </w:rPr>
        <w:t xml:space="preserve"> ήταν Γάλλος μαθηματικός, φυσικός, συγγραφέας και φιλόσοφος.</w:t>
      </w:r>
    </w:p>
    <w:p w:rsidR="009B7F79" w:rsidRDefault="009B7F79" w:rsidP="009B7F79">
      <w:pPr>
        <w:spacing w:after="0"/>
        <w:jc w:val="both"/>
        <w:rPr>
          <w:rFonts w:ascii="Times New Roman" w:hAnsi="Times New Roman"/>
          <w:sz w:val="20"/>
          <w:szCs w:val="20"/>
        </w:rPr>
      </w:pPr>
      <w:r>
        <w:rPr>
          <w:rFonts w:ascii="Times New Roman" w:hAnsi="Times New Roman"/>
          <w:sz w:val="20"/>
          <w:szCs w:val="20"/>
        </w:rPr>
        <w:t xml:space="preserve">O </w:t>
      </w:r>
      <w:r>
        <w:rPr>
          <w:rFonts w:ascii="Times New Roman" w:hAnsi="Times New Roman"/>
          <w:b/>
          <w:sz w:val="20"/>
          <w:szCs w:val="20"/>
        </w:rPr>
        <w:t>Bernoulli</w:t>
      </w:r>
      <w:r>
        <w:rPr>
          <w:rFonts w:ascii="Times New Roman" w:hAnsi="Times New Roman"/>
          <w:sz w:val="20"/>
          <w:szCs w:val="20"/>
        </w:rPr>
        <w:t xml:space="preserve">  ήταν μαθηματικός γεννημένος στην Ολλανδία, που έζησε ως επί το πλείστον στην Βασιλεία της Ελβετίας, όπου και πέθανε. Γεννήθηκε σε οικογένεια καταξιωμένων μαθηματικών, φυσικών και μηχανικών. Ο ίδιος έδωσε βάρος σε τομείς όπως η μηχανική των ρευστών και η στατιστική.</w:t>
      </w:r>
    </w:p>
    <w:p w:rsidR="009B7F79" w:rsidRPr="009B7F79" w:rsidRDefault="009B7F79" w:rsidP="00213FA4">
      <w:pPr>
        <w:spacing w:after="0"/>
        <w:ind w:left="-567" w:right="-482"/>
        <w:rPr>
          <w:rFonts w:ascii="Arial" w:hAnsi="Arial" w:cs="Arial"/>
          <w:b/>
          <w:sz w:val="24"/>
          <w:szCs w:val="24"/>
          <w:u w:val="single"/>
        </w:rPr>
      </w:pPr>
    </w:p>
    <w:p w:rsidR="009B7F79" w:rsidRPr="00605CAC" w:rsidRDefault="00605CAC" w:rsidP="00605CAC">
      <w:pPr>
        <w:spacing w:after="0"/>
        <w:ind w:left="-567" w:right="-482"/>
        <w:jc w:val="center"/>
        <w:rPr>
          <w:rFonts w:ascii="Arial" w:hAnsi="Arial" w:cs="Arial"/>
          <w:b/>
          <w:sz w:val="24"/>
          <w:szCs w:val="24"/>
          <w:u w:val="single"/>
        </w:rPr>
      </w:pPr>
      <w:r>
        <w:rPr>
          <w:rFonts w:ascii="Arial" w:hAnsi="Arial" w:cs="Arial"/>
          <w:b/>
          <w:sz w:val="24"/>
          <w:szCs w:val="24"/>
          <w:u w:val="single"/>
        </w:rPr>
        <w:t>ΕΠΙΜΕΛΕΙΑ ΠΑΡΟΥΣΙΑΣΗΣ: Π. ΚΑΛΟΓΕΡΑΚΟΣ (ΦΥΣΙΚΟΣ)</w:t>
      </w:r>
    </w:p>
    <w:p w:rsidR="009B7F79" w:rsidRPr="00D007D3" w:rsidRDefault="009B7F79" w:rsidP="00213FA4">
      <w:pPr>
        <w:spacing w:after="0"/>
        <w:ind w:left="-567" w:right="-482"/>
        <w:rPr>
          <w:rFonts w:ascii="Arial" w:hAnsi="Arial" w:cs="Arial"/>
          <w:b/>
          <w:sz w:val="24"/>
          <w:szCs w:val="24"/>
          <w:u w:val="single"/>
        </w:rPr>
      </w:pPr>
    </w:p>
    <w:p w:rsidR="007A76E7" w:rsidRPr="009B7F79" w:rsidRDefault="009B7F79" w:rsidP="007A76E7">
      <w:pPr>
        <w:spacing w:after="0"/>
        <w:ind w:left="-567" w:right="-482"/>
        <w:jc w:val="both"/>
        <w:rPr>
          <w:rFonts w:ascii="Arial" w:hAnsi="Arial" w:cs="Arial"/>
          <w:sz w:val="24"/>
          <w:szCs w:val="24"/>
        </w:rPr>
      </w:pPr>
      <w:r w:rsidRPr="00605CAC">
        <w:rPr>
          <w:rFonts w:ascii="Arial" w:hAnsi="Arial" w:cs="Arial"/>
          <w:sz w:val="24"/>
          <w:szCs w:val="24"/>
        </w:rPr>
        <w:lastRenderedPageBreak/>
        <w:t xml:space="preserve">1. </w:t>
      </w:r>
      <w:r>
        <w:rPr>
          <w:rFonts w:ascii="Arial" w:hAnsi="Arial" w:cs="Arial"/>
          <w:sz w:val="24"/>
          <w:szCs w:val="24"/>
        </w:rPr>
        <w:t xml:space="preserve">Τι είναι τα ρευστά; </w:t>
      </w:r>
    </w:p>
    <w:p w:rsidR="007A76E7" w:rsidRPr="0048142F" w:rsidRDefault="00213FA4"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6096000" cy="55245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3066" cy="552184"/>
                    </a:xfrm>
                    <a:prstGeom prst="rect">
                      <a:avLst/>
                    </a:prstGeom>
                    <a:noFill/>
                    <a:ln>
                      <a:noFill/>
                    </a:ln>
                  </pic:spPr>
                </pic:pic>
              </a:graphicData>
            </a:graphic>
          </wp:inline>
        </w:drawing>
      </w:r>
    </w:p>
    <w:p w:rsidR="007A76E7" w:rsidRPr="00213FA4" w:rsidRDefault="007A76E7" w:rsidP="007A76E7">
      <w:pPr>
        <w:spacing w:after="0"/>
        <w:ind w:left="-567" w:right="-482"/>
        <w:jc w:val="both"/>
        <w:rPr>
          <w:rFonts w:ascii="Arial" w:hAnsi="Arial" w:cs="Arial"/>
          <w:sz w:val="24"/>
          <w:szCs w:val="24"/>
        </w:rPr>
      </w:pPr>
    </w:p>
    <w:p w:rsidR="007A76E7" w:rsidRPr="00213FA4" w:rsidRDefault="009B7F79" w:rsidP="007A76E7">
      <w:pPr>
        <w:spacing w:after="0"/>
        <w:ind w:left="-567" w:right="-482"/>
        <w:jc w:val="both"/>
        <w:rPr>
          <w:rFonts w:ascii="Arial" w:hAnsi="Arial" w:cs="Arial"/>
          <w:sz w:val="24"/>
          <w:szCs w:val="24"/>
        </w:rPr>
      </w:pPr>
      <w:r>
        <w:rPr>
          <w:rFonts w:ascii="Arial" w:hAnsi="Arial" w:cs="Arial"/>
          <w:sz w:val="24"/>
          <w:szCs w:val="24"/>
        </w:rPr>
        <w:t xml:space="preserve">2. Που βασίζεται η διάκριση των ρευστών </w:t>
      </w:r>
      <w:r w:rsidR="000C4896">
        <w:rPr>
          <w:rFonts w:ascii="Arial" w:hAnsi="Arial" w:cs="Arial"/>
          <w:sz w:val="24"/>
          <w:szCs w:val="24"/>
        </w:rPr>
        <w:t xml:space="preserve">σε υγρά και αέρια; </w:t>
      </w:r>
    </w:p>
    <w:p w:rsidR="007A76E7" w:rsidRPr="00213FA4" w:rsidRDefault="00213FA4"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5934073" cy="6286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460" cy="628691"/>
                    </a:xfrm>
                    <a:prstGeom prst="rect">
                      <a:avLst/>
                    </a:prstGeom>
                    <a:noFill/>
                    <a:ln>
                      <a:noFill/>
                    </a:ln>
                  </pic:spPr>
                </pic:pic>
              </a:graphicData>
            </a:graphic>
          </wp:inline>
        </w:drawing>
      </w:r>
    </w:p>
    <w:p w:rsidR="007A76E7" w:rsidRDefault="007A76E7" w:rsidP="007A76E7">
      <w:pPr>
        <w:spacing w:after="0"/>
        <w:ind w:left="-567" w:right="-482"/>
        <w:jc w:val="both"/>
        <w:rPr>
          <w:rFonts w:ascii="Arial" w:hAnsi="Arial" w:cs="Arial"/>
          <w:sz w:val="24"/>
          <w:szCs w:val="24"/>
        </w:rPr>
      </w:pPr>
    </w:p>
    <w:p w:rsidR="00061953" w:rsidRPr="001F11D5" w:rsidRDefault="001F11D5" w:rsidP="007A76E7">
      <w:pPr>
        <w:spacing w:after="0"/>
        <w:ind w:left="-567" w:right="-482"/>
        <w:jc w:val="both"/>
        <w:rPr>
          <w:rFonts w:ascii="Arial" w:hAnsi="Arial" w:cs="Arial"/>
          <w:sz w:val="24"/>
          <w:szCs w:val="24"/>
        </w:rPr>
      </w:pPr>
      <w:r w:rsidRPr="001F11D5">
        <w:rPr>
          <w:rFonts w:ascii="Arial" w:hAnsi="Arial" w:cs="Arial"/>
          <w:b/>
          <w:sz w:val="24"/>
          <w:szCs w:val="24"/>
        </w:rPr>
        <w:t xml:space="preserve">3. Πως ορίζεται η πυκνότητα </w:t>
      </w:r>
      <w:r>
        <w:rPr>
          <w:rFonts w:ascii="Arial" w:hAnsi="Arial" w:cs="Arial"/>
          <w:b/>
          <w:sz w:val="24"/>
          <w:szCs w:val="24"/>
        </w:rPr>
        <w:t>ενός ρευστού; Μονάδες. Τι ισχύει για την πυκνότητα ενός ασυμπίεστου και ενός συμπιεστού ρευστού;</w:t>
      </w:r>
    </w:p>
    <w:p w:rsidR="00061953" w:rsidRPr="0048142F" w:rsidRDefault="008847FB" w:rsidP="007A76E7">
      <w:pPr>
        <w:spacing w:after="0"/>
        <w:ind w:left="-567" w:right="-482"/>
        <w:jc w:val="both"/>
        <w:rPr>
          <w:rFonts w:ascii="Arial" w:hAnsi="Arial" w:cs="Arial"/>
        </w:rPr>
      </w:pPr>
      <w:r w:rsidRPr="0048142F">
        <w:rPr>
          <w:rFonts w:ascii="Arial" w:hAnsi="Arial" w:cs="Arial"/>
        </w:rPr>
        <w:t>Αν απομονώσουμε μια στοιχειώδη ποσότητα ενός ρευστού όγκου Δ</w:t>
      </w:r>
      <w:r w:rsidRPr="0048142F">
        <w:rPr>
          <w:rFonts w:ascii="Arial" w:hAnsi="Arial" w:cs="Arial"/>
          <w:lang w:val="en-US"/>
        </w:rPr>
        <w:t>V</w:t>
      </w:r>
      <w:r w:rsidRPr="0048142F">
        <w:rPr>
          <w:rFonts w:ascii="Arial" w:hAnsi="Arial" w:cs="Arial"/>
        </w:rPr>
        <w:t xml:space="preserve"> και μετρήσουμε τη μάζα του Δ</w:t>
      </w:r>
      <w:r w:rsidRPr="0048142F">
        <w:rPr>
          <w:rFonts w:ascii="Arial" w:hAnsi="Arial" w:cs="Arial"/>
          <w:lang w:val="en-US"/>
        </w:rPr>
        <w:t>m</w:t>
      </w:r>
      <w:r w:rsidRPr="0048142F">
        <w:rPr>
          <w:rFonts w:ascii="Arial" w:hAnsi="Arial" w:cs="Arial"/>
        </w:rPr>
        <w:t>, τότε η πυκνότητα του ρευστού ορίζεται από τη σχέση:</w:t>
      </w:r>
    </w:p>
    <w:p w:rsidR="008847FB" w:rsidRPr="0048142F" w:rsidRDefault="008847FB" w:rsidP="008847FB">
      <w:pPr>
        <w:pStyle w:val="MTDisplayEquation"/>
        <w:jc w:val="left"/>
        <w:rPr>
          <w:sz w:val="22"/>
          <w:szCs w:val="22"/>
        </w:rPr>
      </w:pPr>
      <w:r w:rsidRPr="0048142F">
        <w:rPr>
          <w:sz w:val="22"/>
          <w:szCs w:val="22"/>
        </w:rPr>
        <w:tab/>
      </w:r>
      <w:r w:rsidRPr="0048142F">
        <w:rPr>
          <w:position w:val="-24"/>
          <w:sz w:val="22"/>
          <w:szCs w:val="22"/>
        </w:rPr>
        <w:object w:dxaOrig="8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2pt;height:30.75pt" o:ole="">
            <v:imagedata r:id="rId14" o:title=""/>
          </v:shape>
          <o:OLEObject Type="Embed" ProgID="Equation.DSMT4" ShapeID="_x0000_i1028" DrawAspect="Content" ObjectID="_1554624893" r:id="rId15"/>
        </w:object>
      </w:r>
      <w:r w:rsidRPr="0048142F">
        <w:rPr>
          <w:sz w:val="22"/>
          <w:szCs w:val="22"/>
        </w:rPr>
        <w:t xml:space="preserve"> </w:t>
      </w:r>
    </w:p>
    <w:p w:rsidR="00061953" w:rsidRPr="0048142F" w:rsidRDefault="008847FB" w:rsidP="007A76E7">
      <w:pPr>
        <w:spacing w:after="0"/>
        <w:ind w:left="-567" w:right="-482"/>
        <w:jc w:val="both"/>
      </w:pPr>
      <w:r w:rsidRPr="0048142F">
        <w:rPr>
          <w:rFonts w:ascii="Arial" w:hAnsi="Arial" w:cs="Arial"/>
        </w:rPr>
        <w:t xml:space="preserve">Στην περίπτωση που το ρευστό είναι ασυμπίεστο έχει σταθερό όγκο και η παραπάνω σχέση γράφεται: </w:t>
      </w:r>
      <w:r w:rsidRPr="0048142F">
        <w:rPr>
          <w:position w:val="-24"/>
        </w:rPr>
        <w:object w:dxaOrig="680" w:dyaOrig="620">
          <v:shape id="_x0000_i1029" type="#_x0000_t75" style="width:33.75pt;height:30.75pt" o:ole="">
            <v:imagedata r:id="rId16" o:title=""/>
          </v:shape>
          <o:OLEObject Type="Embed" ProgID="Equation.DSMT4" ShapeID="_x0000_i1029" DrawAspect="Content" ObjectID="_1554624894" r:id="rId17"/>
        </w:object>
      </w:r>
      <w:r w:rsidRPr="0048142F">
        <w:t xml:space="preserve"> = </w:t>
      </w:r>
      <w:proofErr w:type="spellStart"/>
      <w:r w:rsidRPr="0048142F">
        <w:t>σταθ</w:t>
      </w:r>
      <w:proofErr w:type="spellEnd"/>
      <w:r w:rsidRPr="0048142F">
        <w:t>.</w:t>
      </w:r>
    </w:p>
    <w:p w:rsidR="008745AF" w:rsidRPr="0048142F" w:rsidRDefault="00063512" w:rsidP="007A76E7">
      <w:pPr>
        <w:spacing w:after="0"/>
        <w:ind w:left="-567" w:right="-482"/>
        <w:jc w:val="both"/>
      </w:pPr>
      <w:hyperlink r:id="rId18" w:tooltip="Μονάδα μέτρησης" w:history="1">
        <w:r w:rsidR="008745AF" w:rsidRPr="0048142F">
          <w:rPr>
            <w:rStyle w:val="-"/>
            <w:rFonts w:ascii="Arial" w:hAnsi="Arial" w:cs="Arial"/>
            <w:color w:val="auto"/>
            <w:u w:val="none"/>
            <w:shd w:val="clear" w:color="auto" w:fill="FFFFFF"/>
          </w:rPr>
          <w:t>Μονάδα μέτρησης</w:t>
        </w:r>
      </w:hyperlink>
      <w:r w:rsidR="008745AF" w:rsidRPr="0048142F">
        <w:rPr>
          <w:rStyle w:val="apple-converted-space"/>
          <w:rFonts w:ascii="Arial" w:hAnsi="Arial" w:cs="Arial"/>
          <w:shd w:val="clear" w:color="auto" w:fill="FFFFFF"/>
        </w:rPr>
        <w:t> </w:t>
      </w:r>
      <w:r w:rsidR="008745AF" w:rsidRPr="0048142F">
        <w:rPr>
          <w:rFonts w:ascii="Arial" w:hAnsi="Arial" w:cs="Arial"/>
          <w:shd w:val="clear" w:color="auto" w:fill="FFFFFF"/>
        </w:rPr>
        <w:t>της πυκνότητας στο</w:t>
      </w:r>
      <w:r w:rsidR="008745AF" w:rsidRPr="0048142F">
        <w:rPr>
          <w:rStyle w:val="apple-converted-space"/>
          <w:rFonts w:ascii="Arial" w:hAnsi="Arial" w:cs="Arial"/>
          <w:shd w:val="clear" w:color="auto" w:fill="FFFFFF"/>
        </w:rPr>
        <w:t> </w:t>
      </w:r>
      <w:hyperlink r:id="rId19" w:tooltip="Διεθνές Σύστημα Μονάδων" w:history="1">
        <w:r w:rsidR="008745AF" w:rsidRPr="0048142F">
          <w:rPr>
            <w:rStyle w:val="-"/>
            <w:rFonts w:ascii="Arial" w:hAnsi="Arial" w:cs="Arial"/>
            <w:color w:val="auto"/>
            <w:u w:val="none"/>
            <w:shd w:val="clear" w:color="auto" w:fill="FFFFFF"/>
          </w:rPr>
          <w:t>Διεθνές Σύστημα Μονάδων</w:t>
        </w:r>
      </w:hyperlink>
      <w:r w:rsidR="008745AF" w:rsidRPr="0048142F">
        <w:rPr>
          <w:rStyle w:val="apple-converted-space"/>
          <w:rFonts w:ascii="Arial" w:hAnsi="Arial" w:cs="Arial"/>
          <w:shd w:val="clear" w:color="auto" w:fill="FFFFFF"/>
        </w:rPr>
        <w:t> </w:t>
      </w:r>
      <w:r w:rsidR="004837B6">
        <w:rPr>
          <w:rFonts w:ascii="Arial" w:hAnsi="Arial" w:cs="Arial"/>
          <w:shd w:val="clear" w:color="auto" w:fill="FFFFFF"/>
        </w:rPr>
        <w:t>είναι το 1 kg/m</w:t>
      </w:r>
      <w:r w:rsidR="004837B6" w:rsidRPr="004837B6">
        <w:rPr>
          <w:rFonts w:ascii="Arial" w:hAnsi="Arial" w:cs="Arial"/>
          <w:shd w:val="clear" w:color="auto" w:fill="FFFFFF"/>
          <w:vertAlign w:val="superscript"/>
        </w:rPr>
        <w:t>3</w:t>
      </w:r>
      <w:r w:rsidR="008745AF" w:rsidRPr="0048142F">
        <w:rPr>
          <w:rFonts w:ascii="Arial" w:hAnsi="Arial" w:cs="Arial"/>
          <w:shd w:val="clear" w:color="auto" w:fill="FFFFFF"/>
        </w:rPr>
        <w:t>. Αρκετά συχνά όμως σαν μονάδα χρησιμοποιείται και το γραμμάριο ανά κυβικό εκατοστό, 1 g/cm3.</w:t>
      </w:r>
    </w:p>
    <w:p w:rsidR="008745AF" w:rsidRPr="0048142F" w:rsidRDefault="008745AF" w:rsidP="007A76E7">
      <w:pPr>
        <w:spacing w:after="0"/>
        <w:ind w:left="-567" w:right="-482"/>
        <w:jc w:val="both"/>
        <w:rPr>
          <w:rFonts w:ascii="Arial" w:hAnsi="Arial" w:cs="Arial"/>
        </w:rPr>
      </w:pPr>
    </w:p>
    <w:p w:rsidR="008847FB" w:rsidRPr="0048142F" w:rsidRDefault="00FE6758" w:rsidP="007A76E7">
      <w:pPr>
        <w:spacing w:after="0"/>
        <w:ind w:left="-567" w:right="-482"/>
        <w:jc w:val="both"/>
        <w:rPr>
          <w:rFonts w:ascii="Arial" w:hAnsi="Arial" w:cs="Arial"/>
        </w:rPr>
      </w:pPr>
      <w:r w:rsidRPr="0048142F">
        <w:rPr>
          <w:rFonts w:ascii="Arial" w:hAnsi="Arial" w:cs="Arial"/>
        </w:rPr>
        <w:t xml:space="preserve">Η πυκνότητα ενός ασυμπίεστου ρευστού είναι ίδια σε όλη την έκτασή του. </w:t>
      </w:r>
    </w:p>
    <w:p w:rsidR="00FE6758" w:rsidRPr="0048142F" w:rsidRDefault="00FE6758" w:rsidP="007A76E7">
      <w:pPr>
        <w:spacing w:after="0"/>
        <w:ind w:left="-567" w:right="-482"/>
        <w:jc w:val="both"/>
        <w:rPr>
          <w:rFonts w:ascii="Arial" w:hAnsi="Arial" w:cs="Arial"/>
        </w:rPr>
      </w:pPr>
      <w:r w:rsidRPr="0048142F">
        <w:rPr>
          <w:rFonts w:ascii="Arial" w:hAnsi="Arial" w:cs="Arial"/>
        </w:rPr>
        <w:t>Η πυκνότητα ενός υγρού δεν μεταβάλλεται με την πίεση, ενώ ενός αερίου μεταβάλλεται.</w:t>
      </w:r>
    </w:p>
    <w:p w:rsidR="008847FB" w:rsidRDefault="008847FB" w:rsidP="007A76E7">
      <w:pPr>
        <w:spacing w:after="0"/>
        <w:ind w:left="-567" w:right="-482"/>
        <w:jc w:val="both"/>
        <w:rPr>
          <w:rFonts w:ascii="Arial" w:hAnsi="Arial" w:cs="Arial"/>
          <w:sz w:val="24"/>
          <w:szCs w:val="24"/>
        </w:rPr>
      </w:pPr>
    </w:p>
    <w:p w:rsidR="007A76E7" w:rsidRPr="00213FA4" w:rsidRDefault="0048142F" w:rsidP="007A76E7">
      <w:pPr>
        <w:spacing w:after="0"/>
        <w:ind w:left="-567" w:right="-482"/>
        <w:jc w:val="both"/>
        <w:rPr>
          <w:rFonts w:ascii="Arial" w:hAnsi="Arial" w:cs="Arial"/>
          <w:b/>
          <w:sz w:val="24"/>
          <w:szCs w:val="24"/>
          <w:u w:val="single"/>
        </w:rPr>
      </w:pPr>
      <w:r>
        <w:rPr>
          <w:rFonts w:ascii="Arial" w:hAnsi="Arial" w:cs="Arial"/>
          <w:b/>
          <w:sz w:val="24"/>
          <w:szCs w:val="24"/>
          <w:u w:val="single"/>
        </w:rPr>
        <w:t xml:space="preserve">4. </w:t>
      </w:r>
      <w:r w:rsidR="00213FA4" w:rsidRPr="00213FA4">
        <w:rPr>
          <w:rFonts w:ascii="Arial" w:hAnsi="Arial" w:cs="Arial"/>
          <w:b/>
          <w:sz w:val="24"/>
          <w:szCs w:val="24"/>
          <w:u w:val="single"/>
        </w:rPr>
        <w:t>ΠΟΥ ΟΦΕΙΛΕΤΑΙ Η ΠΙΕΣΗ</w:t>
      </w:r>
      <w:r w:rsidR="003E3364">
        <w:rPr>
          <w:rFonts w:ascii="Arial" w:hAnsi="Arial" w:cs="Arial"/>
          <w:b/>
          <w:sz w:val="24"/>
          <w:szCs w:val="24"/>
          <w:u w:val="single"/>
        </w:rPr>
        <w:t xml:space="preserve"> ΕΝΟΣ ΥΓΡΟΥ; </w:t>
      </w:r>
    </w:p>
    <w:p w:rsidR="007A76E7" w:rsidRPr="00213FA4" w:rsidRDefault="007A76E7" w:rsidP="007A76E7">
      <w:pPr>
        <w:spacing w:after="0"/>
        <w:ind w:left="-567" w:right="-482"/>
        <w:jc w:val="both"/>
        <w:rPr>
          <w:rFonts w:ascii="Arial" w:hAnsi="Arial" w:cs="Arial"/>
          <w:sz w:val="24"/>
          <w:szCs w:val="24"/>
        </w:rPr>
      </w:pPr>
    </w:p>
    <w:p w:rsidR="007A76E7" w:rsidRPr="00213FA4" w:rsidRDefault="00213FA4"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5934075" cy="127635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276350"/>
                    </a:xfrm>
                    <a:prstGeom prst="rect">
                      <a:avLst/>
                    </a:prstGeom>
                    <a:noFill/>
                    <a:ln>
                      <a:noFill/>
                    </a:ln>
                  </pic:spPr>
                </pic:pic>
              </a:graphicData>
            </a:graphic>
          </wp:inline>
        </w:drawing>
      </w:r>
    </w:p>
    <w:p w:rsidR="007A76E7" w:rsidRPr="00213FA4" w:rsidRDefault="007A76E7" w:rsidP="007A76E7">
      <w:pPr>
        <w:spacing w:after="0"/>
        <w:ind w:left="-567" w:right="-482"/>
        <w:jc w:val="both"/>
        <w:rPr>
          <w:rFonts w:ascii="Arial" w:hAnsi="Arial" w:cs="Arial"/>
          <w:sz w:val="24"/>
          <w:szCs w:val="24"/>
        </w:rPr>
      </w:pPr>
    </w:p>
    <w:p w:rsidR="007A76E7" w:rsidRPr="00213FA4" w:rsidRDefault="00213FA4" w:rsidP="00213FA4">
      <w:pPr>
        <w:spacing w:after="0"/>
        <w:ind w:left="-567" w:right="-482"/>
        <w:jc w:val="center"/>
        <w:rPr>
          <w:rFonts w:ascii="Arial" w:hAnsi="Arial" w:cs="Arial"/>
          <w:sz w:val="24"/>
          <w:szCs w:val="24"/>
        </w:rPr>
      </w:pPr>
      <w:r>
        <w:rPr>
          <w:rFonts w:ascii="Arial" w:hAnsi="Arial" w:cs="Arial"/>
          <w:noProof/>
          <w:sz w:val="24"/>
          <w:szCs w:val="24"/>
          <w:lang w:eastAsia="el-GR"/>
        </w:rPr>
        <w:drawing>
          <wp:inline distT="0" distB="0" distL="0" distR="0">
            <wp:extent cx="2619375" cy="1724025"/>
            <wp:effectExtent l="0" t="0" r="9525"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1724025"/>
                    </a:xfrm>
                    <a:prstGeom prst="rect">
                      <a:avLst/>
                    </a:prstGeom>
                    <a:noFill/>
                    <a:ln>
                      <a:noFill/>
                    </a:ln>
                  </pic:spPr>
                </pic:pic>
              </a:graphicData>
            </a:graphic>
          </wp:inline>
        </w:drawing>
      </w:r>
    </w:p>
    <w:p w:rsidR="003232EE" w:rsidRDefault="003232EE" w:rsidP="007A76E7">
      <w:pPr>
        <w:spacing w:after="0"/>
        <w:ind w:left="-567" w:right="-482"/>
        <w:jc w:val="both"/>
        <w:rPr>
          <w:rFonts w:ascii="Arial" w:hAnsi="Arial" w:cs="Arial"/>
          <w:b/>
          <w:sz w:val="24"/>
          <w:szCs w:val="24"/>
          <w:u w:val="single"/>
        </w:rPr>
      </w:pPr>
    </w:p>
    <w:p w:rsidR="003E3364" w:rsidRDefault="003E3364" w:rsidP="007A76E7">
      <w:pPr>
        <w:spacing w:after="0"/>
        <w:ind w:left="-567" w:right="-482"/>
        <w:jc w:val="both"/>
        <w:rPr>
          <w:rFonts w:ascii="Arial" w:hAnsi="Arial" w:cs="Arial"/>
          <w:b/>
          <w:sz w:val="24"/>
          <w:szCs w:val="24"/>
          <w:u w:val="single"/>
        </w:rPr>
      </w:pPr>
    </w:p>
    <w:p w:rsidR="003E3364" w:rsidRDefault="003E3364" w:rsidP="007A76E7">
      <w:pPr>
        <w:spacing w:after="0"/>
        <w:ind w:left="-567" w:right="-482"/>
        <w:jc w:val="both"/>
        <w:rPr>
          <w:rFonts w:ascii="Arial" w:hAnsi="Arial" w:cs="Arial"/>
          <w:b/>
          <w:sz w:val="24"/>
          <w:szCs w:val="24"/>
          <w:u w:val="single"/>
        </w:rPr>
      </w:pPr>
    </w:p>
    <w:p w:rsidR="007A76E7" w:rsidRPr="00BD5644" w:rsidRDefault="003232EE" w:rsidP="007A76E7">
      <w:pPr>
        <w:spacing w:after="0"/>
        <w:ind w:left="-567" w:right="-482"/>
        <w:jc w:val="both"/>
        <w:rPr>
          <w:rFonts w:ascii="Arial" w:hAnsi="Arial" w:cs="Arial"/>
          <w:b/>
          <w:sz w:val="24"/>
          <w:szCs w:val="24"/>
          <w:u w:val="single"/>
        </w:rPr>
      </w:pPr>
      <w:r>
        <w:rPr>
          <w:rFonts w:ascii="Arial" w:hAnsi="Arial" w:cs="Arial"/>
          <w:b/>
          <w:sz w:val="24"/>
          <w:szCs w:val="24"/>
          <w:u w:val="single"/>
        </w:rPr>
        <w:lastRenderedPageBreak/>
        <w:t xml:space="preserve">5. </w:t>
      </w:r>
      <w:r w:rsidR="003E3364">
        <w:rPr>
          <w:rFonts w:ascii="Arial" w:hAnsi="Arial" w:cs="Arial"/>
          <w:b/>
          <w:sz w:val="24"/>
          <w:szCs w:val="24"/>
          <w:u w:val="single"/>
        </w:rPr>
        <w:t>ΠΩΣ ΟΡΙΖΕΤΑΙ</w:t>
      </w:r>
      <w:r w:rsidR="00BD5644" w:rsidRPr="00BD5644">
        <w:rPr>
          <w:rFonts w:ascii="Arial" w:hAnsi="Arial" w:cs="Arial"/>
          <w:b/>
          <w:sz w:val="24"/>
          <w:szCs w:val="24"/>
          <w:u w:val="single"/>
        </w:rPr>
        <w:t xml:space="preserve"> Η ΠΙΕΣΗ</w:t>
      </w:r>
      <w:r w:rsidR="003E3364">
        <w:rPr>
          <w:rFonts w:ascii="Arial" w:hAnsi="Arial" w:cs="Arial"/>
          <w:b/>
          <w:sz w:val="24"/>
          <w:szCs w:val="24"/>
          <w:u w:val="single"/>
        </w:rPr>
        <w:t xml:space="preserve">; ΤΙ ΙΣΧΥΕΙ ΟΤΑΝ Η ΔΥΝΑΜΗ ΣΧΗΜΑΤΙΖΕΙ ΓΩΝΙΑ ΜΕ ΤΗΝ ΕΠΙΦΑΝΕΙΑ; ΠΟΙΕΣ ΟΙ ΜΟΝΑΔΕΣ ΜΕΤΡΗΣΗΣ; ΤΙ ΕΙΝΑΙ ΤΟ ΕΝΑ ΠΑΣΚΑΛ; </w:t>
      </w:r>
    </w:p>
    <w:p w:rsidR="007A76E7" w:rsidRDefault="007A76E7" w:rsidP="007A76E7">
      <w:pPr>
        <w:spacing w:after="0"/>
        <w:ind w:left="-567" w:right="-482"/>
        <w:jc w:val="both"/>
        <w:rPr>
          <w:rFonts w:ascii="Arial" w:hAnsi="Arial" w:cs="Arial"/>
          <w:sz w:val="24"/>
          <w:szCs w:val="24"/>
        </w:rPr>
      </w:pPr>
    </w:p>
    <w:p w:rsidR="00213FA4" w:rsidRDefault="00F338B9"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5934075" cy="95250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219" cy="952042"/>
                    </a:xfrm>
                    <a:prstGeom prst="rect">
                      <a:avLst/>
                    </a:prstGeom>
                    <a:noFill/>
                    <a:ln>
                      <a:noFill/>
                    </a:ln>
                  </pic:spPr>
                </pic:pic>
              </a:graphicData>
            </a:graphic>
          </wp:inline>
        </w:drawing>
      </w:r>
    </w:p>
    <w:p w:rsidR="00213FA4" w:rsidRPr="00AC6406" w:rsidRDefault="00BD5644" w:rsidP="00AC6406">
      <w:pPr>
        <w:spacing w:after="0"/>
        <w:ind w:left="-567" w:right="-482"/>
        <w:jc w:val="center"/>
        <w:rPr>
          <w:rFonts w:ascii="Arial" w:hAnsi="Arial" w:cs="Arial"/>
          <w:sz w:val="24"/>
          <w:szCs w:val="24"/>
        </w:rPr>
      </w:pPr>
      <w:r w:rsidRPr="00BD5644">
        <w:rPr>
          <w:b/>
          <w:position w:val="-24"/>
        </w:rPr>
        <w:object w:dxaOrig="740" w:dyaOrig="620">
          <v:shape id="_x0000_i1030" type="#_x0000_t75" style="width:54.75pt;height:30.75pt" o:ole="">
            <v:imagedata r:id="rId23" o:title=""/>
          </v:shape>
          <o:OLEObject Type="Embed" ProgID="Equation.DSMT4" ShapeID="_x0000_i1030" DrawAspect="Content" ObjectID="_1554624895" r:id="rId24"/>
        </w:object>
      </w:r>
      <w:r>
        <w:t xml:space="preserve"> </w:t>
      </w:r>
    </w:p>
    <w:p w:rsidR="00213FA4" w:rsidRDefault="00F338B9"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5676900" cy="504825"/>
            <wp:effectExtent l="0" t="0" r="0" b="952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504825"/>
                    </a:xfrm>
                    <a:prstGeom prst="rect">
                      <a:avLst/>
                    </a:prstGeom>
                    <a:noFill/>
                    <a:ln>
                      <a:noFill/>
                    </a:ln>
                  </pic:spPr>
                </pic:pic>
              </a:graphicData>
            </a:graphic>
          </wp:inline>
        </w:drawing>
      </w:r>
    </w:p>
    <w:p w:rsidR="00213FA4" w:rsidRDefault="00BD5644" w:rsidP="00BD5644">
      <w:pPr>
        <w:spacing w:after="0"/>
        <w:ind w:left="-567" w:right="-482"/>
        <w:jc w:val="center"/>
        <w:rPr>
          <w:rFonts w:ascii="Arial" w:hAnsi="Arial" w:cs="Arial"/>
          <w:sz w:val="24"/>
          <w:szCs w:val="24"/>
        </w:rPr>
      </w:pPr>
      <w:r>
        <w:rPr>
          <w:rFonts w:ascii="Arial" w:hAnsi="Arial" w:cs="Arial"/>
          <w:color w:val="252525"/>
          <w:sz w:val="21"/>
          <w:szCs w:val="21"/>
          <w:shd w:val="clear" w:color="auto" w:fill="FFFFFF"/>
        </w:rPr>
        <w:t xml:space="preserve">Μονάδα της πίεσης στο S.I. είναι το Πασκάλ </w:t>
      </w:r>
      <w:r w:rsidR="006F5DA0">
        <w:rPr>
          <w:rStyle w:val="apple-converted-space"/>
          <w:rFonts w:ascii="Arial" w:hAnsi="Arial" w:cs="Arial"/>
          <w:color w:val="252525"/>
          <w:sz w:val="21"/>
          <w:szCs w:val="21"/>
          <w:shd w:val="clear" w:color="auto" w:fill="FFFFFF"/>
        </w:rPr>
        <w:t>:</w:t>
      </w:r>
    </w:p>
    <w:p w:rsidR="00BD5644" w:rsidRDefault="006F5DA0" w:rsidP="006F5DA0">
      <w:pPr>
        <w:spacing w:after="0"/>
        <w:ind w:left="-567" w:right="-482"/>
        <w:jc w:val="center"/>
        <w:rPr>
          <w:rFonts w:ascii="Arial" w:hAnsi="Arial" w:cs="Arial"/>
          <w:sz w:val="24"/>
          <w:szCs w:val="24"/>
        </w:rPr>
      </w:pPr>
      <w:r>
        <w:rPr>
          <w:noProof/>
          <w:lang w:eastAsia="el-GR"/>
        </w:rPr>
        <w:drawing>
          <wp:inline distT="0" distB="0" distL="0" distR="0">
            <wp:extent cx="1438275" cy="219075"/>
            <wp:effectExtent l="0" t="0" r="9525" b="9525"/>
            <wp:docPr id="15" name="Εικόνα 15" descr="pa = Newton/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 = Newton/m^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219075"/>
                    </a:xfrm>
                    <a:prstGeom prst="rect">
                      <a:avLst/>
                    </a:prstGeom>
                    <a:noFill/>
                    <a:ln>
                      <a:noFill/>
                    </a:ln>
                  </pic:spPr>
                </pic:pic>
              </a:graphicData>
            </a:graphic>
          </wp:inline>
        </w:drawing>
      </w:r>
    </w:p>
    <w:p w:rsidR="00C16421" w:rsidRPr="003E3364" w:rsidRDefault="00C16421" w:rsidP="007A76E7">
      <w:pPr>
        <w:spacing w:after="0"/>
        <w:ind w:left="-567" w:right="-482"/>
        <w:jc w:val="both"/>
        <w:rPr>
          <w:rFonts w:ascii="Arial" w:hAnsi="Arial" w:cs="Arial"/>
        </w:rPr>
      </w:pPr>
    </w:p>
    <w:p w:rsidR="006407E1" w:rsidRPr="006407E1" w:rsidRDefault="006407E1" w:rsidP="006407E1">
      <w:pPr>
        <w:framePr w:wrap="notBeside" w:vAnchor="text" w:hAnchor="text" w:xAlign="center" w:y="1"/>
        <w:spacing w:after="0" w:line="240" w:lineRule="auto"/>
        <w:jc w:val="center"/>
        <w:rPr>
          <w:rFonts w:ascii="Arial Unicode MS" w:eastAsia="Arial Unicode MS" w:hAnsi="Arial Unicode MS" w:cs="Arial Unicode MS"/>
          <w:color w:val="000000"/>
          <w:sz w:val="0"/>
          <w:szCs w:val="0"/>
          <w:lang w:eastAsia="el-GR"/>
        </w:rPr>
      </w:pPr>
    </w:p>
    <w:p w:rsidR="00C16421" w:rsidRPr="00303DB9" w:rsidRDefault="00C16421" w:rsidP="007A76E7">
      <w:pPr>
        <w:spacing w:after="0"/>
        <w:ind w:left="-567" w:right="-482"/>
        <w:jc w:val="both"/>
        <w:rPr>
          <w:rFonts w:ascii="Arial" w:hAnsi="Arial" w:cs="Arial"/>
        </w:rPr>
      </w:pPr>
      <w:r>
        <w:rPr>
          <w:noProof/>
          <w:lang w:eastAsia="el-GR"/>
        </w:rPr>
        <w:drawing>
          <wp:inline distT="0" distB="0" distL="0" distR="0">
            <wp:extent cx="1428750" cy="895350"/>
            <wp:effectExtent l="0" t="0" r="0" b="0"/>
            <wp:docPr id="10" name="Εικόνα 10" descr="http://2.bp.blogspot.com/-ZDlhqMI_mdo/UQmkW8s6wiI/AAAAAAAAQ7g/mUqN8R6kkBI/s1600/%CE%A3%CE%A7%CE%95%CE%A3%CE%97+%CE%A0%CE%99%CE%95%CE%A3%CE%97%CE%A3+%CE%B8%CE%95%CE%A1%CE%9C%CE%9F%CE%9A%CE%A1%CE%91%CE%A3%CE%99%CE%91%CE%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ZDlhqMI_mdo/UQmkW8s6wiI/AAAAAAAAQ7g/mUqN8R6kkBI/s1600/%CE%A3%CE%A7%CE%95%CE%A3%CE%97+%CE%A0%CE%99%CE%95%CE%A3%CE%97%CE%A3+%CE%B8%CE%95%CE%A1%CE%9C%CE%9F%CE%9A%CE%A1%CE%91%CE%A3%CE%99%CE%91%CE%A3(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895350"/>
                    </a:xfrm>
                    <a:prstGeom prst="rect">
                      <a:avLst/>
                    </a:prstGeom>
                    <a:noFill/>
                    <a:ln>
                      <a:noFill/>
                    </a:ln>
                  </pic:spPr>
                </pic:pic>
              </a:graphicData>
            </a:graphic>
          </wp:inline>
        </w:drawing>
      </w:r>
      <w:r w:rsidR="00095D22" w:rsidRPr="00303DB9">
        <w:rPr>
          <w:rFonts w:ascii="Arial" w:hAnsi="Arial" w:cs="Arial"/>
        </w:rPr>
        <w:t xml:space="preserve">   </w:t>
      </w:r>
      <w:r w:rsidR="00095D22">
        <w:rPr>
          <w:noProof/>
          <w:lang w:eastAsia="el-GR"/>
        </w:rPr>
        <w:drawing>
          <wp:inline distT="0" distB="0" distL="0" distR="0">
            <wp:extent cx="1457325" cy="1162050"/>
            <wp:effectExtent l="0" t="0" r="9525" b="0"/>
            <wp:docPr id="19" name="Εικόνα 19" descr="http://2.bp.blogspot.com/-i0mEEITJV2I/VbFQ-mPmS5I/AAAAAAAAaUc/5uTXF6jzLkU/s16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i0mEEITJV2I/VbFQ-mPmS5I/AAAAAAAAaUc/5uTXF6jzLkU/s1600/1.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162050"/>
                    </a:xfrm>
                    <a:prstGeom prst="rect">
                      <a:avLst/>
                    </a:prstGeom>
                    <a:noFill/>
                    <a:ln>
                      <a:noFill/>
                    </a:ln>
                  </pic:spPr>
                </pic:pic>
              </a:graphicData>
            </a:graphic>
          </wp:inline>
        </w:drawing>
      </w:r>
      <w:r w:rsidR="006407E1" w:rsidRPr="00303DB9">
        <w:rPr>
          <w:rFonts w:ascii="Arial" w:hAnsi="Arial" w:cs="Arial"/>
        </w:rPr>
        <w:t xml:space="preserve">         </w:t>
      </w:r>
      <w:r w:rsidR="006407E1">
        <w:rPr>
          <w:rFonts w:ascii="Arial Unicode MS" w:eastAsia="Arial Unicode MS" w:hAnsi="Arial Unicode MS" w:cs="Arial Unicode MS"/>
          <w:noProof/>
          <w:color w:val="000000"/>
          <w:sz w:val="24"/>
          <w:szCs w:val="24"/>
          <w:lang w:eastAsia="el-GR"/>
        </w:rPr>
        <w:drawing>
          <wp:inline distT="0" distB="0" distL="0" distR="0">
            <wp:extent cx="1133475" cy="866775"/>
            <wp:effectExtent l="152400" t="152400" r="200025" b="200025"/>
            <wp:docPr id="28" name="Εικόνα 28" descr="C:\Users\-9F34~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9F34~1\AppData\Local\Temp\FineReader10\media\image1.jpeg"/>
                    <pic:cNvPicPr>
                      <a:picLocks noChangeAspect="1" noChangeArrowheads="1"/>
                    </pic:cNvPicPr>
                  </pic:nvPicPr>
                  <pic:blipFill>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8667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16421" w:rsidRPr="00303DB9" w:rsidRDefault="00C16421" w:rsidP="007A76E7">
      <w:pPr>
        <w:spacing w:after="0"/>
        <w:ind w:left="-567" w:right="-482"/>
        <w:jc w:val="both"/>
        <w:rPr>
          <w:rFonts w:ascii="Arial" w:hAnsi="Arial" w:cs="Arial"/>
        </w:rPr>
      </w:pPr>
    </w:p>
    <w:p w:rsidR="006407E1" w:rsidRDefault="006407E1" w:rsidP="007A76E7">
      <w:pPr>
        <w:spacing w:after="0"/>
        <w:ind w:left="-567" w:right="-482"/>
        <w:jc w:val="both"/>
        <w:rPr>
          <w:rFonts w:ascii="Arial" w:hAnsi="Arial" w:cs="Arial"/>
        </w:rPr>
      </w:pPr>
      <w:r>
        <w:rPr>
          <w:rFonts w:ascii="Arial" w:hAnsi="Arial" w:cs="Arial"/>
        </w:rPr>
        <w:t xml:space="preserve">Αν η δύναμη δεν έχει διεύθυνση κάθετη στην επιφάνεια τότε: </w:t>
      </w:r>
    </w:p>
    <w:p w:rsidR="006407E1" w:rsidRPr="006407E1" w:rsidRDefault="006407E1" w:rsidP="006407E1">
      <w:pPr>
        <w:pStyle w:val="MTDisplayEquation"/>
      </w:pPr>
      <w:r w:rsidRPr="006407E1">
        <w:rPr>
          <w:position w:val="-24"/>
        </w:rPr>
        <w:object w:dxaOrig="2020" w:dyaOrig="620">
          <v:shape id="_x0000_i1031" type="#_x0000_t75" style="width:101.25pt;height:30.75pt" o:ole="">
            <v:imagedata r:id="rId31" o:title=""/>
          </v:shape>
          <o:OLEObject Type="Embed" ProgID="Equation.DSMT4" ShapeID="_x0000_i1031" DrawAspect="Content" ObjectID="_1554624896" r:id="rId32"/>
        </w:object>
      </w:r>
      <w:r>
        <w:t xml:space="preserve"> </w:t>
      </w:r>
    </w:p>
    <w:p w:rsidR="00BD5644" w:rsidRPr="006407E1" w:rsidRDefault="005D427F" w:rsidP="007A76E7">
      <w:pPr>
        <w:spacing w:after="0"/>
        <w:ind w:left="-567" w:right="-482"/>
        <w:jc w:val="both"/>
        <w:rPr>
          <w:rFonts w:ascii="Arial" w:hAnsi="Arial" w:cs="Arial"/>
        </w:rPr>
      </w:pPr>
      <w:r w:rsidRPr="003232EE">
        <w:rPr>
          <w:rFonts w:ascii="Arial" w:hAnsi="Arial" w:cs="Arial"/>
        </w:rPr>
        <w:t xml:space="preserve">Μια μικρή επιφάνεια εμβαδού Α σε ένα σημείο ρευστού δέχεται δύναμη </w:t>
      </w:r>
      <w:r w:rsidRPr="003232EE">
        <w:rPr>
          <w:rFonts w:ascii="Arial" w:hAnsi="Arial" w:cs="Arial"/>
          <w:lang w:val="en-US"/>
        </w:rPr>
        <w:t>F</w:t>
      </w:r>
      <w:r w:rsidRPr="003232EE">
        <w:rPr>
          <w:rFonts w:ascii="Arial" w:hAnsi="Arial" w:cs="Arial"/>
        </w:rPr>
        <w:t>=</w:t>
      </w:r>
      <w:r w:rsidRPr="003232EE">
        <w:rPr>
          <w:rFonts w:ascii="Arial" w:hAnsi="Arial" w:cs="Arial"/>
          <w:lang w:val="en-US"/>
        </w:rPr>
        <w:t>P</w:t>
      </w:r>
      <w:r w:rsidRPr="003232EE">
        <w:rPr>
          <w:rFonts w:ascii="Arial" w:hAnsi="Arial" w:cs="Arial"/>
        </w:rPr>
        <w:t xml:space="preserve"> </w:t>
      </w:r>
      <w:r w:rsidRPr="003232EE">
        <w:rPr>
          <w:rFonts w:ascii="Arial" w:hAnsi="Arial" w:cs="Arial"/>
          <w:lang w:val="en-US"/>
        </w:rPr>
        <w:t>A</w:t>
      </w:r>
      <w:r w:rsidRPr="003232EE">
        <w:rPr>
          <w:rFonts w:ascii="Arial" w:hAnsi="Arial" w:cs="Arial"/>
        </w:rPr>
        <w:t xml:space="preserve">, που είναι κάθετη στην επιφάνεια. </w:t>
      </w:r>
      <w:r w:rsidRPr="003232EE">
        <w:rPr>
          <w:rFonts w:ascii="Arial" w:hAnsi="Arial" w:cs="Arial"/>
          <w:b/>
        </w:rPr>
        <w:t>Η δύναμη είναι ανεξάρτητη του προσανατολισμού της επιφάνειας</w:t>
      </w:r>
      <w:r w:rsidRPr="003232EE">
        <w:rPr>
          <w:rFonts w:ascii="Arial" w:hAnsi="Arial" w:cs="Arial"/>
        </w:rPr>
        <w:t>.</w:t>
      </w:r>
    </w:p>
    <w:p w:rsidR="00475264" w:rsidRDefault="00475264" w:rsidP="00E12E10">
      <w:pPr>
        <w:spacing w:after="0"/>
        <w:ind w:left="-567" w:right="-482"/>
        <w:jc w:val="center"/>
        <w:rPr>
          <w:rFonts w:ascii="Arial" w:hAnsi="Arial" w:cs="Arial"/>
          <w:lang w:val="en-US"/>
        </w:rPr>
      </w:pPr>
      <w:r>
        <w:rPr>
          <w:noProof/>
          <w:lang w:eastAsia="el-GR"/>
        </w:rPr>
        <w:drawing>
          <wp:inline distT="0" distB="0" distL="0" distR="0">
            <wp:extent cx="2667000" cy="1447800"/>
            <wp:effectExtent l="0" t="0" r="0" b="0"/>
            <wp:docPr id="27" name="Εικόνα 27" descr="http://learn-era.gr/moodle/pluginfile.php/2466/mod_glossary/entry/513/mhx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earn-era.gr/moodle/pluginfile.php/2466/mod_glossary/entry/513/mhx07.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1447800"/>
                    </a:xfrm>
                    <a:prstGeom prst="rect">
                      <a:avLst/>
                    </a:prstGeom>
                    <a:noFill/>
                    <a:ln>
                      <a:noFill/>
                    </a:ln>
                  </pic:spPr>
                </pic:pic>
              </a:graphicData>
            </a:graphic>
          </wp:inline>
        </w:drawing>
      </w:r>
    </w:p>
    <w:p w:rsidR="00475264" w:rsidRPr="00475264" w:rsidRDefault="00475264" w:rsidP="007A76E7">
      <w:pPr>
        <w:spacing w:after="0"/>
        <w:ind w:left="-567" w:right="-482"/>
        <w:jc w:val="both"/>
        <w:rPr>
          <w:rFonts w:ascii="Arial" w:hAnsi="Arial" w:cs="Arial"/>
          <w:lang w:val="en-US"/>
        </w:rPr>
      </w:pPr>
    </w:p>
    <w:p w:rsidR="00BD5644" w:rsidRPr="003232EE" w:rsidRDefault="005D427F" w:rsidP="007A76E7">
      <w:pPr>
        <w:spacing w:after="0"/>
        <w:ind w:left="-567" w:right="-482"/>
        <w:jc w:val="both"/>
        <w:rPr>
          <w:rFonts w:ascii="Arial" w:hAnsi="Arial" w:cs="Arial"/>
          <w:shd w:val="clear" w:color="auto" w:fill="FFFFFF"/>
        </w:rPr>
      </w:pPr>
      <w:r w:rsidRPr="003232EE">
        <w:rPr>
          <w:rFonts w:ascii="Arial" w:hAnsi="Arial" w:cs="Arial"/>
          <w:shd w:val="clear" w:color="auto" w:fill="FFFFFF"/>
        </w:rPr>
        <w:t>Η</w:t>
      </w:r>
      <w:r w:rsidRPr="003232EE">
        <w:rPr>
          <w:rStyle w:val="apple-converted-space"/>
          <w:rFonts w:ascii="Arial" w:hAnsi="Arial" w:cs="Arial"/>
          <w:shd w:val="clear" w:color="auto" w:fill="FFFFFF"/>
        </w:rPr>
        <w:t> </w:t>
      </w:r>
      <w:hyperlink r:id="rId34" w:tooltip="Ατμοσφαιρική πίεση" w:history="1">
        <w:r w:rsidRPr="003232EE">
          <w:rPr>
            <w:rStyle w:val="-"/>
            <w:rFonts w:ascii="Arial" w:hAnsi="Arial" w:cs="Arial"/>
            <w:color w:val="auto"/>
            <w:u w:val="none"/>
            <w:shd w:val="clear" w:color="auto" w:fill="FFFFFF"/>
          </w:rPr>
          <w:t>ατμοσφαιρική πίεση</w:t>
        </w:r>
      </w:hyperlink>
      <w:r w:rsidRPr="003232EE">
        <w:rPr>
          <w:rStyle w:val="apple-converted-space"/>
          <w:rFonts w:ascii="Arial" w:hAnsi="Arial" w:cs="Arial"/>
          <w:shd w:val="clear" w:color="auto" w:fill="FFFFFF"/>
        </w:rPr>
        <w:t> </w:t>
      </w:r>
      <w:r w:rsidRPr="003232EE">
        <w:rPr>
          <w:rFonts w:ascii="Arial" w:hAnsi="Arial" w:cs="Arial"/>
          <w:shd w:val="clear" w:color="auto" w:fill="FFFFFF"/>
        </w:rPr>
        <w:t>είναι ίση, στην επιφάνεια της θάλασσας και σε θερμοκρασία 25</w:t>
      </w:r>
      <w:r w:rsidRPr="003232EE">
        <w:rPr>
          <w:rFonts w:ascii="Arial" w:hAnsi="Arial" w:cs="Arial"/>
          <w:shd w:val="clear" w:color="auto" w:fill="FFFFFF"/>
          <w:vertAlign w:val="superscript"/>
        </w:rPr>
        <w:t>o</w:t>
      </w:r>
      <w:r w:rsidRPr="003232EE">
        <w:rPr>
          <w:rFonts w:ascii="Arial" w:hAnsi="Arial" w:cs="Arial"/>
          <w:shd w:val="clear" w:color="auto" w:fill="FFFFFF"/>
        </w:rPr>
        <w:t xml:space="preserve">C, με 101325 </w:t>
      </w:r>
      <w:proofErr w:type="spellStart"/>
      <w:r w:rsidRPr="003232EE">
        <w:rPr>
          <w:rFonts w:ascii="Arial" w:hAnsi="Arial" w:cs="Arial"/>
          <w:shd w:val="clear" w:color="auto" w:fill="FFFFFF"/>
        </w:rPr>
        <w:t>Pa</w:t>
      </w:r>
      <w:proofErr w:type="spellEnd"/>
      <w:r w:rsidRPr="003232EE">
        <w:rPr>
          <w:rFonts w:ascii="Arial" w:hAnsi="Arial" w:cs="Arial"/>
          <w:shd w:val="clear" w:color="auto" w:fill="FFFFFF"/>
        </w:rPr>
        <w:t>. Πρακτικά: 1Α</w:t>
      </w:r>
      <w:r w:rsidRPr="003232EE">
        <w:rPr>
          <w:rFonts w:ascii="Arial" w:hAnsi="Arial" w:cs="Arial"/>
          <w:shd w:val="clear" w:color="auto" w:fill="FFFFFF"/>
          <w:lang w:val="en-US"/>
        </w:rPr>
        <w:t>tm</w:t>
      </w:r>
      <w:r w:rsidRPr="003232EE">
        <w:rPr>
          <w:rFonts w:ascii="Arial" w:hAnsi="Arial" w:cs="Arial"/>
          <w:shd w:val="clear" w:color="auto" w:fill="FFFFFF"/>
        </w:rPr>
        <w:t>=10</w:t>
      </w:r>
      <w:r w:rsidRPr="003232EE">
        <w:rPr>
          <w:rFonts w:ascii="Arial" w:hAnsi="Arial" w:cs="Arial"/>
          <w:shd w:val="clear" w:color="auto" w:fill="FFFFFF"/>
          <w:vertAlign w:val="superscript"/>
        </w:rPr>
        <w:t>5</w:t>
      </w:r>
      <w:r w:rsidRPr="003232EE">
        <w:rPr>
          <w:rFonts w:ascii="Arial" w:hAnsi="Arial" w:cs="Arial"/>
          <w:shd w:val="clear" w:color="auto" w:fill="FFFFFF"/>
        </w:rPr>
        <w:t xml:space="preserve"> Ρα. </w:t>
      </w:r>
    </w:p>
    <w:p w:rsidR="005D427F" w:rsidRDefault="005D427F" w:rsidP="007A76E7">
      <w:pPr>
        <w:spacing w:after="0"/>
        <w:ind w:left="-567" w:right="-482"/>
        <w:jc w:val="both"/>
        <w:rPr>
          <w:rFonts w:ascii="Arial" w:hAnsi="Arial" w:cs="Arial"/>
          <w:sz w:val="24"/>
          <w:szCs w:val="24"/>
          <w:shd w:val="clear" w:color="auto" w:fill="FFFFFF"/>
        </w:rPr>
      </w:pPr>
    </w:p>
    <w:p w:rsidR="00102ED6" w:rsidRDefault="00102ED6" w:rsidP="007A76E7">
      <w:pPr>
        <w:spacing w:after="0"/>
        <w:ind w:left="-567" w:right="-482"/>
        <w:jc w:val="both"/>
        <w:rPr>
          <w:rFonts w:ascii="Arial" w:hAnsi="Arial" w:cs="Arial"/>
          <w:sz w:val="24"/>
          <w:szCs w:val="24"/>
          <w:shd w:val="clear" w:color="auto" w:fill="FFFFFF"/>
        </w:rPr>
      </w:pPr>
      <w:r>
        <w:rPr>
          <w:rFonts w:ascii="Arial" w:hAnsi="Arial" w:cs="Arial"/>
          <w:sz w:val="24"/>
          <w:szCs w:val="24"/>
          <w:shd w:val="clear" w:color="auto" w:fill="FFFFFF"/>
        </w:rPr>
        <w:t>5β. ΕΞΗΓΕΙΣΤΕ ΓΙΑΤΙ ΟΙ ΠΙΝΕΖΕΣ ΕΧΟΥΝ ΠΛΑΤΥ ΚΕΦΑΛΙ, ΓΙΑΤΙ ΤΑ ΚΑΡΦΙΑ ΕΙΝΑΙ ΜΥΤΕΡΑ ΣΤΗ ΜΙΑ ΑΚΡΗ, ΓΙΑΤΙ ΟΙ ΧΙΟΝΟΔΡΟΜΟΙ ΦΟΡΟΥΝ ΧΙΟΝΟΠΕΔΙΛΑ ΣΤΟ ΧΙΟΝΙ.</w:t>
      </w:r>
    </w:p>
    <w:p w:rsidR="00102ED6" w:rsidRDefault="00102ED6" w:rsidP="007A76E7">
      <w:pPr>
        <w:spacing w:after="0"/>
        <w:ind w:left="-567" w:right="-482"/>
        <w:jc w:val="both"/>
        <w:rPr>
          <w:rFonts w:ascii="Arial" w:hAnsi="Arial" w:cs="Arial"/>
          <w:sz w:val="24"/>
          <w:szCs w:val="24"/>
          <w:shd w:val="clear" w:color="auto" w:fill="FFFFFF"/>
        </w:rPr>
      </w:pPr>
    </w:p>
    <w:p w:rsidR="005D427F" w:rsidRPr="00BD5644" w:rsidRDefault="003232EE" w:rsidP="005D427F">
      <w:pPr>
        <w:spacing w:after="0"/>
        <w:ind w:left="-567" w:right="-482"/>
        <w:jc w:val="both"/>
        <w:rPr>
          <w:rFonts w:ascii="Arial" w:hAnsi="Arial" w:cs="Arial"/>
          <w:b/>
          <w:sz w:val="24"/>
          <w:szCs w:val="24"/>
          <w:u w:val="single"/>
        </w:rPr>
      </w:pPr>
      <w:r>
        <w:rPr>
          <w:rFonts w:ascii="Arial" w:hAnsi="Arial" w:cs="Arial"/>
          <w:b/>
          <w:sz w:val="24"/>
          <w:szCs w:val="24"/>
          <w:u w:val="single"/>
        </w:rPr>
        <w:t xml:space="preserve">6. </w:t>
      </w:r>
      <w:r w:rsidR="00893F8A">
        <w:rPr>
          <w:rFonts w:ascii="Arial" w:hAnsi="Arial" w:cs="Arial"/>
          <w:b/>
          <w:sz w:val="24"/>
          <w:szCs w:val="24"/>
          <w:u w:val="single"/>
        </w:rPr>
        <w:t xml:space="preserve">ΤΙ ΕΙΝΑΙ </w:t>
      </w:r>
      <w:r w:rsidR="00722CA7">
        <w:rPr>
          <w:rFonts w:ascii="Arial" w:hAnsi="Arial" w:cs="Arial"/>
          <w:b/>
          <w:sz w:val="24"/>
          <w:szCs w:val="24"/>
          <w:u w:val="single"/>
        </w:rPr>
        <w:t>ΤΟ ΜΑΝΟΜΕΤΡΟ</w:t>
      </w:r>
      <w:r w:rsidR="00893F8A">
        <w:rPr>
          <w:rFonts w:ascii="Arial" w:hAnsi="Arial" w:cs="Arial"/>
          <w:b/>
          <w:sz w:val="24"/>
          <w:szCs w:val="24"/>
          <w:u w:val="single"/>
        </w:rPr>
        <w:t xml:space="preserve">; </w:t>
      </w:r>
    </w:p>
    <w:p w:rsidR="005D427F" w:rsidRPr="003232EE" w:rsidRDefault="00722CA7" w:rsidP="007A76E7">
      <w:pPr>
        <w:spacing w:after="0"/>
        <w:ind w:left="-567" w:right="-482"/>
        <w:jc w:val="both"/>
        <w:rPr>
          <w:rFonts w:ascii="Arial" w:hAnsi="Arial" w:cs="Arial"/>
          <w:shd w:val="clear" w:color="auto" w:fill="FFFFFF"/>
        </w:rPr>
      </w:pPr>
      <w:r>
        <w:rPr>
          <w:rFonts w:ascii="Arial" w:hAnsi="Arial" w:cs="Arial"/>
          <w:sz w:val="24"/>
          <w:szCs w:val="24"/>
          <w:shd w:val="clear" w:color="auto" w:fill="FFFFFF"/>
        </w:rPr>
        <w:tab/>
      </w:r>
      <w:r w:rsidRPr="003232EE">
        <w:rPr>
          <w:rFonts w:ascii="Arial" w:hAnsi="Arial" w:cs="Arial"/>
          <w:shd w:val="clear" w:color="auto" w:fill="FFFFFF"/>
        </w:rPr>
        <w:t xml:space="preserve">Το μανόμετρο είναι όργανο που μετράει πιέσεις. Στο παρακάτω σχήμα η πίεση σε ένα σημείο του υγρού οφείλεται στο βάρος του υγρού και στην πίεση που ασκεί το έμβολο μέσω της δύναμης </w:t>
      </w:r>
      <w:r w:rsidRPr="003232EE">
        <w:rPr>
          <w:rFonts w:ascii="Arial" w:hAnsi="Arial" w:cs="Arial"/>
          <w:shd w:val="clear" w:color="auto" w:fill="FFFFFF"/>
          <w:lang w:val="en-US"/>
        </w:rPr>
        <w:t>F</w:t>
      </w:r>
      <w:r w:rsidRPr="003232EE">
        <w:rPr>
          <w:rFonts w:ascii="Arial" w:hAnsi="Arial" w:cs="Arial"/>
          <w:shd w:val="clear" w:color="auto" w:fill="FFFFFF"/>
        </w:rPr>
        <w:t xml:space="preserve"> σε μια περιοχή του υγρού.</w:t>
      </w:r>
    </w:p>
    <w:p w:rsidR="005D427F" w:rsidRDefault="005D427F" w:rsidP="006F0243">
      <w:pPr>
        <w:spacing w:after="0"/>
        <w:ind w:left="-567" w:right="-482"/>
        <w:rPr>
          <w:rFonts w:ascii="Arial" w:hAnsi="Arial" w:cs="Arial"/>
          <w:sz w:val="24"/>
          <w:szCs w:val="24"/>
          <w:shd w:val="clear" w:color="auto" w:fill="FFFFFF"/>
        </w:rPr>
      </w:pPr>
      <w:r>
        <w:rPr>
          <w:noProof/>
          <w:lang w:eastAsia="el-GR"/>
        </w:rPr>
        <w:lastRenderedPageBreak/>
        <w:drawing>
          <wp:inline distT="0" distB="0" distL="0" distR="0">
            <wp:extent cx="3333750" cy="1657350"/>
            <wp:effectExtent l="0" t="0" r="0" b="0"/>
            <wp:docPr id="17" name="Εικόνα 17" descr="http://ebooks.edu.gr/modules/ebook/show.php/DSGL-C108/141/1022,3663/images/img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books.edu.gr/modules/ebook/show.php/DSGL-C108/141/1022,3663/images/img3_5.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1657350"/>
                    </a:xfrm>
                    <a:prstGeom prst="rect">
                      <a:avLst/>
                    </a:prstGeom>
                    <a:noFill/>
                    <a:ln>
                      <a:noFill/>
                    </a:ln>
                  </pic:spPr>
                </pic:pic>
              </a:graphicData>
            </a:graphic>
          </wp:inline>
        </w:drawing>
      </w:r>
      <w:r w:rsidR="006F0243">
        <w:rPr>
          <w:rFonts w:ascii="Arial" w:hAnsi="Arial" w:cs="Arial"/>
          <w:sz w:val="24"/>
          <w:szCs w:val="24"/>
          <w:shd w:val="clear" w:color="auto" w:fill="FFFFFF"/>
        </w:rPr>
        <w:t xml:space="preserve">       </w:t>
      </w:r>
      <w:r w:rsidR="006F0243">
        <w:rPr>
          <w:noProof/>
          <w:lang w:eastAsia="el-GR"/>
        </w:rPr>
        <w:drawing>
          <wp:inline distT="0" distB="0" distL="0" distR="0">
            <wp:extent cx="1409700" cy="1247114"/>
            <wp:effectExtent l="0" t="0" r="0" b="0"/>
            <wp:docPr id="20" name="Εικόνα 20" descr="http://cosmarco.gr/Images/09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smarco.gr/Images/095052.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1570" cy="1248768"/>
                    </a:xfrm>
                    <a:prstGeom prst="rect">
                      <a:avLst/>
                    </a:prstGeom>
                    <a:noFill/>
                    <a:ln>
                      <a:noFill/>
                    </a:ln>
                  </pic:spPr>
                </pic:pic>
              </a:graphicData>
            </a:graphic>
          </wp:inline>
        </w:drawing>
      </w:r>
    </w:p>
    <w:p w:rsidR="006F0243" w:rsidRPr="003232EE" w:rsidRDefault="006F0243" w:rsidP="006F0243">
      <w:pPr>
        <w:pStyle w:val="Web"/>
        <w:shd w:val="clear" w:color="auto" w:fill="FFFFFF"/>
        <w:spacing w:before="120" w:beforeAutospacing="0" w:after="120" w:afterAutospacing="0" w:line="336" w:lineRule="atLeast"/>
        <w:ind w:left="-567" w:right="-625"/>
        <w:jc w:val="both"/>
        <w:rPr>
          <w:rFonts w:ascii="Arial" w:hAnsi="Arial" w:cs="Arial"/>
          <w:b/>
          <w:bCs/>
          <w:sz w:val="22"/>
          <w:szCs w:val="22"/>
        </w:rPr>
      </w:pPr>
      <w:r w:rsidRPr="003232EE">
        <w:rPr>
          <w:rFonts w:ascii="Arial" w:hAnsi="Arial" w:cs="Arial"/>
          <w:sz w:val="22"/>
          <w:szCs w:val="22"/>
        </w:rPr>
        <w:t>Το</w:t>
      </w:r>
      <w:r w:rsidRPr="003232EE">
        <w:rPr>
          <w:rStyle w:val="apple-converted-space"/>
          <w:rFonts w:ascii="Arial" w:hAnsi="Arial" w:cs="Arial"/>
          <w:sz w:val="22"/>
          <w:szCs w:val="22"/>
        </w:rPr>
        <w:t xml:space="preserve"> </w:t>
      </w:r>
      <w:r w:rsidRPr="003232EE">
        <w:rPr>
          <w:rFonts w:ascii="Arial" w:hAnsi="Arial" w:cs="Arial"/>
          <w:sz w:val="22"/>
          <w:szCs w:val="22"/>
        </w:rPr>
        <w:t>bar είναι μονάδα μέτρησης πίεσης που ισοδυναμεί με 10</w:t>
      </w:r>
      <w:r w:rsidRPr="003232EE">
        <w:rPr>
          <w:rFonts w:ascii="Arial" w:hAnsi="Arial" w:cs="Arial"/>
          <w:sz w:val="22"/>
          <w:szCs w:val="22"/>
          <w:vertAlign w:val="superscript"/>
        </w:rPr>
        <w:t>5</w:t>
      </w:r>
      <w:r w:rsidRPr="003232EE">
        <w:rPr>
          <w:rStyle w:val="apple-converted-space"/>
          <w:rFonts w:ascii="Arial" w:hAnsi="Arial" w:cs="Arial"/>
          <w:sz w:val="22"/>
          <w:szCs w:val="22"/>
        </w:rPr>
        <w:t> </w:t>
      </w:r>
      <w:r w:rsidR="002B3A32" w:rsidRPr="003232EE">
        <w:rPr>
          <w:rStyle w:val="apple-converted-space"/>
          <w:rFonts w:ascii="Arial" w:hAnsi="Arial" w:cs="Arial"/>
          <w:sz w:val="22"/>
          <w:szCs w:val="22"/>
        </w:rPr>
        <w:t xml:space="preserve"> </w:t>
      </w:r>
      <w:hyperlink r:id="rId37" w:tooltip="Πασκάλ (μονάδα μέτρησης)" w:history="1">
        <w:r w:rsidRPr="003232EE">
          <w:rPr>
            <w:rStyle w:val="-"/>
            <w:rFonts w:ascii="Arial" w:hAnsi="Arial" w:cs="Arial"/>
            <w:color w:val="auto"/>
            <w:sz w:val="22"/>
            <w:szCs w:val="22"/>
            <w:u w:val="none"/>
          </w:rPr>
          <w:t>Pascal</w:t>
        </w:r>
      </w:hyperlink>
      <w:r w:rsidRPr="003232EE">
        <w:rPr>
          <w:rFonts w:ascii="Arial" w:hAnsi="Arial" w:cs="Arial"/>
          <w:sz w:val="22"/>
          <w:szCs w:val="22"/>
        </w:rPr>
        <w:t xml:space="preserve">. Αντιστοιχεί περίπου στην ατμοσφαιρική πίεση στην επιφάνεια της θάλασσας. </w:t>
      </w:r>
      <w:r w:rsidRPr="003232EE">
        <w:rPr>
          <w:rFonts w:ascii="Arial" w:hAnsi="Arial" w:cs="Arial"/>
          <w:b/>
          <w:bCs/>
          <w:sz w:val="22"/>
          <w:szCs w:val="22"/>
        </w:rPr>
        <w:t xml:space="preserve">1000 </w:t>
      </w:r>
      <w:proofErr w:type="spellStart"/>
      <w:r w:rsidRPr="003232EE">
        <w:rPr>
          <w:rFonts w:ascii="Arial" w:hAnsi="Arial" w:cs="Arial"/>
          <w:b/>
          <w:bCs/>
          <w:sz w:val="22"/>
          <w:szCs w:val="22"/>
        </w:rPr>
        <w:t>mb</w:t>
      </w:r>
      <w:proofErr w:type="spellEnd"/>
      <w:r w:rsidRPr="003232EE">
        <w:rPr>
          <w:rFonts w:ascii="Arial" w:hAnsi="Arial" w:cs="Arial"/>
          <w:b/>
          <w:bCs/>
          <w:sz w:val="22"/>
          <w:szCs w:val="22"/>
        </w:rPr>
        <w:t xml:space="preserve"> = 750 </w:t>
      </w:r>
      <w:proofErr w:type="spellStart"/>
      <w:r w:rsidRPr="003232EE">
        <w:rPr>
          <w:rFonts w:ascii="Arial" w:hAnsi="Arial" w:cs="Arial"/>
          <w:b/>
          <w:bCs/>
          <w:sz w:val="22"/>
          <w:szCs w:val="22"/>
        </w:rPr>
        <w:t>mmHg</w:t>
      </w:r>
      <w:proofErr w:type="spellEnd"/>
    </w:p>
    <w:p w:rsidR="005D427F" w:rsidRDefault="005D427F" w:rsidP="007A76E7">
      <w:pPr>
        <w:spacing w:after="0"/>
        <w:ind w:left="-567" w:right="-482"/>
        <w:jc w:val="both"/>
        <w:rPr>
          <w:rFonts w:ascii="Arial" w:hAnsi="Arial" w:cs="Arial"/>
          <w:sz w:val="24"/>
          <w:szCs w:val="24"/>
        </w:rPr>
      </w:pPr>
    </w:p>
    <w:p w:rsidR="00D854C1" w:rsidRPr="00BD5644" w:rsidRDefault="003232EE" w:rsidP="00D854C1">
      <w:pPr>
        <w:spacing w:after="0"/>
        <w:ind w:left="-567" w:right="-482"/>
        <w:jc w:val="both"/>
        <w:rPr>
          <w:rFonts w:ascii="Arial" w:hAnsi="Arial" w:cs="Arial"/>
          <w:b/>
          <w:sz w:val="24"/>
          <w:szCs w:val="24"/>
          <w:u w:val="single"/>
        </w:rPr>
      </w:pPr>
      <w:r>
        <w:rPr>
          <w:rFonts w:ascii="Arial" w:hAnsi="Arial" w:cs="Arial"/>
          <w:b/>
          <w:sz w:val="24"/>
          <w:szCs w:val="24"/>
          <w:u w:val="single"/>
        </w:rPr>
        <w:t>7</w:t>
      </w:r>
      <w:r w:rsidR="00893F8A">
        <w:rPr>
          <w:rFonts w:ascii="Arial" w:hAnsi="Arial" w:cs="Arial"/>
          <w:b/>
          <w:sz w:val="24"/>
          <w:szCs w:val="24"/>
          <w:u w:val="single"/>
        </w:rPr>
        <w:t>Α</w:t>
      </w:r>
      <w:r>
        <w:rPr>
          <w:rFonts w:ascii="Arial" w:hAnsi="Arial" w:cs="Arial"/>
          <w:b/>
          <w:sz w:val="24"/>
          <w:szCs w:val="24"/>
          <w:u w:val="single"/>
        </w:rPr>
        <w:t xml:space="preserve">. </w:t>
      </w:r>
      <w:r w:rsidR="00893F8A">
        <w:rPr>
          <w:rFonts w:ascii="Arial" w:hAnsi="Arial" w:cs="Arial"/>
          <w:b/>
          <w:sz w:val="24"/>
          <w:szCs w:val="24"/>
          <w:u w:val="single"/>
        </w:rPr>
        <w:t xml:space="preserve">ΤΙ ΕΙΝΑΙ Η ΥΔΡΟΣΤΑΤΙΚΗ ΠΙΕΣΗ; </w:t>
      </w:r>
    </w:p>
    <w:p w:rsidR="00D854C1" w:rsidRDefault="00D854C1" w:rsidP="00D854C1">
      <w:pPr>
        <w:spacing w:after="0"/>
        <w:ind w:left="-567" w:right="-482"/>
        <w:jc w:val="both"/>
        <w:rPr>
          <w:rFonts w:ascii="Arial" w:hAnsi="Arial" w:cs="Arial"/>
          <w:sz w:val="24"/>
          <w:szCs w:val="24"/>
        </w:rPr>
      </w:pPr>
    </w:p>
    <w:p w:rsidR="00BB3B30" w:rsidRDefault="00BB3B30" w:rsidP="00D854C1">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5274310" cy="524621"/>
            <wp:effectExtent l="0" t="0" r="2540" b="8890"/>
            <wp:docPr id="134" name="Εικόνα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524621"/>
                    </a:xfrm>
                    <a:prstGeom prst="rect">
                      <a:avLst/>
                    </a:prstGeom>
                    <a:noFill/>
                    <a:ln>
                      <a:noFill/>
                    </a:ln>
                  </pic:spPr>
                </pic:pic>
              </a:graphicData>
            </a:graphic>
          </wp:inline>
        </w:drawing>
      </w:r>
    </w:p>
    <w:p w:rsidR="00BB3B30" w:rsidRPr="00BD5644" w:rsidRDefault="00BB3B30" w:rsidP="00BB3B30">
      <w:pPr>
        <w:spacing w:after="0"/>
        <w:ind w:left="-567" w:right="-482"/>
        <w:jc w:val="both"/>
        <w:rPr>
          <w:rFonts w:ascii="Arial" w:hAnsi="Arial" w:cs="Arial"/>
          <w:b/>
          <w:sz w:val="24"/>
          <w:szCs w:val="24"/>
          <w:u w:val="single"/>
        </w:rPr>
      </w:pPr>
      <w:r>
        <w:rPr>
          <w:rFonts w:ascii="Arial" w:hAnsi="Arial" w:cs="Arial"/>
          <w:b/>
          <w:sz w:val="24"/>
          <w:szCs w:val="24"/>
          <w:u w:val="single"/>
        </w:rPr>
        <w:t xml:space="preserve">7Β. ΑΠΟΔΕΙΞΤΕ ΤΟ ΤΥΠΟ ΤΗΣ ΥΔΡΟΣΤΑΤΙΚΗΣ ΠΙΕΣΗΣ </w:t>
      </w:r>
    </w:p>
    <w:p w:rsidR="00BB3B30" w:rsidRPr="005D427F" w:rsidRDefault="00BB3B30" w:rsidP="00D854C1">
      <w:pPr>
        <w:spacing w:after="0"/>
        <w:ind w:left="-567" w:right="-482"/>
        <w:jc w:val="both"/>
        <w:rPr>
          <w:rFonts w:ascii="Arial" w:hAnsi="Arial" w:cs="Arial"/>
          <w:sz w:val="24"/>
          <w:szCs w:val="24"/>
        </w:rPr>
      </w:pPr>
    </w:p>
    <w:p w:rsidR="00213FA4" w:rsidRPr="00D854C1" w:rsidRDefault="00213FA4" w:rsidP="00D854C1">
      <w:pPr>
        <w:shd w:val="clear" w:color="auto" w:fill="FFFFFF"/>
        <w:spacing w:after="0" w:line="336" w:lineRule="atLeast"/>
        <w:ind w:left="-567" w:right="-483"/>
        <w:jc w:val="both"/>
        <w:rPr>
          <w:rFonts w:ascii="Arial" w:eastAsia="Times New Roman" w:hAnsi="Arial" w:cs="Arial"/>
          <w:color w:val="252525"/>
          <w:sz w:val="24"/>
          <w:szCs w:val="24"/>
          <w:lang w:eastAsia="el-GR"/>
        </w:rPr>
      </w:pPr>
      <w:r w:rsidRPr="00D854C1">
        <w:rPr>
          <w:rFonts w:ascii="Arial" w:eastAsia="Times New Roman" w:hAnsi="Arial" w:cs="Arial"/>
          <w:color w:val="252525"/>
          <w:sz w:val="24"/>
          <w:szCs w:val="24"/>
          <w:lang w:eastAsia="el-GR"/>
        </w:rPr>
        <w:t>Τα ρευστά (αέρια και υγρά) δεν έχουν καθορισμένο σχήμα και έτσι προσαρμόζονται στο σχήμα των στερεών επιφανειών με τις οποίες εφάπτονται. Έτσι, η δύναμη λόγω πίεσης που ασκεί ένα ρευστό σε επιφάνεια είναι πάντα κάθετη στην επιφάνεια.</w:t>
      </w:r>
    </w:p>
    <w:p w:rsidR="00213FA4" w:rsidRPr="00D854C1" w:rsidRDefault="00213FA4" w:rsidP="00D854C1">
      <w:pPr>
        <w:shd w:val="clear" w:color="auto" w:fill="FFFFFF"/>
        <w:spacing w:after="0" w:line="336" w:lineRule="atLeast"/>
        <w:ind w:left="-567" w:right="-483"/>
        <w:jc w:val="both"/>
        <w:rPr>
          <w:rFonts w:ascii="Arial" w:eastAsia="Times New Roman" w:hAnsi="Arial" w:cs="Arial"/>
          <w:color w:val="252525"/>
          <w:sz w:val="24"/>
          <w:szCs w:val="24"/>
          <w:lang w:eastAsia="el-GR"/>
        </w:rPr>
      </w:pPr>
      <w:r w:rsidRPr="00D854C1">
        <w:rPr>
          <w:rFonts w:ascii="Arial" w:eastAsia="Times New Roman" w:hAnsi="Arial" w:cs="Arial"/>
          <w:color w:val="252525"/>
          <w:sz w:val="24"/>
          <w:szCs w:val="24"/>
          <w:lang w:eastAsia="el-GR"/>
        </w:rPr>
        <w:t>Όταν ένα ρευστό βρίσκεται μέσα σε πεδίο βαρύτητας, τότε η βαρυτική δύναμη του υπερκείμενου ρευστού είναι ο ουσιαστικός μηχανισμός ο οποίος καθορίζει την τιμή της πίεσης σε κάθε σημείο του ρευστού. Έτσι, ορίζουμε την </w:t>
      </w:r>
      <w:r w:rsidRPr="00D854C1">
        <w:rPr>
          <w:rFonts w:ascii="Arial" w:eastAsia="Times New Roman" w:hAnsi="Arial" w:cs="Arial"/>
          <w:b/>
          <w:bCs/>
          <w:color w:val="252525"/>
          <w:sz w:val="24"/>
          <w:szCs w:val="24"/>
          <w:lang w:eastAsia="el-GR"/>
        </w:rPr>
        <w:t>στατική</w:t>
      </w:r>
      <w:r w:rsidRPr="00D854C1">
        <w:rPr>
          <w:rFonts w:ascii="Arial" w:eastAsia="Times New Roman" w:hAnsi="Arial" w:cs="Arial"/>
          <w:color w:val="252525"/>
          <w:sz w:val="24"/>
          <w:szCs w:val="24"/>
          <w:lang w:eastAsia="el-GR"/>
        </w:rPr>
        <w:t> ή </w:t>
      </w:r>
      <w:r w:rsidRPr="00D854C1">
        <w:rPr>
          <w:rFonts w:ascii="Arial" w:eastAsia="Times New Roman" w:hAnsi="Arial" w:cs="Arial"/>
          <w:b/>
          <w:bCs/>
          <w:color w:val="252525"/>
          <w:sz w:val="24"/>
          <w:szCs w:val="24"/>
          <w:lang w:eastAsia="el-GR"/>
        </w:rPr>
        <w:t>υδροστατική</w:t>
      </w:r>
      <w:r w:rsidRPr="00D854C1">
        <w:rPr>
          <w:rFonts w:ascii="Arial" w:eastAsia="Times New Roman" w:hAnsi="Arial" w:cs="Arial"/>
          <w:color w:val="252525"/>
          <w:sz w:val="24"/>
          <w:szCs w:val="24"/>
          <w:lang w:eastAsia="el-GR"/>
        </w:rPr>
        <w:t> πίεση η οποία αντιστοιχεί στο βάρος άπειρου ύψους και συγκεκριμένης διατομής </w:t>
      </w:r>
      <w:r w:rsidRPr="00D854C1">
        <w:rPr>
          <w:rFonts w:ascii="Arial" w:eastAsia="Times New Roman" w:hAnsi="Arial" w:cs="Arial"/>
          <w:noProof/>
          <w:color w:val="252525"/>
          <w:sz w:val="24"/>
          <w:szCs w:val="24"/>
          <w:lang w:eastAsia="el-GR"/>
        </w:rPr>
        <w:drawing>
          <wp:inline distT="0" distB="0" distL="0" distR="0">
            <wp:extent cx="142875" cy="133350"/>
            <wp:effectExtent l="0" t="0" r="9525" b="0"/>
            <wp:docPr id="5" name="Εικόνα 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33350"/>
                    </a:xfrm>
                    <a:prstGeom prst="rect">
                      <a:avLst/>
                    </a:prstGeom>
                    <a:noFill/>
                    <a:ln>
                      <a:noFill/>
                    </a:ln>
                  </pic:spPr>
                </pic:pic>
              </a:graphicData>
            </a:graphic>
          </wp:inline>
        </w:drawing>
      </w:r>
      <w:r w:rsidRPr="00D854C1">
        <w:rPr>
          <w:rFonts w:ascii="Arial" w:eastAsia="Times New Roman" w:hAnsi="Arial" w:cs="Arial"/>
          <w:color w:val="252525"/>
          <w:sz w:val="24"/>
          <w:szCs w:val="24"/>
          <w:lang w:eastAsia="el-GR"/>
        </w:rPr>
        <w:t> στήλης, η οποία περιέχει το ρευστό που μας ενδιαφέρει. Έτσι προκύπτει ο νόμος της υδροστατικής πίεσης για τα ασυμπίεστα υγρά ως:</w:t>
      </w:r>
    </w:p>
    <w:p w:rsidR="00213FA4" w:rsidRPr="00D854C1" w:rsidRDefault="00213FA4" w:rsidP="00D854C1">
      <w:pPr>
        <w:shd w:val="clear" w:color="auto" w:fill="FFFFFF"/>
        <w:spacing w:before="120" w:after="120" w:line="336" w:lineRule="atLeast"/>
        <w:ind w:left="-567" w:right="-483"/>
        <w:jc w:val="center"/>
        <w:rPr>
          <w:rFonts w:ascii="Arial" w:eastAsia="Times New Roman" w:hAnsi="Arial" w:cs="Arial"/>
          <w:color w:val="252525"/>
          <w:sz w:val="24"/>
          <w:szCs w:val="24"/>
          <w:lang w:eastAsia="el-GR"/>
        </w:rPr>
      </w:pPr>
      <w:r w:rsidRPr="00D854C1">
        <w:rPr>
          <w:rFonts w:ascii="Arial" w:eastAsia="Times New Roman" w:hAnsi="Arial" w:cs="Arial"/>
          <w:noProof/>
          <w:color w:val="252525"/>
          <w:sz w:val="24"/>
          <w:szCs w:val="24"/>
          <w:lang w:eastAsia="el-GR"/>
        </w:rPr>
        <w:drawing>
          <wp:inline distT="0" distB="0" distL="0" distR="0">
            <wp:extent cx="3000375" cy="390525"/>
            <wp:effectExtent l="0" t="0" r="9525" b="9525"/>
            <wp:docPr id="6" name="Εικόνα 6" descr="p = \frac{F}{A} = \frac{mg}{A} = \frac{mgh}{Ah} = \frac{m}{V}gh = \rh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 = \frac{F}{A} = \frac{mg}{A} = \frac{mgh}{Ah} = \frac{m}{V}gh = \rho\,g\,h"/>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390525"/>
                    </a:xfrm>
                    <a:prstGeom prst="rect">
                      <a:avLst/>
                    </a:prstGeom>
                    <a:noFill/>
                    <a:ln>
                      <a:noFill/>
                    </a:ln>
                  </pic:spPr>
                </pic:pic>
              </a:graphicData>
            </a:graphic>
          </wp:inline>
        </w:drawing>
      </w:r>
    </w:p>
    <w:p w:rsidR="00213FA4" w:rsidRPr="00D854C1" w:rsidRDefault="00213FA4" w:rsidP="00D854C1">
      <w:pPr>
        <w:shd w:val="clear" w:color="auto" w:fill="FFFFFF"/>
        <w:spacing w:before="120" w:after="120" w:line="336" w:lineRule="atLeast"/>
        <w:ind w:left="-567" w:right="-483"/>
        <w:jc w:val="both"/>
        <w:rPr>
          <w:rFonts w:ascii="Arial" w:eastAsia="Times New Roman" w:hAnsi="Arial" w:cs="Arial"/>
          <w:color w:val="252525"/>
          <w:sz w:val="24"/>
          <w:szCs w:val="24"/>
          <w:lang w:eastAsia="el-GR"/>
        </w:rPr>
      </w:pPr>
      <w:r w:rsidRPr="00D854C1">
        <w:rPr>
          <w:rFonts w:ascii="Arial" w:eastAsia="Times New Roman" w:hAnsi="Arial" w:cs="Arial"/>
          <w:color w:val="252525"/>
          <w:sz w:val="24"/>
          <w:szCs w:val="24"/>
          <w:lang w:eastAsia="el-GR"/>
        </w:rPr>
        <w:t>όπου </w:t>
      </w:r>
      <w:r w:rsidRPr="00D854C1">
        <w:rPr>
          <w:rFonts w:ascii="Arial" w:eastAsia="Times New Roman" w:hAnsi="Arial" w:cs="Arial"/>
          <w:noProof/>
          <w:color w:val="252525"/>
          <w:sz w:val="24"/>
          <w:szCs w:val="24"/>
          <w:lang w:eastAsia="el-GR"/>
        </w:rPr>
        <w:drawing>
          <wp:inline distT="0" distB="0" distL="0" distR="0">
            <wp:extent cx="95250" cy="123825"/>
            <wp:effectExtent l="0" t="0" r="0" b="9525"/>
            <wp:docPr id="7" name="Εικόνα 7"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ho"/>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23825"/>
                    </a:xfrm>
                    <a:prstGeom prst="rect">
                      <a:avLst/>
                    </a:prstGeom>
                    <a:noFill/>
                    <a:ln>
                      <a:noFill/>
                    </a:ln>
                  </pic:spPr>
                </pic:pic>
              </a:graphicData>
            </a:graphic>
          </wp:inline>
        </w:drawing>
      </w:r>
      <w:r w:rsidRPr="00D854C1">
        <w:rPr>
          <w:rFonts w:ascii="Arial" w:eastAsia="Times New Roman" w:hAnsi="Arial" w:cs="Arial"/>
          <w:color w:val="252525"/>
          <w:sz w:val="24"/>
          <w:szCs w:val="24"/>
          <w:lang w:eastAsia="el-GR"/>
        </w:rPr>
        <w:t> είναι η (σταθερή) πυκνότητα του υγρού, </w:t>
      </w:r>
      <w:r w:rsidRPr="00D854C1">
        <w:rPr>
          <w:rFonts w:ascii="Arial" w:eastAsia="Times New Roman" w:hAnsi="Arial" w:cs="Arial"/>
          <w:noProof/>
          <w:color w:val="252525"/>
          <w:sz w:val="24"/>
          <w:szCs w:val="24"/>
          <w:lang w:eastAsia="el-GR"/>
        </w:rPr>
        <w:drawing>
          <wp:inline distT="0" distB="0" distL="0" distR="0">
            <wp:extent cx="95250" cy="123825"/>
            <wp:effectExtent l="0" t="0" r="0" b="9525"/>
            <wp:docPr id="8" name="Εικόνα 8"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23825"/>
                    </a:xfrm>
                    <a:prstGeom prst="rect">
                      <a:avLst/>
                    </a:prstGeom>
                    <a:noFill/>
                    <a:ln>
                      <a:noFill/>
                    </a:ln>
                  </pic:spPr>
                </pic:pic>
              </a:graphicData>
            </a:graphic>
          </wp:inline>
        </w:drawing>
      </w:r>
      <w:r w:rsidRPr="00D854C1">
        <w:rPr>
          <w:rFonts w:ascii="Arial" w:eastAsia="Times New Roman" w:hAnsi="Arial" w:cs="Arial"/>
          <w:color w:val="252525"/>
          <w:sz w:val="24"/>
          <w:szCs w:val="24"/>
          <w:lang w:eastAsia="el-GR"/>
        </w:rPr>
        <w:t> είναι η επιτάχυνση της βαρύτητας και </w:t>
      </w:r>
      <w:r w:rsidRPr="00D854C1">
        <w:rPr>
          <w:rFonts w:ascii="Arial" w:eastAsia="Times New Roman" w:hAnsi="Arial" w:cs="Arial"/>
          <w:noProof/>
          <w:color w:val="252525"/>
          <w:sz w:val="24"/>
          <w:szCs w:val="24"/>
          <w:lang w:eastAsia="el-GR"/>
        </w:rPr>
        <w:drawing>
          <wp:inline distT="0" distB="0" distL="0" distR="0">
            <wp:extent cx="95250" cy="133350"/>
            <wp:effectExtent l="0" t="0" r="0" b="0"/>
            <wp:docPr id="9" name="Εικόνα 9"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33350"/>
                    </a:xfrm>
                    <a:prstGeom prst="rect">
                      <a:avLst/>
                    </a:prstGeom>
                    <a:noFill/>
                    <a:ln>
                      <a:noFill/>
                    </a:ln>
                  </pic:spPr>
                </pic:pic>
              </a:graphicData>
            </a:graphic>
          </wp:inline>
        </w:drawing>
      </w:r>
      <w:r w:rsidRPr="00D854C1">
        <w:rPr>
          <w:rFonts w:ascii="Arial" w:eastAsia="Times New Roman" w:hAnsi="Arial" w:cs="Arial"/>
          <w:color w:val="252525"/>
          <w:sz w:val="24"/>
          <w:szCs w:val="24"/>
          <w:lang w:eastAsia="el-GR"/>
        </w:rPr>
        <w:t> είναι το ύψος από την ελεύθερη επιφάνεια του υγρού.</w:t>
      </w:r>
    </w:p>
    <w:p w:rsidR="00213FA4" w:rsidRPr="006407E1" w:rsidRDefault="00213FA4" w:rsidP="007A76E7">
      <w:pPr>
        <w:spacing w:after="0"/>
        <w:ind w:left="-567" w:right="-482"/>
        <w:jc w:val="both"/>
        <w:rPr>
          <w:rFonts w:ascii="Arial" w:hAnsi="Arial" w:cs="Arial"/>
          <w:sz w:val="24"/>
          <w:szCs w:val="24"/>
        </w:rPr>
      </w:pPr>
    </w:p>
    <w:p w:rsidR="00095D22" w:rsidRDefault="00095D22" w:rsidP="00993249">
      <w:pPr>
        <w:spacing w:after="0"/>
        <w:ind w:left="-567" w:right="-482"/>
        <w:jc w:val="center"/>
        <w:rPr>
          <w:rFonts w:ascii="Arial" w:hAnsi="Arial" w:cs="Arial"/>
          <w:sz w:val="24"/>
          <w:szCs w:val="24"/>
          <w:lang w:val="en-US"/>
        </w:rPr>
      </w:pPr>
      <w:r>
        <w:rPr>
          <w:noProof/>
          <w:lang w:eastAsia="el-GR"/>
        </w:rPr>
        <w:drawing>
          <wp:inline distT="0" distB="0" distL="0" distR="0">
            <wp:extent cx="5276850" cy="1733550"/>
            <wp:effectExtent l="0" t="0" r="0" b="0"/>
            <wp:docPr id="25" name="Εικόνα 25" descr="http://1.bp.blogspot.com/_QMD3uDrxxgM/SiFpXsCzcDI/AAAAAAAAEF0/P_kY63Vvrag/s1600/%CF%83%CE%AC%CF%81%CF%89%CF%83%CE%B7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_QMD3uDrxxgM/SiFpXsCzcDI/AAAAAAAAEF0/P_kY63Vvrag/s1600/%CF%83%CE%AC%CF%81%CF%89%CF%83%CE%B70019.jpg"/>
                    <pic:cNvPicPr>
                      <a:picLocks noChangeAspect="1" noChangeArrowheads="1"/>
                    </pic:cNvPicPr>
                  </pic:nvPicPr>
                  <pic:blipFill>
                    <a:blip r:embed="rId4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5">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732716"/>
                    </a:xfrm>
                    <a:prstGeom prst="rect">
                      <a:avLst/>
                    </a:prstGeom>
                    <a:noFill/>
                    <a:ln>
                      <a:noFill/>
                    </a:ln>
                  </pic:spPr>
                </pic:pic>
              </a:graphicData>
            </a:graphic>
          </wp:inline>
        </w:drawing>
      </w:r>
    </w:p>
    <w:p w:rsidR="00095D22" w:rsidRDefault="00095D22" w:rsidP="007A76E7">
      <w:pPr>
        <w:spacing w:after="0"/>
        <w:ind w:left="-567" w:right="-482"/>
        <w:jc w:val="both"/>
        <w:rPr>
          <w:rFonts w:ascii="Arial" w:hAnsi="Arial" w:cs="Arial"/>
          <w:sz w:val="24"/>
          <w:szCs w:val="24"/>
        </w:rPr>
      </w:pPr>
    </w:p>
    <w:p w:rsidR="003A1139" w:rsidRDefault="003A1139" w:rsidP="007A76E7">
      <w:pPr>
        <w:spacing w:after="0"/>
        <w:ind w:left="-567" w:right="-482"/>
        <w:jc w:val="both"/>
        <w:rPr>
          <w:rFonts w:ascii="Arial" w:hAnsi="Arial" w:cs="Arial"/>
          <w:sz w:val="24"/>
          <w:szCs w:val="24"/>
        </w:rPr>
      </w:pPr>
    </w:p>
    <w:p w:rsidR="003A1139" w:rsidRDefault="003A1139" w:rsidP="007A76E7">
      <w:pPr>
        <w:spacing w:after="0"/>
        <w:ind w:left="-567" w:right="-482"/>
        <w:jc w:val="both"/>
        <w:rPr>
          <w:rFonts w:ascii="Arial" w:hAnsi="Arial" w:cs="Arial"/>
          <w:sz w:val="24"/>
          <w:szCs w:val="24"/>
        </w:rPr>
      </w:pPr>
    </w:p>
    <w:p w:rsidR="003A1139" w:rsidRDefault="00993249" w:rsidP="007A76E7">
      <w:pPr>
        <w:spacing w:after="0"/>
        <w:ind w:left="-567" w:right="-482"/>
        <w:jc w:val="both"/>
        <w:rPr>
          <w:rFonts w:ascii="Arial" w:hAnsi="Arial" w:cs="Arial"/>
          <w:sz w:val="24"/>
          <w:szCs w:val="24"/>
        </w:rPr>
      </w:pPr>
      <w:r>
        <w:rPr>
          <w:rFonts w:ascii="Arial" w:hAnsi="Arial" w:cs="Arial"/>
          <w:b/>
          <w:sz w:val="24"/>
          <w:szCs w:val="24"/>
          <w:u w:val="single"/>
        </w:rPr>
        <w:lastRenderedPageBreak/>
        <w:t>7Γ. ΚΑΝΤΕ ΤΟ ΔΙΑΓΡΑΜΜΑ ΟΛΙΚΗΣ ΠΙΕΣΗΣ ΜΕ ΤΟ ΒΑΘΟΣ ΚΑΙ ΕΞΗΓΕΙΣΤΕ ΤΙ ΕΚΦΡΑΖΕΙ Η ΚΛΙΣΗ</w:t>
      </w:r>
    </w:p>
    <w:p w:rsidR="003A1139" w:rsidRPr="003A1139" w:rsidRDefault="003A1139" w:rsidP="003A1139">
      <w:pPr>
        <w:framePr w:wrap="around" w:vAnchor="page" w:hAnchor="page" w:x="4530" w:y="10197"/>
        <w:spacing w:after="0" w:line="240" w:lineRule="auto"/>
        <w:rPr>
          <w:rFonts w:ascii="Arial Unicode MS" w:eastAsia="Arial Unicode MS" w:hAnsi="Arial Unicode MS" w:cs="Arial Unicode MS"/>
          <w:color w:val="000000"/>
          <w:sz w:val="0"/>
          <w:szCs w:val="0"/>
          <w:lang w:eastAsia="el-GR"/>
        </w:rPr>
      </w:pPr>
    </w:p>
    <w:p w:rsidR="003A1139" w:rsidRDefault="003A1139" w:rsidP="00993249">
      <w:pPr>
        <w:spacing w:after="0"/>
        <w:ind w:left="-567" w:right="-482"/>
        <w:jc w:val="center"/>
        <w:rPr>
          <w:rFonts w:ascii="Arial" w:hAnsi="Arial" w:cs="Arial"/>
          <w:sz w:val="24"/>
          <w:szCs w:val="24"/>
        </w:rPr>
      </w:pPr>
      <w:r>
        <w:rPr>
          <w:rFonts w:ascii="Arial" w:hAnsi="Arial" w:cs="Arial"/>
          <w:noProof/>
          <w:sz w:val="24"/>
          <w:szCs w:val="24"/>
          <w:lang w:eastAsia="el-GR"/>
        </w:rPr>
        <w:drawing>
          <wp:inline distT="0" distB="0" distL="0" distR="0">
            <wp:extent cx="2371725" cy="1819275"/>
            <wp:effectExtent l="0" t="0" r="9525" b="952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1819275"/>
                    </a:xfrm>
                    <a:prstGeom prst="rect">
                      <a:avLst/>
                    </a:prstGeom>
                    <a:noFill/>
                  </pic:spPr>
                </pic:pic>
              </a:graphicData>
            </a:graphic>
          </wp:inline>
        </w:drawing>
      </w:r>
    </w:p>
    <w:p w:rsidR="003A1139" w:rsidRPr="003A1139" w:rsidRDefault="003A1139" w:rsidP="007A76E7">
      <w:pPr>
        <w:spacing w:after="0"/>
        <w:ind w:left="-567" w:right="-482"/>
        <w:jc w:val="both"/>
        <w:rPr>
          <w:rFonts w:ascii="Arial" w:hAnsi="Arial" w:cs="Arial"/>
          <w:sz w:val="24"/>
          <w:szCs w:val="24"/>
        </w:rPr>
      </w:pPr>
    </w:p>
    <w:p w:rsidR="00C409C5" w:rsidRPr="0053088A" w:rsidRDefault="003232EE" w:rsidP="00C409C5">
      <w:pPr>
        <w:spacing w:after="0"/>
        <w:ind w:left="-567" w:right="-482"/>
        <w:jc w:val="both"/>
        <w:rPr>
          <w:rFonts w:ascii="Arial" w:hAnsi="Arial" w:cs="Arial"/>
          <w:b/>
          <w:sz w:val="24"/>
          <w:szCs w:val="24"/>
          <w:u w:val="single"/>
        </w:rPr>
      </w:pPr>
      <w:r>
        <w:rPr>
          <w:rFonts w:ascii="Arial" w:hAnsi="Arial" w:cs="Arial"/>
          <w:b/>
          <w:sz w:val="24"/>
          <w:szCs w:val="24"/>
          <w:u w:val="single"/>
        </w:rPr>
        <w:t xml:space="preserve">8. </w:t>
      </w:r>
      <w:r w:rsidR="00993249">
        <w:rPr>
          <w:rFonts w:ascii="Arial" w:hAnsi="Arial" w:cs="Arial"/>
          <w:b/>
          <w:sz w:val="24"/>
          <w:szCs w:val="24"/>
          <w:u w:val="single"/>
        </w:rPr>
        <w:t xml:space="preserve">ΤΙ ΛΕΕΙ Η </w:t>
      </w:r>
      <w:r w:rsidR="00C409C5">
        <w:rPr>
          <w:rFonts w:ascii="Arial" w:hAnsi="Arial" w:cs="Arial"/>
          <w:b/>
          <w:sz w:val="24"/>
          <w:szCs w:val="24"/>
          <w:u w:val="single"/>
        </w:rPr>
        <w:t xml:space="preserve">ΑΡΧΗ ΤΟΥ </w:t>
      </w:r>
      <w:r w:rsidR="00C409C5">
        <w:rPr>
          <w:rFonts w:ascii="Arial" w:hAnsi="Arial" w:cs="Arial"/>
          <w:b/>
          <w:sz w:val="24"/>
          <w:szCs w:val="24"/>
          <w:u w:val="single"/>
          <w:lang w:val="en-US"/>
        </w:rPr>
        <w:t>Pascal</w:t>
      </w:r>
      <w:r w:rsidR="00993249">
        <w:rPr>
          <w:rFonts w:ascii="Arial" w:hAnsi="Arial" w:cs="Arial"/>
          <w:b/>
          <w:sz w:val="24"/>
          <w:szCs w:val="24"/>
          <w:u w:val="single"/>
        </w:rPr>
        <w:t xml:space="preserve">; </w:t>
      </w:r>
      <w:r w:rsidR="0053088A" w:rsidRPr="0053088A">
        <w:rPr>
          <w:rFonts w:ascii="Arial" w:hAnsi="Arial" w:cs="Arial"/>
          <w:b/>
          <w:sz w:val="24"/>
          <w:szCs w:val="24"/>
          <w:u w:val="single"/>
        </w:rPr>
        <w:t xml:space="preserve"> </w:t>
      </w:r>
    </w:p>
    <w:p w:rsidR="00213FA4" w:rsidRDefault="00213FA4" w:rsidP="007A76E7">
      <w:pPr>
        <w:spacing w:after="0"/>
        <w:ind w:left="-567" w:right="-482"/>
        <w:jc w:val="both"/>
        <w:rPr>
          <w:rFonts w:ascii="Arial" w:hAnsi="Arial" w:cs="Arial"/>
          <w:sz w:val="24"/>
          <w:szCs w:val="24"/>
        </w:rPr>
      </w:pPr>
    </w:p>
    <w:p w:rsidR="00993249" w:rsidRPr="0053088A" w:rsidRDefault="00C409C5" w:rsidP="00993249">
      <w:pPr>
        <w:spacing w:after="0"/>
        <w:ind w:left="-567" w:right="-482"/>
        <w:jc w:val="both"/>
        <w:rPr>
          <w:rFonts w:ascii="Arial" w:hAnsi="Arial" w:cs="Arial"/>
          <w:b/>
          <w:sz w:val="24"/>
          <w:szCs w:val="24"/>
          <w:u w:val="single"/>
        </w:rPr>
      </w:pPr>
      <w:r>
        <w:rPr>
          <w:noProof/>
          <w:lang w:eastAsia="el-GR"/>
        </w:rPr>
        <w:drawing>
          <wp:inline distT="0" distB="0" distL="0" distR="0">
            <wp:extent cx="2466975" cy="1228725"/>
            <wp:effectExtent l="0" t="0" r="9525" b="9525"/>
            <wp:docPr id="21" name="Εικόνα 21" descr="Αποτέλεσμα εικόνας για ΑΡΧΗ ΤΟΥ ΠΑΣΚΑ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ΑΡΧΗ ΤΟΥ ΠΑΣΚΑΛ"/>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228725"/>
                    </a:xfrm>
                    <a:prstGeom prst="rect">
                      <a:avLst/>
                    </a:prstGeom>
                    <a:noFill/>
                    <a:ln>
                      <a:noFill/>
                    </a:ln>
                  </pic:spPr>
                </pic:pic>
              </a:graphicData>
            </a:graphic>
          </wp:inline>
        </w:drawing>
      </w:r>
      <w:r w:rsidR="00993249" w:rsidRPr="00993249">
        <w:rPr>
          <w:rFonts w:ascii="Arial" w:hAnsi="Arial" w:cs="Arial"/>
          <w:b/>
          <w:sz w:val="24"/>
          <w:szCs w:val="24"/>
          <w:u w:val="single"/>
        </w:rPr>
        <w:t xml:space="preserve"> </w:t>
      </w:r>
      <w:r w:rsidR="00993249" w:rsidRPr="0053088A">
        <w:rPr>
          <w:rFonts w:ascii="Arial" w:hAnsi="Arial" w:cs="Arial"/>
          <w:b/>
          <w:sz w:val="24"/>
          <w:szCs w:val="24"/>
          <w:u w:val="single"/>
        </w:rPr>
        <w:t>Γά</w:t>
      </w:r>
      <w:r w:rsidR="00993249">
        <w:rPr>
          <w:rFonts w:ascii="Arial" w:hAnsi="Arial" w:cs="Arial"/>
          <w:b/>
          <w:sz w:val="24"/>
          <w:szCs w:val="24"/>
          <w:u w:val="single"/>
        </w:rPr>
        <w:t>λλος φυσικός 1623-1662)</w:t>
      </w:r>
    </w:p>
    <w:p w:rsidR="00993249" w:rsidRDefault="00993249" w:rsidP="00993249">
      <w:pPr>
        <w:spacing w:after="0"/>
        <w:ind w:left="-567" w:right="-482"/>
        <w:jc w:val="both"/>
        <w:rPr>
          <w:rFonts w:ascii="Arial" w:hAnsi="Arial" w:cs="Arial"/>
          <w:sz w:val="24"/>
          <w:szCs w:val="24"/>
        </w:rPr>
      </w:pPr>
    </w:p>
    <w:p w:rsidR="00213FA4" w:rsidRDefault="00213FA4" w:rsidP="00C409C5">
      <w:pPr>
        <w:spacing w:after="0"/>
        <w:ind w:left="-567" w:right="-482"/>
        <w:jc w:val="center"/>
        <w:rPr>
          <w:rFonts w:ascii="Arial" w:hAnsi="Arial" w:cs="Arial"/>
          <w:sz w:val="24"/>
          <w:szCs w:val="24"/>
        </w:rPr>
      </w:pPr>
    </w:p>
    <w:p w:rsidR="00213FA4" w:rsidRPr="00C409C5" w:rsidRDefault="00213FA4" w:rsidP="00C409C5">
      <w:pPr>
        <w:spacing w:after="0"/>
        <w:ind w:left="-567" w:right="-482"/>
        <w:jc w:val="both"/>
        <w:rPr>
          <w:rFonts w:ascii="Arial" w:hAnsi="Arial" w:cs="Arial"/>
          <w:sz w:val="24"/>
          <w:szCs w:val="24"/>
        </w:rPr>
      </w:pPr>
    </w:p>
    <w:p w:rsidR="00C409C5" w:rsidRPr="003232EE" w:rsidRDefault="00C409C5" w:rsidP="00C409C5">
      <w:pPr>
        <w:shd w:val="clear" w:color="auto" w:fill="FFFFFF"/>
        <w:spacing w:after="0" w:line="240" w:lineRule="auto"/>
        <w:ind w:left="-567" w:right="-341"/>
        <w:jc w:val="both"/>
        <w:rPr>
          <w:rFonts w:ascii="Arial" w:eastAsia="Times New Roman" w:hAnsi="Arial" w:cs="Arial"/>
          <w:color w:val="000000"/>
          <w:lang w:eastAsia="el-GR"/>
        </w:rPr>
      </w:pPr>
      <w:r w:rsidRPr="003232EE">
        <w:rPr>
          <w:rFonts w:ascii="Arial" w:eastAsia="Times New Roman" w:hAnsi="Arial" w:cs="Arial"/>
          <w:color w:val="000000"/>
          <w:lang w:eastAsia="el-GR"/>
        </w:rPr>
        <w:t xml:space="preserve">Όταν ένα υγρό βρίσκεται εκτός πεδίου βαρύτητας, σε όλη του την έκταση επικρατεί η ίδια πίεση. Αυτό πρακτικά σημαίνει ότι η </w:t>
      </w:r>
      <w:r w:rsidRPr="003232EE">
        <w:rPr>
          <w:rFonts w:ascii="Arial" w:eastAsia="Times New Roman" w:hAnsi="Arial" w:cs="Arial"/>
          <w:b/>
          <w:bCs/>
          <w:color w:val="000000"/>
          <w:lang w:eastAsia="el-GR"/>
        </w:rPr>
        <w:t>πίεση που δημιουργεί ένα εξωτερικό αίτιο σε κάποιο σημείο του υγρού μεταφέρεται αναλλοίωτη σε όλα τα σημεία του. (αρχή του Pascal)</w:t>
      </w:r>
    </w:p>
    <w:p w:rsidR="00C409C5" w:rsidRPr="003232EE" w:rsidRDefault="00C409C5" w:rsidP="00C409C5">
      <w:pPr>
        <w:shd w:val="clear" w:color="auto" w:fill="FFFFFF"/>
        <w:spacing w:after="0" w:line="240" w:lineRule="auto"/>
        <w:ind w:left="-567" w:right="-341"/>
        <w:jc w:val="both"/>
        <w:rPr>
          <w:rFonts w:ascii="Arial" w:eastAsia="Times New Roman" w:hAnsi="Arial" w:cs="Arial"/>
          <w:color w:val="000000"/>
          <w:lang w:eastAsia="el-GR"/>
        </w:rPr>
      </w:pPr>
      <w:r w:rsidRPr="003232EE">
        <w:rPr>
          <w:rFonts w:ascii="Arial" w:eastAsia="Times New Roman" w:hAnsi="Arial" w:cs="Arial"/>
          <w:color w:val="000000"/>
          <w:lang w:eastAsia="el-GR"/>
        </w:rPr>
        <w:t>Για παράδειγμα, στο δοχείο του σχήματος 3.3, τα μανόμετρα δείχνουν όλα την ίδια πίεση όταν το δοχείο βρίσκεται εκτός πεδίου βαρύτητας. Αν αυξηθεί η δύναμη που ασκείται στο έμβολο κατά AF θα αυξηθεί και η πίεση σε όλα τα μανόμετρα κατά</w:t>
      </w:r>
    </w:p>
    <w:p w:rsidR="00C409C5" w:rsidRPr="003232EE" w:rsidRDefault="00C409C5" w:rsidP="00C409C5">
      <w:pPr>
        <w:shd w:val="clear" w:color="auto" w:fill="FFFFFF"/>
        <w:spacing w:after="0" w:line="240" w:lineRule="auto"/>
        <w:ind w:left="-567" w:right="-341"/>
        <w:jc w:val="center"/>
        <w:rPr>
          <w:rFonts w:ascii="Arial" w:eastAsia="Times New Roman" w:hAnsi="Arial" w:cs="Arial"/>
          <w:color w:val="000000"/>
          <w:lang w:eastAsia="el-GR"/>
        </w:rPr>
      </w:pPr>
      <w:r w:rsidRPr="003232EE">
        <w:rPr>
          <w:rFonts w:ascii="Arial" w:eastAsia="Times New Roman" w:hAnsi="Arial" w:cs="Arial"/>
          <w:noProof/>
          <w:color w:val="000000"/>
          <w:lang w:eastAsia="el-GR"/>
        </w:rPr>
        <w:drawing>
          <wp:inline distT="0" distB="0" distL="0" distR="0">
            <wp:extent cx="266700" cy="514350"/>
            <wp:effectExtent l="0" t="0" r="0" b="0"/>
            <wp:docPr id="22" name="Εικόνα 2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ικόνα"/>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514350"/>
                    </a:xfrm>
                    <a:prstGeom prst="rect">
                      <a:avLst/>
                    </a:prstGeom>
                    <a:noFill/>
                    <a:ln>
                      <a:noFill/>
                    </a:ln>
                  </pic:spPr>
                </pic:pic>
              </a:graphicData>
            </a:graphic>
          </wp:inline>
        </w:drawing>
      </w:r>
      <w:r w:rsidR="00E12D5E" w:rsidRPr="003232EE">
        <w:rPr>
          <w:rFonts w:ascii="Arial" w:eastAsia="Times New Roman" w:hAnsi="Arial" w:cs="Arial"/>
          <w:color w:val="000000"/>
          <w:lang w:eastAsia="el-GR"/>
        </w:rPr>
        <w:t xml:space="preserve">    </w:t>
      </w:r>
      <w:r w:rsidRPr="003232EE">
        <w:rPr>
          <w:rFonts w:ascii="Arial" w:eastAsia="Times New Roman" w:hAnsi="Arial" w:cs="Arial"/>
          <w:color w:val="000000"/>
          <w:lang w:eastAsia="el-GR"/>
        </w:rPr>
        <w:t>( Α εμβαδόν του εμβόλου).</w:t>
      </w:r>
    </w:p>
    <w:p w:rsidR="00C409C5" w:rsidRPr="003232EE" w:rsidRDefault="00C409C5" w:rsidP="00C409C5">
      <w:pPr>
        <w:shd w:val="clear" w:color="auto" w:fill="FFFFFF"/>
        <w:spacing w:after="0" w:line="240" w:lineRule="auto"/>
        <w:ind w:left="-567" w:right="-341"/>
        <w:jc w:val="both"/>
        <w:rPr>
          <w:rFonts w:ascii="Arial" w:eastAsia="Times New Roman" w:hAnsi="Arial" w:cs="Arial"/>
          <w:color w:val="000000"/>
          <w:lang w:eastAsia="el-GR"/>
        </w:rPr>
      </w:pPr>
      <w:r w:rsidRPr="003232EE">
        <w:rPr>
          <w:rFonts w:ascii="Arial" w:eastAsia="Times New Roman" w:hAnsi="Arial" w:cs="Arial"/>
          <w:color w:val="000000"/>
          <w:lang w:eastAsia="el-GR"/>
        </w:rPr>
        <w:t>Εάν τώρα το δοχείο βρίσκεται εντός του πεδίου βαρύτητας, η πίεση που δείχνουν τα μανόμετρα είναι διαφορετική στο κάθε ένα από αυτά ανάλογα με το βάθος στο οποίο βρίσκεται. Αν πάλι αυξηθεί η δύναμη που ασκείται στο έμβολο κατά ΔF θα αυξηθεί και η πίεση σε όλα τα μανόμετρα κατά </w:t>
      </w:r>
      <w:r w:rsidRPr="003232EE">
        <w:rPr>
          <w:rFonts w:ascii="Arial" w:eastAsia="Times New Roman" w:hAnsi="Arial" w:cs="Arial"/>
          <w:noProof/>
          <w:color w:val="000000"/>
          <w:lang w:eastAsia="el-GR"/>
        </w:rPr>
        <w:drawing>
          <wp:inline distT="0" distB="0" distL="0" distR="0">
            <wp:extent cx="266700" cy="514350"/>
            <wp:effectExtent l="0" t="0" r="0" b="0"/>
            <wp:docPr id="23" name="Εικόνα 2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ικόνα"/>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514350"/>
                    </a:xfrm>
                    <a:prstGeom prst="rect">
                      <a:avLst/>
                    </a:prstGeom>
                    <a:noFill/>
                    <a:ln>
                      <a:noFill/>
                    </a:ln>
                  </pic:spPr>
                </pic:pic>
              </a:graphicData>
            </a:graphic>
          </wp:inline>
        </w:drawing>
      </w:r>
      <w:r w:rsidRPr="003232EE">
        <w:rPr>
          <w:rFonts w:ascii="Arial" w:eastAsia="Times New Roman" w:hAnsi="Arial" w:cs="Arial"/>
          <w:color w:val="000000"/>
          <w:lang w:eastAsia="el-GR"/>
        </w:rPr>
        <w:t>.</w:t>
      </w:r>
    </w:p>
    <w:p w:rsidR="00C409C5" w:rsidRPr="003232EE" w:rsidRDefault="00C409C5" w:rsidP="00C409C5">
      <w:pPr>
        <w:shd w:val="clear" w:color="auto" w:fill="FFFFFF"/>
        <w:spacing w:after="0" w:line="240" w:lineRule="auto"/>
        <w:ind w:left="-567" w:right="-341"/>
        <w:jc w:val="both"/>
        <w:rPr>
          <w:rFonts w:ascii="Arial" w:eastAsia="Times New Roman" w:hAnsi="Arial" w:cs="Arial"/>
          <w:color w:val="000000"/>
          <w:lang w:eastAsia="el-GR"/>
        </w:rPr>
      </w:pPr>
      <w:r w:rsidRPr="003232EE">
        <w:rPr>
          <w:rFonts w:ascii="Arial" w:eastAsia="Times New Roman" w:hAnsi="Arial" w:cs="Arial"/>
          <w:color w:val="000000"/>
          <w:lang w:eastAsia="el-GR"/>
        </w:rPr>
        <w:t xml:space="preserve">Σημείωση : Αν κάποιο υγρό ισορροπεί σε ανοιχτό δοχείο, στην ελεύθερη επιφάνειά του ασκείται η ατμοσφαιρική πίεση. Έτσι η πίεση σε βάθος h θα είναι </w:t>
      </w:r>
      <w:r w:rsidRPr="003232EE">
        <w:rPr>
          <w:rFonts w:ascii="Arial" w:eastAsia="Times New Roman" w:hAnsi="Arial" w:cs="Arial"/>
          <w:color w:val="000000"/>
          <w:lang w:val="en-US" w:eastAsia="el-GR"/>
        </w:rPr>
        <w:t>q</w:t>
      </w:r>
      <w:r w:rsidRPr="003232EE">
        <w:rPr>
          <w:rFonts w:ascii="Arial" w:eastAsia="Times New Roman" w:hAnsi="Arial" w:cs="Arial"/>
          <w:color w:val="000000"/>
          <w:lang w:eastAsia="el-GR"/>
        </w:rPr>
        <w:t xml:space="preserve"> p = </w:t>
      </w:r>
      <w:proofErr w:type="spellStart"/>
      <w:r w:rsidRPr="003232EE">
        <w:rPr>
          <w:rFonts w:ascii="Arial" w:eastAsia="Times New Roman" w:hAnsi="Arial" w:cs="Arial"/>
          <w:color w:val="000000"/>
          <w:lang w:eastAsia="el-GR"/>
        </w:rPr>
        <w:t>p</w:t>
      </w:r>
      <w:r w:rsidRPr="003232EE">
        <w:rPr>
          <w:rFonts w:ascii="Arial" w:eastAsia="Times New Roman" w:hAnsi="Arial" w:cs="Arial"/>
          <w:color w:val="000000"/>
          <w:vertAlign w:val="subscript"/>
          <w:lang w:eastAsia="el-GR"/>
        </w:rPr>
        <w:t>αt</w:t>
      </w:r>
      <w:proofErr w:type="spellEnd"/>
      <w:r w:rsidRPr="003232EE">
        <w:rPr>
          <w:rFonts w:ascii="Arial" w:eastAsia="Times New Roman" w:hAnsi="Arial" w:cs="Arial"/>
          <w:color w:val="000000"/>
          <w:lang w:eastAsia="el-GR"/>
        </w:rPr>
        <w:t xml:space="preserve"> + </w:t>
      </w:r>
      <w:proofErr w:type="spellStart"/>
      <w:r w:rsidRPr="003232EE">
        <w:rPr>
          <w:rFonts w:ascii="Arial" w:eastAsia="Times New Roman" w:hAnsi="Arial" w:cs="Arial"/>
          <w:color w:val="000000"/>
          <w:lang w:eastAsia="el-GR"/>
        </w:rPr>
        <w:t>ρgh</w:t>
      </w:r>
      <w:proofErr w:type="spellEnd"/>
      <w:r w:rsidRPr="003232EE">
        <w:rPr>
          <w:rFonts w:ascii="Arial" w:eastAsia="Times New Roman" w:hAnsi="Arial" w:cs="Arial"/>
          <w:color w:val="000000"/>
          <w:lang w:eastAsia="el-GR"/>
        </w:rPr>
        <w:t>,</w:t>
      </w:r>
    </w:p>
    <w:p w:rsidR="00C409C5" w:rsidRPr="003232EE" w:rsidRDefault="00C409C5" w:rsidP="00C409C5">
      <w:pPr>
        <w:shd w:val="clear" w:color="auto" w:fill="FFFFFF"/>
        <w:spacing w:after="0" w:line="240" w:lineRule="auto"/>
        <w:ind w:left="-567" w:right="-341"/>
        <w:jc w:val="both"/>
        <w:rPr>
          <w:rFonts w:ascii="Arial" w:eastAsia="Times New Roman" w:hAnsi="Arial" w:cs="Arial"/>
          <w:color w:val="000000"/>
          <w:lang w:eastAsia="el-GR"/>
        </w:rPr>
      </w:pPr>
      <w:r w:rsidRPr="003232EE">
        <w:rPr>
          <w:rFonts w:ascii="Arial" w:eastAsia="Times New Roman" w:hAnsi="Arial" w:cs="Arial"/>
          <w:color w:val="000000"/>
          <w:lang w:eastAsia="el-GR"/>
        </w:rPr>
        <w:t>ακριβώς επειδή, όπως προβλέπει η αρχή του Pascal, η ατμοσφαιρική πίεση μεταφέρεται σε όλα τα σημεία του υγρού.</w:t>
      </w:r>
    </w:p>
    <w:p w:rsidR="00213FA4" w:rsidRPr="00C409C5" w:rsidRDefault="00213FA4" w:rsidP="00C409C5">
      <w:pPr>
        <w:spacing w:after="0"/>
        <w:ind w:left="-567" w:right="-482"/>
        <w:jc w:val="both"/>
        <w:rPr>
          <w:rFonts w:ascii="Arial" w:hAnsi="Arial" w:cs="Arial"/>
          <w:sz w:val="24"/>
          <w:szCs w:val="24"/>
        </w:rPr>
      </w:pPr>
    </w:p>
    <w:p w:rsidR="00C409C5" w:rsidRDefault="008227D7" w:rsidP="008227D7">
      <w:pPr>
        <w:spacing w:after="0"/>
        <w:ind w:left="-567" w:right="-482"/>
        <w:jc w:val="center"/>
        <w:rPr>
          <w:rFonts w:ascii="Arial" w:hAnsi="Arial" w:cs="Arial"/>
          <w:sz w:val="24"/>
          <w:szCs w:val="24"/>
        </w:rPr>
      </w:pPr>
      <w:r>
        <w:rPr>
          <w:noProof/>
          <w:lang w:eastAsia="el-GR"/>
        </w:rPr>
        <w:lastRenderedPageBreak/>
        <w:drawing>
          <wp:inline distT="0" distB="0" distL="0" distR="0">
            <wp:extent cx="4181475" cy="1657350"/>
            <wp:effectExtent l="0" t="0" r="9525" b="0"/>
            <wp:docPr id="24" name="Εικόνα 24" descr="Σχ. 3.3 (α) Το δοχείο βρίσκεται εκτός πεδίου βαρύτητας. Η πίεση που δημιουργεί η δύναμη μεταφέρεται σε όλα τα σημεία του υγρού (β) Αν αυξηθεί η δύναμη, η πίεση στο υγρό αυξάνεται ομοιόμορφα σε όλα τα σημεία το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Σχ. 3.3 (α) Το δοχείο βρίσκεται εκτός πεδίου βαρύτητας. Η πίεση που δημιουργεί η δύναμη μεταφέρεται σε όλα τα σημεία του υγρού (β) Αν αυξηθεί η δύναμη, η πίεση στο υγρό αυξάνεται ομοιόμορφα σε όλα τα σημεία του. "/>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1475" cy="1657350"/>
                    </a:xfrm>
                    <a:prstGeom prst="rect">
                      <a:avLst/>
                    </a:prstGeom>
                    <a:noFill/>
                    <a:ln>
                      <a:noFill/>
                    </a:ln>
                  </pic:spPr>
                </pic:pic>
              </a:graphicData>
            </a:graphic>
          </wp:inline>
        </w:drawing>
      </w:r>
    </w:p>
    <w:p w:rsidR="003A1139" w:rsidRDefault="003A1139" w:rsidP="003A1139">
      <w:pPr>
        <w:spacing w:after="0"/>
        <w:ind w:left="-567" w:right="-482"/>
        <w:rPr>
          <w:rFonts w:ascii="Arial" w:hAnsi="Arial" w:cs="Arial"/>
          <w:sz w:val="24"/>
          <w:szCs w:val="24"/>
        </w:rPr>
      </w:pPr>
    </w:p>
    <w:p w:rsidR="003A1139" w:rsidRPr="001F3525" w:rsidRDefault="00C03D4F" w:rsidP="003A1139">
      <w:pPr>
        <w:spacing w:after="0"/>
        <w:ind w:left="-567" w:right="-482"/>
        <w:rPr>
          <w:rFonts w:ascii="Arial" w:hAnsi="Arial" w:cs="Arial"/>
          <w:b/>
          <w:sz w:val="24"/>
          <w:szCs w:val="24"/>
          <w:u w:val="single"/>
        </w:rPr>
      </w:pPr>
      <w:r w:rsidRPr="001F3525">
        <w:rPr>
          <w:rFonts w:ascii="Arial" w:hAnsi="Arial" w:cs="Arial"/>
          <w:b/>
          <w:sz w:val="24"/>
          <w:szCs w:val="24"/>
          <w:u w:val="single"/>
        </w:rPr>
        <w:t xml:space="preserve">9. </w:t>
      </w:r>
      <w:r w:rsidR="00993249">
        <w:rPr>
          <w:rFonts w:ascii="Arial" w:hAnsi="Arial" w:cs="Arial"/>
          <w:b/>
          <w:sz w:val="24"/>
          <w:szCs w:val="24"/>
          <w:u w:val="single"/>
        </w:rPr>
        <w:t xml:space="preserve">Πως υπολογίζουμε την ολική πίεση σε βάθος </w:t>
      </w:r>
      <w:r w:rsidR="00993249">
        <w:rPr>
          <w:rFonts w:ascii="Arial" w:hAnsi="Arial" w:cs="Arial"/>
          <w:b/>
          <w:sz w:val="24"/>
          <w:szCs w:val="24"/>
          <w:u w:val="single"/>
          <w:lang w:val="en-US"/>
        </w:rPr>
        <w:t>h</w:t>
      </w:r>
      <w:r w:rsidR="00993249" w:rsidRPr="00993249">
        <w:rPr>
          <w:rFonts w:ascii="Arial" w:hAnsi="Arial" w:cs="Arial"/>
          <w:b/>
          <w:sz w:val="24"/>
          <w:szCs w:val="24"/>
          <w:u w:val="single"/>
        </w:rPr>
        <w:t xml:space="preserve"> </w:t>
      </w:r>
      <w:r w:rsidR="00993249">
        <w:rPr>
          <w:rFonts w:ascii="Arial" w:hAnsi="Arial" w:cs="Arial"/>
          <w:b/>
          <w:sz w:val="24"/>
          <w:szCs w:val="24"/>
          <w:u w:val="single"/>
        </w:rPr>
        <w:t xml:space="preserve">ενός υγρού; Τι είναι η </w:t>
      </w:r>
      <w:proofErr w:type="spellStart"/>
      <w:r w:rsidR="00993249">
        <w:rPr>
          <w:rFonts w:ascii="Arial" w:hAnsi="Arial" w:cs="Arial"/>
          <w:b/>
          <w:sz w:val="24"/>
          <w:szCs w:val="24"/>
          <w:u w:val="single"/>
        </w:rPr>
        <w:t>υπερπίεση</w:t>
      </w:r>
      <w:proofErr w:type="spellEnd"/>
      <w:r w:rsidR="00993249">
        <w:rPr>
          <w:rFonts w:ascii="Arial" w:hAnsi="Arial" w:cs="Arial"/>
          <w:b/>
          <w:sz w:val="24"/>
          <w:szCs w:val="24"/>
          <w:u w:val="single"/>
        </w:rPr>
        <w:t>;</w:t>
      </w:r>
    </w:p>
    <w:p w:rsidR="00C03D4F" w:rsidRPr="003A1139" w:rsidRDefault="00C03D4F" w:rsidP="003A1139">
      <w:pPr>
        <w:spacing w:after="0"/>
        <w:ind w:left="-567" w:right="-482"/>
        <w:rPr>
          <w:rFonts w:ascii="Arial" w:hAnsi="Arial" w:cs="Arial"/>
          <w:sz w:val="24"/>
          <w:szCs w:val="24"/>
        </w:rPr>
      </w:pPr>
    </w:p>
    <w:p w:rsidR="003A1139" w:rsidRPr="00C03D4F" w:rsidRDefault="00993249" w:rsidP="00615ABB">
      <w:pPr>
        <w:spacing w:after="0"/>
        <w:ind w:left="-567" w:right="-482"/>
        <w:jc w:val="both"/>
        <w:rPr>
          <w:rFonts w:ascii="Arial" w:hAnsi="Arial" w:cs="Arial"/>
          <w:sz w:val="24"/>
          <w:szCs w:val="24"/>
        </w:rPr>
      </w:pPr>
      <w:r>
        <w:rPr>
          <w:rFonts w:ascii="Arial" w:hAnsi="Arial" w:cs="Arial"/>
          <w:sz w:val="24"/>
          <w:szCs w:val="24"/>
        </w:rPr>
        <w:t>Η εξίσωση Ρ</w:t>
      </w:r>
      <w:r w:rsidR="003A1139" w:rsidRPr="00C03D4F">
        <w:rPr>
          <w:rFonts w:ascii="Arial" w:hAnsi="Arial" w:cs="Arial"/>
          <w:sz w:val="24"/>
          <w:szCs w:val="24"/>
        </w:rPr>
        <w:t xml:space="preserve"> = p</w:t>
      </w:r>
      <w:r>
        <w:rPr>
          <w:rFonts w:ascii="Arial" w:hAnsi="Arial" w:cs="Arial"/>
          <w:sz w:val="24"/>
          <w:szCs w:val="24"/>
        </w:rPr>
        <w:t xml:space="preserve"> </w:t>
      </w:r>
      <w:r w:rsidR="003A1139" w:rsidRPr="00C03D4F">
        <w:rPr>
          <w:rFonts w:ascii="Arial" w:hAnsi="Arial" w:cs="Arial"/>
          <w:sz w:val="24"/>
          <w:szCs w:val="24"/>
        </w:rPr>
        <w:t>g</w:t>
      </w:r>
      <w:r>
        <w:rPr>
          <w:rFonts w:ascii="Arial" w:hAnsi="Arial" w:cs="Arial"/>
          <w:sz w:val="24"/>
          <w:szCs w:val="24"/>
        </w:rPr>
        <w:t xml:space="preserve"> </w:t>
      </w:r>
      <w:r w:rsidR="003A1139" w:rsidRPr="00C03D4F">
        <w:rPr>
          <w:rFonts w:ascii="Arial" w:hAnsi="Arial" w:cs="Arial"/>
          <w:sz w:val="24"/>
          <w:szCs w:val="24"/>
        </w:rPr>
        <w:t>h δίνει την υδροστατική πίεση, η οποία ισούται με την πραγματική μόνο εάν επάνω από την επιφάνεια του υγρού η πίεση ισούται με μηδέν.</w:t>
      </w:r>
    </w:p>
    <w:p w:rsidR="003A1139" w:rsidRPr="00C03D4F" w:rsidRDefault="003A1139" w:rsidP="00615ABB">
      <w:pPr>
        <w:spacing w:after="0"/>
        <w:ind w:left="-567" w:right="-482"/>
        <w:jc w:val="both"/>
        <w:rPr>
          <w:rFonts w:ascii="Arial" w:hAnsi="Arial" w:cs="Arial"/>
          <w:sz w:val="24"/>
          <w:szCs w:val="24"/>
        </w:rPr>
      </w:pPr>
      <w:r w:rsidRPr="00C03D4F">
        <w:rPr>
          <w:rFonts w:ascii="Arial" w:hAnsi="Arial" w:cs="Arial"/>
          <w:sz w:val="24"/>
          <w:szCs w:val="24"/>
        </w:rPr>
        <w:t>Εάν το δοχείο είναι ανο</w:t>
      </w:r>
      <w:r w:rsidR="00615ABB">
        <w:rPr>
          <w:rFonts w:ascii="Arial" w:hAnsi="Arial" w:cs="Arial"/>
          <w:sz w:val="24"/>
          <w:szCs w:val="24"/>
        </w:rPr>
        <w:t>ιχτό στο επάνω μέρος του,</w:t>
      </w:r>
      <w:r w:rsidRPr="00C03D4F">
        <w:rPr>
          <w:rFonts w:ascii="Arial" w:hAnsi="Arial" w:cs="Arial"/>
          <w:sz w:val="24"/>
          <w:szCs w:val="24"/>
        </w:rPr>
        <w:t xml:space="preserve"> στην ελεύθερη επιφάνειά του επι</w:t>
      </w:r>
      <w:r w:rsidR="00615ABB">
        <w:rPr>
          <w:rFonts w:ascii="Arial" w:hAnsi="Arial" w:cs="Arial"/>
          <w:sz w:val="24"/>
          <w:szCs w:val="24"/>
        </w:rPr>
        <w:t>κρατεί η ατμοσφαιρική πίεση.</w:t>
      </w:r>
    </w:p>
    <w:p w:rsidR="003A1139" w:rsidRPr="00C03D4F" w:rsidRDefault="003A1139" w:rsidP="003A1139">
      <w:pPr>
        <w:spacing w:after="0"/>
        <w:ind w:left="-567" w:right="-482"/>
        <w:rPr>
          <w:rFonts w:ascii="Arial" w:hAnsi="Arial" w:cs="Arial"/>
          <w:sz w:val="24"/>
          <w:szCs w:val="24"/>
        </w:rPr>
      </w:pPr>
    </w:p>
    <w:p w:rsidR="003A1139" w:rsidRPr="00C03D4F" w:rsidRDefault="003A1139" w:rsidP="00615ABB">
      <w:pPr>
        <w:pStyle w:val="10"/>
        <w:shd w:val="clear" w:color="auto" w:fill="auto"/>
        <w:spacing w:after="262" w:line="302" w:lineRule="exact"/>
        <w:ind w:left="-567" w:right="-483"/>
        <w:jc w:val="both"/>
        <w:rPr>
          <w:rFonts w:ascii="Arial" w:hAnsi="Arial" w:cs="Arial"/>
        </w:rPr>
      </w:pPr>
      <w:r w:rsidRPr="00615ABB">
        <w:rPr>
          <w:rFonts w:ascii="Arial" w:hAnsi="Arial" w:cs="Arial"/>
          <w:sz w:val="24"/>
          <w:szCs w:val="24"/>
        </w:rPr>
        <w:t xml:space="preserve">Σύμφωνα με την αρχή του </w:t>
      </w:r>
      <w:r w:rsidRPr="00615ABB">
        <w:rPr>
          <w:rFonts w:ascii="Arial" w:hAnsi="Arial" w:cs="Arial"/>
          <w:sz w:val="24"/>
          <w:szCs w:val="24"/>
          <w:lang w:val="en-US"/>
        </w:rPr>
        <w:t>Pascal</w:t>
      </w:r>
      <w:r w:rsidRPr="00615ABB">
        <w:rPr>
          <w:rFonts w:ascii="Arial" w:hAnsi="Arial" w:cs="Arial"/>
          <w:sz w:val="24"/>
          <w:szCs w:val="24"/>
        </w:rPr>
        <w:t>, η ατμοσφαιρική πίεση μεταφέρεται σε όλες τις πε</w:t>
      </w:r>
      <w:r w:rsidRPr="00615ABB">
        <w:rPr>
          <w:rFonts w:ascii="Arial" w:hAnsi="Arial" w:cs="Arial"/>
          <w:sz w:val="24"/>
          <w:szCs w:val="24"/>
        </w:rPr>
        <w:softHyphen/>
        <w:t xml:space="preserve">ριοχές του υγρού. Κατά συνέπεια, η ολική (ή απόλυτη) πίεση στο σημείο Α, το οποίο βρίσκεται σε βάθος </w:t>
      </w:r>
      <w:r w:rsidRPr="00615ABB">
        <w:rPr>
          <w:rFonts w:ascii="Arial" w:hAnsi="Arial" w:cs="Arial"/>
          <w:sz w:val="24"/>
          <w:szCs w:val="24"/>
          <w:lang w:val="en-US"/>
        </w:rPr>
        <w:t>h</w:t>
      </w:r>
      <w:r w:rsidRPr="00615ABB">
        <w:rPr>
          <w:rFonts w:ascii="Arial" w:hAnsi="Arial" w:cs="Arial"/>
          <w:sz w:val="24"/>
          <w:szCs w:val="24"/>
        </w:rPr>
        <w:t xml:space="preserve"> κάτω από την ελεύθερη επιφάνεια του υγρού, ισούται με το άθροισμα της ατμοσφαιρικής και της υδροστατικής πίεσης. Δηλαδή, ισχύει η σχέση</w:t>
      </w:r>
      <w:r w:rsidRPr="00C03D4F">
        <w:rPr>
          <w:rFonts w:ascii="Arial" w:hAnsi="Arial" w:cs="Arial"/>
        </w:rPr>
        <w:t>:</w:t>
      </w:r>
    </w:p>
    <w:p w:rsidR="003A1139" w:rsidRPr="00615ABB" w:rsidRDefault="003A1139" w:rsidP="003A1139">
      <w:pPr>
        <w:pStyle w:val="10"/>
        <w:shd w:val="clear" w:color="auto" w:fill="auto"/>
        <w:spacing w:after="70" w:line="200" w:lineRule="exact"/>
        <w:ind w:left="3180"/>
        <w:rPr>
          <w:rFonts w:ascii="Arial" w:hAnsi="Arial" w:cs="Arial"/>
          <w:b/>
        </w:rPr>
      </w:pPr>
      <w:r w:rsidRPr="00615ABB">
        <w:rPr>
          <w:rFonts w:ascii="Arial" w:hAnsi="Arial" w:cs="Arial"/>
          <w:b/>
        </w:rPr>
        <w:t xml:space="preserve">Ρ = </w:t>
      </w:r>
      <w:proofErr w:type="spellStart"/>
      <w:r w:rsidRPr="00615ABB">
        <w:rPr>
          <w:rFonts w:ascii="Arial" w:hAnsi="Arial" w:cs="Arial"/>
          <w:b/>
        </w:rPr>
        <w:t>Ρ</w:t>
      </w:r>
      <w:r w:rsidRPr="00615ABB">
        <w:rPr>
          <w:rFonts w:ascii="Arial" w:hAnsi="Arial" w:cs="Arial"/>
          <w:b/>
          <w:vertAlign w:val="subscript"/>
        </w:rPr>
        <w:t>οτ</w:t>
      </w:r>
      <w:proofErr w:type="spellEnd"/>
      <w:r w:rsidRPr="00615ABB">
        <w:rPr>
          <w:rFonts w:ascii="Arial" w:hAnsi="Arial" w:cs="Arial"/>
          <w:b/>
        </w:rPr>
        <w:t xml:space="preserve"> + </w:t>
      </w:r>
      <w:proofErr w:type="spellStart"/>
      <w:r w:rsidRPr="00615ABB">
        <w:rPr>
          <w:rFonts w:ascii="Arial" w:hAnsi="Arial" w:cs="Arial"/>
          <w:b/>
          <w:lang w:val="en-US"/>
        </w:rPr>
        <w:t>Pgh</w:t>
      </w:r>
      <w:proofErr w:type="spellEnd"/>
    </w:p>
    <w:p w:rsidR="003A1139" w:rsidRPr="00615ABB" w:rsidRDefault="003A1139" w:rsidP="00615ABB">
      <w:pPr>
        <w:pStyle w:val="10"/>
        <w:shd w:val="clear" w:color="auto" w:fill="auto"/>
        <w:spacing w:line="298" w:lineRule="exact"/>
        <w:ind w:left="-567" w:right="-625" w:firstLine="1287"/>
        <w:jc w:val="both"/>
        <w:rPr>
          <w:rFonts w:ascii="Arial" w:hAnsi="Arial" w:cs="Arial"/>
          <w:sz w:val="24"/>
          <w:szCs w:val="24"/>
        </w:rPr>
      </w:pPr>
      <w:r w:rsidRPr="00615ABB">
        <w:rPr>
          <w:rFonts w:ascii="Arial" w:hAnsi="Arial" w:cs="Arial"/>
          <w:sz w:val="24"/>
          <w:szCs w:val="24"/>
        </w:rPr>
        <w:t xml:space="preserve">Για παράδειγμα, ένας δύτης στην επιφάνεια της θάλασσας βρίσκεται σε πίεση </w:t>
      </w:r>
      <w:proofErr w:type="spellStart"/>
      <w:r w:rsidRPr="00615ABB">
        <w:rPr>
          <w:rFonts w:ascii="Arial" w:hAnsi="Arial" w:cs="Arial"/>
          <w:sz w:val="24"/>
          <w:szCs w:val="24"/>
        </w:rPr>
        <w:t>ρ</w:t>
      </w:r>
      <w:r w:rsidRPr="00615ABB">
        <w:rPr>
          <w:rFonts w:ascii="Arial" w:hAnsi="Arial" w:cs="Arial"/>
          <w:sz w:val="24"/>
          <w:szCs w:val="24"/>
          <w:vertAlign w:val="subscript"/>
        </w:rPr>
        <w:t>ατ</w:t>
      </w:r>
      <w:proofErr w:type="spellEnd"/>
      <w:r w:rsidRPr="00615ABB">
        <w:rPr>
          <w:rFonts w:ascii="Arial" w:hAnsi="Arial" w:cs="Arial"/>
          <w:sz w:val="24"/>
          <w:szCs w:val="24"/>
        </w:rPr>
        <w:t xml:space="preserve"> = 1 </w:t>
      </w:r>
      <w:proofErr w:type="spellStart"/>
      <w:r w:rsidRPr="00615ABB">
        <w:rPr>
          <w:rFonts w:ascii="Arial" w:hAnsi="Arial" w:cs="Arial"/>
          <w:sz w:val="24"/>
          <w:szCs w:val="24"/>
        </w:rPr>
        <w:t>atm</w:t>
      </w:r>
      <w:proofErr w:type="spellEnd"/>
      <w:r w:rsidRPr="00615ABB">
        <w:rPr>
          <w:rFonts w:ascii="Arial" w:hAnsi="Arial" w:cs="Arial"/>
          <w:sz w:val="24"/>
          <w:szCs w:val="24"/>
        </w:rPr>
        <w:t xml:space="preserve">. Καθώς ο δύτης καταδύεται, η πίεση που δέχεται αυξάνεται κατά 1 atm κάθε 10 </w:t>
      </w:r>
      <w:r w:rsidRPr="00615ABB">
        <w:rPr>
          <w:rFonts w:ascii="Arial" w:hAnsi="Arial" w:cs="Arial"/>
          <w:sz w:val="24"/>
          <w:szCs w:val="24"/>
          <w:lang w:val="en-US"/>
        </w:rPr>
        <w:t>m</w:t>
      </w:r>
      <w:r w:rsidRPr="00615ABB">
        <w:rPr>
          <w:rFonts w:ascii="Arial" w:hAnsi="Arial" w:cs="Arial"/>
          <w:sz w:val="24"/>
          <w:szCs w:val="24"/>
        </w:rPr>
        <w:t>.</w:t>
      </w:r>
    </w:p>
    <w:p w:rsidR="003A1139" w:rsidRPr="00615ABB" w:rsidRDefault="003A1139" w:rsidP="00615ABB">
      <w:pPr>
        <w:pStyle w:val="10"/>
        <w:shd w:val="clear" w:color="auto" w:fill="auto"/>
        <w:spacing w:line="298" w:lineRule="exact"/>
        <w:ind w:left="-567" w:right="-625"/>
        <w:jc w:val="both"/>
        <w:rPr>
          <w:rFonts w:ascii="Arial" w:hAnsi="Arial" w:cs="Arial"/>
          <w:sz w:val="24"/>
          <w:szCs w:val="24"/>
        </w:rPr>
      </w:pPr>
      <w:r w:rsidRPr="00615ABB">
        <w:rPr>
          <w:rFonts w:ascii="Arial" w:hAnsi="Arial" w:cs="Arial"/>
          <w:sz w:val="24"/>
          <w:szCs w:val="24"/>
        </w:rPr>
        <w:t>Στο ακόλουθο διάγραμμα αποδίδεται η ολική πίεση</w:t>
      </w:r>
      <w:r w:rsidR="00615ABB">
        <w:rPr>
          <w:rFonts w:ascii="Arial" w:hAnsi="Arial" w:cs="Arial"/>
          <w:sz w:val="24"/>
          <w:szCs w:val="24"/>
        </w:rPr>
        <w:t xml:space="preserve"> ρ που δέχεται ο δύτης σε συνάρ</w:t>
      </w:r>
      <w:r w:rsidRPr="00615ABB">
        <w:rPr>
          <w:rFonts w:ascii="Arial" w:hAnsi="Arial" w:cs="Arial"/>
          <w:sz w:val="24"/>
          <w:szCs w:val="24"/>
        </w:rPr>
        <w:t xml:space="preserve">τηση με το βάθος </w:t>
      </w:r>
      <w:r w:rsidRPr="00615ABB">
        <w:rPr>
          <w:rFonts w:ascii="Arial" w:hAnsi="Arial" w:cs="Arial"/>
          <w:sz w:val="24"/>
          <w:szCs w:val="24"/>
          <w:lang w:val="en-US"/>
        </w:rPr>
        <w:t>h</w:t>
      </w:r>
      <w:r w:rsidRPr="00615ABB">
        <w:rPr>
          <w:rFonts w:ascii="Arial" w:hAnsi="Arial" w:cs="Arial"/>
          <w:sz w:val="24"/>
          <w:szCs w:val="24"/>
        </w:rPr>
        <w:t xml:space="preserve"> στο οποίο καταδύεται.</w:t>
      </w:r>
    </w:p>
    <w:p w:rsidR="003A1139" w:rsidRPr="003A1139" w:rsidRDefault="003A1139" w:rsidP="00615ABB">
      <w:pPr>
        <w:spacing w:after="0" w:line="341" w:lineRule="exact"/>
        <w:ind w:left="-567" w:right="-625"/>
        <w:jc w:val="both"/>
        <w:rPr>
          <w:rFonts w:ascii="Arial" w:eastAsia="Times New Roman" w:hAnsi="Arial" w:cs="Arial"/>
          <w:color w:val="000000"/>
          <w:spacing w:val="1"/>
          <w:sz w:val="24"/>
          <w:szCs w:val="24"/>
          <w:lang w:eastAsia="el-GR"/>
        </w:rPr>
      </w:pPr>
      <w:r w:rsidRPr="003A1139">
        <w:rPr>
          <w:rFonts w:ascii="Arial" w:eastAsia="Times New Roman" w:hAnsi="Arial" w:cs="Arial"/>
          <w:color w:val="000000"/>
          <w:spacing w:val="1"/>
          <w:sz w:val="24"/>
          <w:szCs w:val="24"/>
          <w:lang w:eastAsia="el-GR"/>
        </w:rPr>
        <w:t xml:space="preserve">Τα μανόμετρα που κυκλοφορούν στο εμπόριο συνήθως μετρούν την </w:t>
      </w:r>
      <w:proofErr w:type="spellStart"/>
      <w:r w:rsidRPr="003A1139">
        <w:rPr>
          <w:rFonts w:ascii="Arial" w:eastAsia="Times New Roman" w:hAnsi="Arial" w:cs="Arial"/>
          <w:color w:val="000000"/>
          <w:spacing w:val="1"/>
          <w:sz w:val="24"/>
          <w:szCs w:val="24"/>
          <w:lang w:eastAsia="el-GR"/>
        </w:rPr>
        <w:t>υπερπίεση</w:t>
      </w:r>
      <w:proofErr w:type="spellEnd"/>
      <w:r w:rsidRPr="003A1139">
        <w:rPr>
          <w:rFonts w:ascii="Arial" w:eastAsia="Times New Roman" w:hAnsi="Arial" w:cs="Arial"/>
          <w:color w:val="000000"/>
          <w:spacing w:val="1"/>
          <w:sz w:val="24"/>
          <w:szCs w:val="24"/>
          <w:lang w:eastAsia="el-GR"/>
        </w:rPr>
        <w:t xml:space="preserve"> (ρ -</w:t>
      </w:r>
      <w:proofErr w:type="spellStart"/>
      <w:r w:rsidRPr="003A1139">
        <w:rPr>
          <w:rFonts w:ascii="Arial" w:eastAsia="Times New Roman" w:hAnsi="Arial" w:cs="Arial"/>
          <w:color w:val="000000"/>
          <w:spacing w:val="1"/>
          <w:sz w:val="24"/>
          <w:szCs w:val="24"/>
          <w:lang w:eastAsia="el-GR"/>
        </w:rPr>
        <w:t>ρ</w:t>
      </w:r>
      <w:r w:rsidRPr="003A1139">
        <w:rPr>
          <w:rFonts w:ascii="Arial" w:eastAsia="Times New Roman" w:hAnsi="Arial" w:cs="Arial"/>
          <w:color w:val="000000"/>
          <w:spacing w:val="1"/>
          <w:sz w:val="24"/>
          <w:szCs w:val="24"/>
          <w:vertAlign w:val="subscript"/>
          <w:lang w:eastAsia="el-GR"/>
        </w:rPr>
        <w:t>ατ</w:t>
      </w:r>
      <w:proofErr w:type="spellEnd"/>
      <w:r w:rsidRPr="003A1139">
        <w:rPr>
          <w:rFonts w:ascii="Arial" w:eastAsia="Times New Roman" w:hAnsi="Arial" w:cs="Arial"/>
          <w:color w:val="000000"/>
          <w:spacing w:val="1"/>
          <w:sz w:val="24"/>
          <w:szCs w:val="24"/>
          <w:lang w:eastAsia="el-GR"/>
        </w:rPr>
        <w:t xml:space="preserve"> ), δηλαδή τη διαφορά της ατμοσφαιρικής πίεσης από την ολική.</w:t>
      </w:r>
    </w:p>
    <w:p w:rsidR="003A1139" w:rsidRPr="00C03D4F" w:rsidRDefault="003A1139" w:rsidP="003A1139">
      <w:pPr>
        <w:spacing w:after="0"/>
        <w:ind w:left="-567" w:right="-482"/>
        <w:rPr>
          <w:rFonts w:ascii="Arial" w:hAnsi="Arial" w:cs="Arial"/>
          <w:sz w:val="24"/>
          <w:szCs w:val="24"/>
        </w:rPr>
      </w:pPr>
    </w:p>
    <w:p w:rsidR="003A1139" w:rsidRDefault="00615ABB" w:rsidP="00615ABB">
      <w:pPr>
        <w:spacing w:after="0"/>
        <w:ind w:left="-567" w:right="-482"/>
        <w:jc w:val="center"/>
        <w:rPr>
          <w:rFonts w:ascii="Arial" w:hAnsi="Arial" w:cs="Arial"/>
          <w:sz w:val="24"/>
          <w:szCs w:val="24"/>
        </w:rPr>
      </w:pPr>
      <w:r>
        <w:rPr>
          <w:rFonts w:ascii="Arial Unicode MS" w:eastAsia="Arial Unicode MS" w:hAnsi="Arial Unicode MS" w:cs="Arial Unicode MS"/>
          <w:noProof/>
          <w:color w:val="000000"/>
          <w:sz w:val="24"/>
          <w:szCs w:val="24"/>
          <w:lang w:eastAsia="el-GR"/>
        </w:rPr>
        <w:drawing>
          <wp:inline distT="0" distB="0" distL="0" distR="0">
            <wp:extent cx="1981200" cy="1390650"/>
            <wp:effectExtent l="0" t="0" r="0" b="0"/>
            <wp:docPr id="37" name="Εικόνα 37" descr="C:\Users\-9F34~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9F34~1\AppData\Local\Temp\FineReader10\media\image1.jpeg"/>
                    <pic:cNvPicPr>
                      <a:picLocks noChangeAspect="1" noChangeArrowheads="1"/>
                    </pic:cNvPicPr>
                  </pic:nvPicPr>
                  <pic:blipFill>
                    <a:blip r:embed="rId4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0">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1390650"/>
                    </a:xfrm>
                    <a:prstGeom prst="rect">
                      <a:avLst/>
                    </a:prstGeom>
                    <a:noFill/>
                    <a:ln>
                      <a:noFill/>
                    </a:ln>
                  </pic:spPr>
                </pic:pic>
              </a:graphicData>
            </a:graphic>
          </wp:inline>
        </w:drawing>
      </w:r>
    </w:p>
    <w:p w:rsidR="003A1139" w:rsidRPr="00C409C5" w:rsidRDefault="003A1139" w:rsidP="003A1139">
      <w:pPr>
        <w:spacing w:after="0"/>
        <w:ind w:left="-567" w:right="-482"/>
        <w:rPr>
          <w:rFonts w:ascii="Arial" w:hAnsi="Arial" w:cs="Arial"/>
          <w:sz w:val="24"/>
          <w:szCs w:val="24"/>
        </w:rPr>
      </w:pPr>
    </w:p>
    <w:p w:rsidR="007E48C5" w:rsidRPr="003232EE" w:rsidRDefault="000B1490" w:rsidP="007E48C5">
      <w:pPr>
        <w:spacing w:after="0"/>
        <w:ind w:left="-567" w:right="-482"/>
        <w:jc w:val="both"/>
        <w:rPr>
          <w:rFonts w:ascii="Arial" w:hAnsi="Arial" w:cs="Arial"/>
        </w:rPr>
      </w:pPr>
      <w:r>
        <w:rPr>
          <w:rFonts w:ascii="Arial" w:hAnsi="Arial" w:cs="Arial"/>
          <w:b/>
          <w:sz w:val="24"/>
          <w:szCs w:val="24"/>
          <w:u w:val="single"/>
        </w:rPr>
        <w:t>10</w:t>
      </w:r>
      <w:r w:rsidR="003232EE">
        <w:rPr>
          <w:rFonts w:ascii="Arial" w:hAnsi="Arial" w:cs="Arial"/>
          <w:b/>
          <w:sz w:val="24"/>
          <w:szCs w:val="24"/>
          <w:u w:val="single"/>
        </w:rPr>
        <w:t xml:space="preserve">. </w:t>
      </w:r>
      <w:r w:rsidR="007E48C5">
        <w:rPr>
          <w:rFonts w:ascii="Arial" w:hAnsi="Arial" w:cs="Arial"/>
          <w:b/>
          <w:sz w:val="24"/>
          <w:szCs w:val="24"/>
          <w:u w:val="single"/>
        </w:rPr>
        <w:t>ΠΟΙΑ ΕΙΝΑΙ Η ΑΡΧΗ ΛΕΙΤΟΥΡΓΙΑΣ Τ</w:t>
      </w:r>
      <w:r w:rsidR="0053088A">
        <w:rPr>
          <w:rFonts w:ascii="Arial" w:hAnsi="Arial" w:cs="Arial"/>
          <w:b/>
          <w:sz w:val="24"/>
          <w:szCs w:val="24"/>
          <w:u w:val="single"/>
        </w:rPr>
        <w:t>Η</w:t>
      </w:r>
      <w:r w:rsidR="007E48C5">
        <w:rPr>
          <w:rFonts w:ascii="Arial" w:hAnsi="Arial" w:cs="Arial"/>
          <w:b/>
          <w:sz w:val="24"/>
          <w:szCs w:val="24"/>
          <w:u w:val="single"/>
        </w:rPr>
        <w:t>Σ</w:t>
      </w:r>
      <w:r w:rsidR="0053088A">
        <w:rPr>
          <w:rFonts w:ascii="Arial" w:hAnsi="Arial" w:cs="Arial"/>
          <w:b/>
          <w:sz w:val="24"/>
          <w:szCs w:val="24"/>
          <w:u w:val="single"/>
        </w:rPr>
        <w:t xml:space="preserve"> ΥΔΡΑΥΛΙΚΗ</w:t>
      </w:r>
      <w:r w:rsidR="007E48C5">
        <w:rPr>
          <w:rFonts w:ascii="Arial" w:hAnsi="Arial" w:cs="Arial"/>
          <w:b/>
          <w:sz w:val="24"/>
          <w:szCs w:val="24"/>
          <w:u w:val="single"/>
        </w:rPr>
        <w:t>Σ</w:t>
      </w:r>
      <w:r w:rsidR="0053088A">
        <w:rPr>
          <w:rFonts w:ascii="Arial" w:hAnsi="Arial" w:cs="Arial"/>
          <w:b/>
          <w:sz w:val="24"/>
          <w:szCs w:val="24"/>
          <w:u w:val="single"/>
        </w:rPr>
        <w:t xml:space="preserve"> ΑΝΤΛΙΑ</w:t>
      </w:r>
      <w:r w:rsidR="007E48C5">
        <w:rPr>
          <w:rFonts w:ascii="Arial" w:hAnsi="Arial" w:cs="Arial"/>
          <w:b/>
          <w:sz w:val="24"/>
          <w:szCs w:val="24"/>
          <w:u w:val="single"/>
        </w:rPr>
        <w:t>Σ</w:t>
      </w:r>
      <w:r w:rsidR="0053088A">
        <w:rPr>
          <w:rFonts w:ascii="Arial" w:hAnsi="Arial" w:cs="Arial"/>
          <w:b/>
          <w:sz w:val="24"/>
          <w:szCs w:val="24"/>
          <w:u w:val="single"/>
        </w:rPr>
        <w:t xml:space="preserve"> (ΥΔΡΑΥΛΙΚΟ ΠΙΕΣΤΗΡΙΟ)</w:t>
      </w:r>
      <w:r w:rsidR="007E48C5">
        <w:rPr>
          <w:rFonts w:ascii="Arial" w:hAnsi="Arial" w:cs="Arial"/>
          <w:b/>
          <w:sz w:val="24"/>
          <w:szCs w:val="24"/>
          <w:u w:val="single"/>
        </w:rPr>
        <w:t>; ΑΠΟΔΕΙΞΤΕ ΟΤΙ:</w:t>
      </w:r>
    </w:p>
    <w:tbl>
      <w:tblPr>
        <w:tblW w:w="0" w:type="auto"/>
        <w:jc w:val="center"/>
        <w:shd w:val="clear" w:color="auto" w:fill="FFFFFF"/>
        <w:tblCellMar>
          <w:top w:w="15" w:type="dxa"/>
          <w:left w:w="15" w:type="dxa"/>
          <w:bottom w:w="15" w:type="dxa"/>
          <w:right w:w="15" w:type="dxa"/>
        </w:tblCellMar>
        <w:tblLook w:val="04A0"/>
      </w:tblPr>
      <w:tblGrid>
        <w:gridCol w:w="771"/>
        <w:gridCol w:w="255"/>
        <w:gridCol w:w="159"/>
        <w:gridCol w:w="255"/>
        <w:gridCol w:w="827"/>
      </w:tblGrid>
      <w:tr w:rsidR="007E48C5" w:rsidRPr="003232EE" w:rsidTr="008413BA">
        <w:trPr>
          <w:jc w:val="center"/>
        </w:trPr>
        <w:tc>
          <w:tcPr>
            <w:tcW w:w="0" w:type="auto"/>
            <w:vMerge w:val="restart"/>
            <w:shd w:val="clear" w:color="auto" w:fill="FFFFFF"/>
            <w:tcMar>
              <w:top w:w="15" w:type="dxa"/>
              <w:left w:w="15" w:type="dxa"/>
              <w:bottom w:w="15" w:type="dxa"/>
              <w:right w:w="750" w:type="dxa"/>
            </w:tcMar>
            <w:vAlign w:val="center"/>
            <w:hideMark/>
          </w:tcPr>
          <w:p w:rsidR="007E48C5" w:rsidRPr="003232EE" w:rsidRDefault="007E48C5" w:rsidP="008413BA">
            <w:pPr>
              <w:spacing w:after="0" w:line="270" w:lineRule="atLeast"/>
              <w:jc w:val="both"/>
              <w:rPr>
                <w:rFonts w:ascii="Arial" w:eastAsia="Times New Roman" w:hAnsi="Arial" w:cs="Arial"/>
                <w:color w:val="000000"/>
                <w:lang w:eastAsia="el-GR"/>
              </w:rPr>
            </w:pPr>
          </w:p>
        </w:tc>
        <w:tc>
          <w:tcPr>
            <w:tcW w:w="0" w:type="auto"/>
            <w:tcBorders>
              <w:bottom w:val="single" w:sz="6" w:space="0" w:color="000000"/>
            </w:tcBorders>
            <w:shd w:val="clear" w:color="auto" w:fill="FFFFFF"/>
            <w:vAlign w:val="center"/>
            <w:hideMark/>
          </w:tcPr>
          <w:p w:rsidR="007E48C5" w:rsidRPr="003232EE" w:rsidRDefault="007E48C5" w:rsidP="008413BA">
            <w:pPr>
              <w:spacing w:after="0" w:line="270" w:lineRule="atLeast"/>
              <w:jc w:val="center"/>
              <w:rPr>
                <w:rFonts w:ascii="Arial" w:eastAsia="Times New Roman" w:hAnsi="Arial" w:cs="Arial"/>
                <w:color w:val="000000"/>
                <w:lang w:eastAsia="el-GR"/>
              </w:rPr>
            </w:pPr>
            <w:r w:rsidRPr="003232EE">
              <w:rPr>
                <w:rFonts w:ascii="Arial" w:eastAsia="Times New Roman" w:hAnsi="Arial" w:cs="Arial"/>
                <w:color w:val="000000"/>
                <w:lang w:eastAsia="el-GR"/>
              </w:rPr>
              <w:t>F</w:t>
            </w:r>
            <w:r w:rsidRPr="003232EE">
              <w:rPr>
                <w:rFonts w:ascii="Arial" w:eastAsia="Times New Roman" w:hAnsi="Arial" w:cs="Arial"/>
                <w:color w:val="000000"/>
                <w:vertAlign w:val="subscript"/>
                <w:lang w:eastAsia="el-GR"/>
              </w:rPr>
              <w:t>2</w:t>
            </w:r>
          </w:p>
        </w:tc>
        <w:tc>
          <w:tcPr>
            <w:tcW w:w="0" w:type="auto"/>
            <w:vMerge w:val="restart"/>
            <w:shd w:val="clear" w:color="auto" w:fill="FFFFFF"/>
            <w:vAlign w:val="center"/>
            <w:hideMark/>
          </w:tcPr>
          <w:p w:rsidR="007E48C5" w:rsidRPr="003232EE" w:rsidRDefault="007E48C5" w:rsidP="008413BA">
            <w:pPr>
              <w:spacing w:after="0" w:line="270" w:lineRule="atLeast"/>
              <w:jc w:val="both"/>
              <w:rPr>
                <w:rFonts w:ascii="Arial" w:eastAsia="Times New Roman" w:hAnsi="Arial" w:cs="Arial"/>
                <w:color w:val="000000"/>
                <w:lang w:eastAsia="el-GR"/>
              </w:rPr>
            </w:pPr>
            <w:r w:rsidRPr="003232EE">
              <w:rPr>
                <w:rFonts w:ascii="Arial" w:eastAsia="Times New Roman" w:hAnsi="Arial" w:cs="Arial"/>
                <w:color w:val="000000"/>
                <w:lang w:eastAsia="el-GR"/>
              </w:rPr>
              <w:t>=</w:t>
            </w:r>
          </w:p>
        </w:tc>
        <w:tc>
          <w:tcPr>
            <w:tcW w:w="0" w:type="auto"/>
            <w:tcBorders>
              <w:bottom w:val="single" w:sz="6" w:space="0" w:color="000000"/>
            </w:tcBorders>
            <w:shd w:val="clear" w:color="auto" w:fill="FFFFFF"/>
            <w:vAlign w:val="center"/>
            <w:hideMark/>
          </w:tcPr>
          <w:p w:rsidR="007E48C5" w:rsidRPr="003232EE" w:rsidRDefault="007E48C5" w:rsidP="008413BA">
            <w:pPr>
              <w:spacing w:after="0" w:line="270" w:lineRule="atLeast"/>
              <w:jc w:val="center"/>
              <w:rPr>
                <w:rFonts w:ascii="Arial" w:eastAsia="Times New Roman" w:hAnsi="Arial" w:cs="Arial"/>
                <w:color w:val="000000"/>
                <w:lang w:eastAsia="el-GR"/>
              </w:rPr>
            </w:pPr>
            <w:r w:rsidRPr="003232EE">
              <w:rPr>
                <w:rFonts w:ascii="Arial" w:eastAsia="Times New Roman" w:hAnsi="Arial" w:cs="Arial"/>
                <w:color w:val="000000"/>
                <w:lang w:eastAsia="el-GR"/>
              </w:rPr>
              <w:t>F</w:t>
            </w:r>
            <w:r w:rsidRPr="003232EE">
              <w:rPr>
                <w:rFonts w:ascii="Arial" w:eastAsia="Times New Roman" w:hAnsi="Arial" w:cs="Arial"/>
                <w:color w:val="000000"/>
                <w:vertAlign w:val="subscript"/>
                <w:lang w:eastAsia="el-GR"/>
              </w:rPr>
              <w:t>1</w:t>
            </w:r>
          </w:p>
        </w:tc>
        <w:tc>
          <w:tcPr>
            <w:tcW w:w="0" w:type="auto"/>
            <w:vMerge w:val="restart"/>
            <w:shd w:val="clear" w:color="auto" w:fill="FFFFFF"/>
            <w:tcMar>
              <w:top w:w="15" w:type="dxa"/>
              <w:left w:w="15" w:type="dxa"/>
              <w:bottom w:w="15" w:type="dxa"/>
              <w:right w:w="750" w:type="dxa"/>
            </w:tcMar>
            <w:vAlign w:val="center"/>
            <w:hideMark/>
          </w:tcPr>
          <w:p w:rsidR="007E48C5" w:rsidRPr="003232EE" w:rsidRDefault="007E48C5" w:rsidP="008413BA">
            <w:pPr>
              <w:spacing w:after="0" w:line="270" w:lineRule="atLeast"/>
              <w:jc w:val="both"/>
              <w:rPr>
                <w:rFonts w:ascii="Arial" w:eastAsia="Times New Roman" w:hAnsi="Arial" w:cs="Arial"/>
                <w:color w:val="000000"/>
                <w:lang w:eastAsia="el-GR"/>
              </w:rPr>
            </w:pPr>
            <w:r w:rsidRPr="003232EE">
              <w:rPr>
                <w:rFonts w:ascii="Arial" w:eastAsia="Times New Roman" w:hAnsi="Arial" w:cs="Arial"/>
                <w:color w:val="000000"/>
                <w:lang w:eastAsia="el-GR"/>
              </w:rPr>
              <w:t>,</w:t>
            </w:r>
          </w:p>
        </w:tc>
      </w:tr>
      <w:tr w:rsidR="007E48C5" w:rsidRPr="003232EE" w:rsidTr="008413BA">
        <w:trPr>
          <w:jc w:val="center"/>
        </w:trPr>
        <w:tc>
          <w:tcPr>
            <w:tcW w:w="0" w:type="auto"/>
            <w:vMerge/>
            <w:shd w:val="clear" w:color="auto" w:fill="FFFFFF"/>
            <w:vAlign w:val="center"/>
            <w:hideMark/>
          </w:tcPr>
          <w:p w:rsidR="007E48C5" w:rsidRPr="003232EE" w:rsidRDefault="007E48C5" w:rsidP="008413BA">
            <w:pPr>
              <w:spacing w:after="0" w:line="240" w:lineRule="auto"/>
              <w:rPr>
                <w:rFonts w:ascii="Arial" w:eastAsia="Times New Roman" w:hAnsi="Arial" w:cs="Arial"/>
                <w:color w:val="000000"/>
                <w:lang w:eastAsia="el-GR"/>
              </w:rPr>
            </w:pPr>
          </w:p>
        </w:tc>
        <w:tc>
          <w:tcPr>
            <w:tcW w:w="0" w:type="auto"/>
            <w:shd w:val="clear" w:color="auto" w:fill="FFFFFF"/>
            <w:vAlign w:val="center"/>
            <w:hideMark/>
          </w:tcPr>
          <w:p w:rsidR="007E48C5" w:rsidRPr="003232EE" w:rsidRDefault="007E48C5" w:rsidP="008413BA">
            <w:pPr>
              <w:spacing w:after="0" w:line="270" w:lineRule="atLeast"/>
              <w:jc w:val="center"/>
              <w:rPr>
                <w:rFonts w:ascii="Arial" w:eastAsia="Times New Roman" w:hAnsi="Arial" w:cs="Arial"/>
                <w:color w:val="000000"/>
                <w:lang w:eastAsia="el-GR"/>
              </w:rPr>
            </w:pPr>
            <w:r w:rsidRPr="003232EE">
              <w:rPr>
                <w:rFonts w:ascii="Arial" w:eastAsia="Times New Roman" w:hAnsi="Arial" w:cs="Arial"/>
                <w:color w:val="000000"/>
                <w:lang w:eastAsia="el-GR"/>
              </w:rPr>
              <w:t>A</w:t>
            </w:r>
            <w:r w:rsidRPr="003232EE">
              <w:rPr>
                <w:rFonts w:ascii="Arial" w:eastAsia="Times New Roman" w:hAnsi="Arial" w:cs="Arial"/>
                <w:color w:val="000000"/>
                <w:vertAlign w:val="subscript"/>
                <w:lang w:eastAsia="el-GR"/>
              </w:rPr>
              <w:t>2</w:t>
            </w:r>
          </w:p>
        </w:tc>
        <w:tc>
          <w:tcPr>
            <w:tcW w:w="0" w:type="auto"/>
            <w:vMerge/>
            <w:shd w:val="clear" w:color="auto" w:fill="FFFFFF"/>
            <w:vAlign w:val="center"/>
            <w:hideMark/>
          </w:tcPr>
          <w:p w:rsidR="007E48C5" w:rsidRPr="003232EE" w:rsidRDefault="007E48C5" w:rsidP="008413BA">
            <w:pPr>
              <w:spacing w:after="0" w:line="240" w:lineRule="auto"/>
              <w:rPr>
                <w:rFonts w:ascii="Arial" w:eastAsia="Times New Roman" w:hAnsi="Arial" w:cs="Arial"/>
                <w:color w:val="000000"/>
                <w:lang w:eastAsia="el-GR"/>
              </w:rPr>
            </w:pPr>
          </w:p>
        </w:tc>
        <w:tc>
          <w:tcPr>
            <w:tcW w:w="0" w:type="auto"/>
            <w:shd w:val="clear" w:color="auto" w:fill="FFFFFF"/>
            <w:vAlign w:val="center"/>
            <w:hideMark/>
          </w:tcPr>
          <w:p w:rsidR="007E48C5" w:rsidRPr="003232EE" w:rsidRDefault="007E48C5" w:rsidP="008413BA">
            <w:pPr>
              <w:spacing w:after="0" w:line="270" w:lineRule="atLeast"/>
              <w:jc w:val="center"/>
              <w:rPr>
                <w:rFonts w:ascii="Arial" w:eastAsia="Times New Roman" w:hAnsi="Arial" w:cs="Arial"/>
                <w:color w:val="000000"/>
                <w:lang w:eastAsia="el-GR"/>
              </w:rPr>
            </w:pPr>
            <w:r w:rsidRPr="003232EE">
              <w:rPr>
                <w:rFonts w:ascii="Arial" w:eastAsia="Times New Roman" w:hAnsi="Arial" w:cs="Arial"/>
                <w:color w:val="000000"/>
                <w:lang w:eastAsia="el-GR"/>
              </w:rPr>
              <w:t>A</w:t>
            </w:r>
            <w:r w:rsidRPr="003232EE">
              <w:rPr>
                <w:rFonts w:ascii="Arial" w:eastAsia="Times New Roman" w:hAnsi="Arial" w:cs="Arial"/>
                <w:color w:val="000000"/>
                <w:vertAlign w:val="subscript"/>
                <w:lang w:eastAsia="el-GR"/>
              </w:rPr>
              <w:t>1</w:t>
            </w:r>
          </w:p>
        </w:tc>
        <w:tc>
          <w:tcPr>
            <w:tcW w:w="0" w:type="auto"/>
            <w:vMerge/>
            <w:shd w:val="clear" w:color="auto" w:fill="FFFFFF"/>
            <w:vAlign w:val="center"/>
            <w:hideMark/>
          </w:tcPr>
          <w:p w:rsidR="007E48C5" w:rsidRPr="003232EE" w:rsidRDefault="007E48C5" w:rsidP="008413BA">
            <w:pPr>
              <w:spacing w:after="0" w:line="240" w:lineRule="auto"/>
              <w:rPr>
                <w:rFonts w:ascii="Arial" w:eastAsia="Times New Roman" w:hAnsi="Arial" w:cs="Arial"/>
                <w:color w:val="000000"/>
                <w:lang w:eastAsia="el-GR"/>
              </w:rPr>
            </w:pPr>
          </w:p>
        </w:tc>
      </w:tr>
    </w:tbl>
    <w:p w:rsidR="0053088A" w:rsidRPr="0053088A" w:rsidRDefault="0053088A" w:rsidP="0053088A">
      <w:pPr>
        <w:spacing w:after="0"/>
        <w:ind w:left="-567" w:right="-482"/>
        <w:jc w:val="both"/>
        <w:rPr>
          <w:rFonts w:ascii="Arial" w:hAnsi="Arial" w:cs="Arial"/>
          <w:b/>
          <w:sz w:val="24"/>
          <w:szCs w:val="24"/>
          <w:u w:val="single"/>
        </w:rPr>
      </w:pPr>
    </w:p>
    <w:p w:rsidR="0053088A" w:rsidRPr="003232EE" w:rsidRDefault="0053088A" w:rsidP="0053088A">
      <w:pPr>
        <w:spacing w:after="0"/>
        <w:ind w:left="-567" w:right="-482"/>
        <w:jc w:val="both"/>
        <w:rPr>
          <w:rFonts w:ascii="Arial" w:hAnsi="Arial" w:cs="Arial"/>
        </w:rPr>
      </w:pPr>
      <w:r w:rsidRPr="003232EE">
        <w:rPr>
          <w:rFonts w:ascii="Arial" w:hAnsi="Arial" w:cs="Arial"/>
        </w:rPr>
        <w:t xml:space="preserve">Η </w:t>
      </w:r>
      <w:r w:rsidR="00D80522" w:rsidRPr="003232EE">
        <w:rPr>
          <w:rFonts w:ascii="Arial" w:hAnsi="Arial" w:cs="Arial"/>
        </w:rPr>
        <w:t>παρακάτω εικόνα</w:t>
      </w:r>
      <w:r w:rsidRPr="003232EE">
        <w:rPr>
          <w:rFonts w:ascii="Arial" w:hAnsi="Arial" w:cs="Arial"/>
        </w:rPr>
        <w:t xml:space="preserve"> δείχνει τον τρόπο λειτουργίας μιας υδραυλικής αντλίας. Η δύναμη F</w:t>
      </w:r>
      <w:r w:rsidRPr="003232EE">
        <w:rPr>
          <w:rFonts w:ascii="Arial" w:hAnsi="Arial" w:cs="Arial"/>
          <w:vertAlign w:val="subscript"/>
        </w:rPr>
        <w:t>1</w:t>
      </w:r>
      <w:r w:rsidRPr="003232EE">
        <w:rPr>
          <w:rFonts w:ascii="Arial" w:hAnsi="Arial" w:cs="Arial"/>
        </w:rPr>
        <w:t> ασκείται στο έμβολο, που έχει εμβαδόν Α</w:t>
      </w:r>
      <w:r w:rsidRPr="003232EE">
        <w:rPr>
          <w:rFonts w:ascii="Arial" w:hAnsi="Arial" w:cs="Arial"/>
          <w:vertAlign w:val="subscript"/>
        </w:rPr>
        <w:t>1</w:t>
      </w:r>
      <w:r w:rsidRPr="003232EE">
        <w:rPr>
          <w:rFonts w:ascii="Arial" w:hAnsi="Arial" w:cs="Arial"/>
        </w:rPr>
        <w:t>. Έτσι στο υγρό της αντλίας (συνήθως λάδι) ασκείται, εκτός της ατμοσφαιρικής, πρόσθετη πίεση: p</w:t>
      </w:r>
      <w:r w:rsidRPr="003232EE">
        <w:rPr>
          <w:rFonts w:ascii="Arial" w:hAnsi="Arial" w:cs="Arial"/>
          <w:vertAlign w:val="subscript"/>
        </w:rPr>
        <w:t>1</w:t>
      </w:r>
      <w:r w:rsidRPr="003232EE">
        <w:rPr>
          <w:rFonts w:ascii="Arial" w:hAnsi="Arial" w:cs="Arial"/>
        </w:rPr>
        <w:t>=</w:t>
      </w:r>
      <w:r w:rsidRPr="003232EE">
        <w:rPr>
          <w:rFonts w:ascii="Arial" w:hAnsi="Arial" w:cs="Arial"/>
          <w:lang w:val="en-US"/>
        </w:rPr>
        <w:t>F</w:t>
      </w:r>
      <w:r w:rsidRPr="003232EE">
        <w:rPr>
          <w:rFonts w:ascii="Arial" w:hAnsi="Arial" w:cs="Arial"/>
          <w:vertAlign w:val="subscript"/>
        </w:rPr>
        <w:t>1</w:t>
      </w:r>
      <w:r w:rsidRPr="003232EE">
        <w:rPr>
          <w:rFonts w:ascii="Arial" w:hAnsi="Arial" w:cs="Arial"/>
        </w:rPr>
        <w:t>/</w:t>
      </w:r>
      <w:r w:rsidRPr="003232EE">
        <w:rPr>
          <w:rFonts w:ascii="Arial" w:hAnsi="Arial" w:cs="Arial"/>
          <w:lang w:val="en-US"/>
        </w:rPr>
        <w:t>A</w:t>
      </w:r>
      <w:r w:rsidRPr="003232EE">
        <w:rPr>
          <w:rFonts w:ascii="Arial" w:hAnsi="Arial" w:cs="Arial"/>
          <w:vertAlign w:val="subscript"/>
        </w:rPr>
        <w:t>1</w:t>
      </w:r>
      <w:r w:rsidRPr="003232EE">
        <w:rPr>
          <w:rFonts w:ascii="Arial" w:hAnsi="Arial" w:cs="Arial"/>
        </w:rPr>
        <w:t xml:space="preserve">. Επομένως, σύμφωνα με την </w:t>
      </w:r>
      <w:r w:rsidRPr="003232EE">
        <w:rPr>
          <w:rFonts w:ascii="Arial" w:hAnsi="Arial" w:cs="Arial"/>
        </w:rPr>
        <w:lastRenderedPageBreak/>
        <w:t>αρχή του Πασκάλ, το υγρό ασκεί στο έμβολο που έχει εμβαδόν Α</w:t>
      </w:r>
      <w:r w:rsidRPr="003232EE">
        <w:rPr>
          <w:rFonts w:ascii="Arial" w:hAnsi="Arial" w:cs="Arial"/>
          <w:vertAlign w:val="subscript"/>
        </w:rPr>
        <w:t>2</w:t>
      </w:r>
      <w:r w:rsidRPr="003232EE">
        <w:rPr>
          <w:rFonts w:ascii="Arial" w:hAnsi="Arial" w:cs="Arial"/>
        </w:rPr>
        <w:t> πίεση p</w:t>
      </w:r>
      <w:r w:rsidRPr="003232EE">
        <w:rPr>
          <w:rFonts w:ascii="Arial" w:hAnsi="Arial" w:cs="Arial"/>
          <w:vertAlign w:val="subscript"/>
        </w:rPr>
        <w:t>2</w:t>
      </w:r>
      <w:r w:rsidRPr="003232EE">
        <w:rPr>
          <w:rFonts w:ascii="Arial" w:hAnsi="Arial" w:cs="Arial"/>
        </w:rPr>
        <w:t> ίση με την p</w:t>
      </w:r>
      <w:r w:rsidRPr="003232EE">
        <w:rPr>
          <w:rFonts w:ascii="Arial" w:hAnsi="Arial" w:cs="Arial"/>
          <w:vertAlign w:val="subscript"/>
        </w:rPr>
        <w:t>1</w:t>
      </w:r>
      <w:r w:rsidRPr="003232EE">
        <w:rPr>
          <w:rFonts w:ascii="Arial" w:hAnsi="Arial" w:cs="Arial"/>
        </w:rPr>
        <w:t>. Το υγρό ασκεί στο έμβολο δύναμη F</w:t>
      </w:r>
      <w:r w:rsidRPr="003232EE">
        <w:rPr>
          <w:rFonts w:ascii="Arial" w:hAnsi="Arial" w:cs="Arial"/>
          <w:vertAlign w:val="subscript"/>
        </w:rPr>
        <w:t>2</w:t>
      </w:r>
      <w:r w:rsidRPr="003232EE">
        <w:rPr>
          <w:rFonts w:ascii="Arial" w:hAnsi="Arial" w:cs="Arial"/>
        </w:rPr>
        <w:t>:</w:t>
      </w:r>
    </w:p>
    <w:tbl>
      <w:tblPr>
        <w:tblW w:w="0" w:type="auto"/>
        <w:jc w:val="center"/>
        <w:shd w:val="clear" w:color="auto" w:fill="FFFFFF"/>
        <w:tblCellMar>
          <w:top w:w="15" w:type="dxa"/>
          <w:left w:w="15" w:type="dxa"/>
          <w:bottom w:w="15" w:type="dxa"/>
          <w:right w:w="15" w:type="dxa"/>
        </w:tblCellMar>
        <w:tblLook w:val="04A0"/>
      </w:tblPr>
      <w:tblGrid>
        <w:gridCol w:w="1478"/>
        <w:gridCol w:w="255"/>
        <w:gridCol w:w="159"/>
        <w:gridCol w:w="255"/>
        <w:gridCol w:w="827"/>
        <w:gridCol w:w="432"/>
        <w:gridCol w:w="255"/>
        <w:gridCol w:w="316"/>
      </w:tblGrid>
      <w:tr w:rsidR="00D80522" w:rsidRPr="003232EE" w:rsidTr="00D80522">
        <w:trPr>
          <w:jc w:val="center"/>
        </w:trPr>
        <w:tc>
          <w:tcPr>
            <w:tcW w:w="0" w:type="auto"/>
            <w:vMerge w:val="restart"/>
            <w:shd w:val="clear" w:color="auto" w:fill="FFFFFF"/>
            <w:tcMar>
              <w:top w:w="15" w:type="dxa"/>
              <w:left w:w="15" w:type="dxa"/>
              <w:bottom w:w="15" w:type="dxa"/>
              <w:right w:w="750" w:type="dxa"/>
            </w:tcMar>
            <w:vAlign w:val="center"/>
            <w:hideMark/>
          </w:tcPr>
          <w:p w:rsidR="00D80522" w:rsidRPr="003232EE" w:rsidRDefault="00D80522" w:rsidP="00D80522">
            <w:pPr>
              <w:spacing w:after="0" w:line="270" w:lineRule="atLeast"/>
              <w:jc w:val="both"/>
              <w:rPr>
                <w:rFonts w:ascii="Arial" w:eastAsia="Times New Roman" w:hAnsi="Arial" w:cs="Arial"/>
                <w:color w:val="000000"/>
                <w:lang w:eastAsia="el-GR"/>
              </w:rPr>
            </w:pPr>
            <w:r w:rsidRPr="003232EE">
              <w:rPr>
                <w:rFonts w:ascii="Arial" w:eastAsia="Times New Roman" w:hAnsi="Arial" w:cs="Arial"/>
                <w:color w:val="000000"/>
                <w:lang w:eastAsia="el-GR"/>
              </w:rPr>
              <w:t>p</w:t>
            </w:r>
            <w:r w:rsidRPr="003232EE">
              <w:rPr>
                <w:rFonts w:ascii="Arial" w:eastAsia="Times New Roman" w:hAnsi="Arial" w:cs="Arial"/>
                <w:color w:val="000000"/>
                <w:vertAlign w:val="subscript"/>
                <w:lang w:eastAsia="el-GR"/>
              </w:rPr>
              <w:t>2</w:t>
            </w:r>
            <w:r w:rsidRPr="003232EE">
              <w:rPr>
                <w:rFonts w:ascii="Arial" w:eastAsia="Times New Roman" w:hAnsi="Arial" w:cs="Arial"/>
                <w:color w:val="000000"/>
                <w:lang w:eastAsia="el-GR"/>
              </w:rPr>
              <w:t> = p</w:t>
            </w:r>
            <w:r w:rsidRPr="003232EE">
              <w:rPr>
                <w:rFonts w:ascii="Arial" w:eastAsia="Times New Roman" w:hAnsi="Arial" w:cs="Arial"/>
                <w:color w:val="000000"/>
                <w:vertAlign w:val="subscript"/>
                <w:lang w:eastAsia="el-GR"/>
              </w:rPr>
              <w:t>1</w:t>
            </w:r>
            <w:r w:rsidRPr="003232EE">
              <w:rPr>
                <w:rFonts w:ascii="Arial" w:eastAsia="Times New Roman" w:hAnsi="Arial" w:cs="Arial"/>
                <w:color w:val="000000"/>
                <w:lang w:eastAsia="el-GR"/>
              </w:rPr>
              <w:t>,</w:t>
            </w:r>
          </w:p>
        </w:tc>
        <w:tc>
          <w:tcPr>
            <w:tcW w:w="0" w:type="auto"/>
            <w:tcBorders>
              <w:bottom w:val="single" w:sz="6" w:space="0" w:color="000000"/>
            </w:tcBorders>
            <w:shd w:val="clear" w:color="auto" w:fill="FFFFFF"/>
            <w:vAlign w:val="center"/>
            <w:hideMark/>
          </w:tcPr>
          <w:p w:rsidR="00D80522" w:rsidRPr="003232EE" w:rsidRDefault="00D80522" w:rsidP="00D80522">
            <w:pPr>
              <w:spacing w:after="0" w:line="270" w:lineRule="atLeast"/>
              <w:jc w:val="center"/>
              <w:rPr>
                <w:rFonts w:ascii="Arial" w:eastAsia="Times New Roman" w:hAnsi="Arial" w:cs="Arial"/>
                <w:color w:val="000000"/>
                <w:lang w:eastAsia="el-GR"/>
              </w:rPr>
            </w:pPr>
            <w:r w:rsidRPr="003232EE">
              <w:rPr>
                <w:rFonts w:ascii="Arial" w:eastAsia="Times New Roman" w:hAnsi="Arial" w:cs="Arial"/>
                <w:color w:val="000000"/>
                <w:lang w:eastAsia="el-GR"/>
              </w:rPr>
              <w:t>F</w:t>
            </w:r>
            <w:r w:rsidRPr="003232EE">
              <w:rPr>
                <w:rFonts w:ascii="Arial" w:eastAsia="Times New Roman" w:hAnsi="Arial" w:cs="Arial"/>
                <w:color w:val="000000"/>
                <w:vertAlign w:val="subscript"/>
                <w:lang w:eastAsia="el-GR"/>
              </w:rPr>
              <w:t>2</w:t>
            </w:r>
          </w:p>
        </w:tc>
        <w:tc>
          <w:tcPr>
            <w:tcW w:w="0" w:type="auto"/>
            <w:vMerge w:val="restart"/>
            <w:shd w:val="clear" w:color="auto" w:fill="FFFFFF"/>
            <w:vAlign w:val="center"/>
            <w:hideMark/>
          </w:tcPr>
          <w:p w:rsidR="00D80522" w:rsidRPr="003232EE" w:rsidRDefault="00D80522" w:rsidP="00D80522">
            <w:pPr>
              <w:spacing w:after="0" w:line="270" w:lineRule="atLeast"/>
              <w:jc w:val="both"/>
              <w:rPr>
                <w:rFonts w:ascii="Arial" w:eastAsia="Times New Roman" w:hAnsi="Arial" w:cs="Arial"/>
                <w:color w:val="000000"/>
                <w:lang w:eastAsia="el-GR"/>
              </w:rPr>
            </w:pPr>
            <w:r w:rsidRPr="003232EE">
              <w:rPr>
                <w:rFonts w:ascii="Arial" w:eastAsia="Times New Roman" w:hAnsi="Arial" w:cs="Arial"/>
                <w:color w:val="000000"/>
                <w:lang w:eastAsia="el-GR"/>
              </w:rPr>
              <w:t>=</w:t>
            </w:r>
          </w:p>
        </w:tc>
        <w:tc>
          <w:tcPr>
            <w:tcW w:w="0" w:type="auto"/>
            <w:tcBorders>
              <w:bottom w:val="single" w:sz="6" w:space="0" w:color="000000"/>
            </w:tcBorders>
            <w:shd w:val="clear" w:color="auto" w:fill="FFFFFF"/>
            <w:vAlign w:val="center"/>
            <w:hideMark/>
          </w:tcPr>
          <w:p w:rsidR="00D80522" w:rsidRPr="003232EE" w:rsidRDefault="00D80522" w:rsidP="00D80522">
            <w:pPr>
              <w:spacing w:after="0" w:line="270" w:lineRule="atLeast"/>
              <w:jc w:val="center"/>
              <w:rPr>
                <w:rFonts w:ascii="Arial" w:eastAsia="Times New Roman" w:hAnsi="Arial" w:cs="Arial"/>
                <w:color w:val="000000"/>
                <w:lang w:eastAsia="el-GR"/>
              </w:rPr>
            </w:pPr>
            <w:r w:rsidRPr="003232EE">
              <w:rPr>
                <w:rFonts w:ascii="Arial" w:eastAsia="Times New Roman" w:hAnsi="Arial" w:cs="Arial"/>
                <w:color w:val="000000"/>
                <w:lang w:eastAsia="el-GR"/>
              </w:rPr>
              <w:t>F</w:t>
            </w:r>
            <w:r w:rsidRPr="003232EE">
              <w:rPr>
                <w:rFonts w:ascii="Arial" w:eastAsia="Times New Roman" w:hAnsi="Arial" w:cs="Arial"/>
                <w:color w:val="000000"/>
                <w:vertAlign w:val="subscript"/>
                <w:lang w:eastAsia="el-GR"/>
              </w:rPr>
              <w:t>1</w:t>
            </w:r>
          </w:p>
        </w:tc>
        <w:tc>
          <w:tcPr>
            <w:tcW w:w="0" w:type="auto"/>
            <w:vMerge w:val="restart"/>
            <w:shd w:val="clear" w:color="auto" w:fill="FFFFFF"/>
            <w:tcMar>
              <w:top w:w="15" w:type="dxa"/>
              <w:left w:w="15" w:type="dxa"/>
              <w:bottom w:w="15" w:type="dxa"/>
              <w:right w:w="750" w:type="dxa"/>
            </w:tcMar>
            <w:vAlign w:val="center"/>
            <w:hideMark/>
          </w:tcPr>
          <w:p w:rsidR="00D80522" w:rsidRPr="003232EE" w:rsidRDefault="00D80522" w:rsidP="00D80522">
            <w:pPr>
              <w:spacing w:after="0" w:line="270" w:lineRule="atLeast"/>
              <w:jc w:val="both"/>
              <w:rPr>
                <w:rFonts w:ascii="Arial" w:eastAsia="Times New Roman" w:hAnsi="Arial" w:cs="Arial"/>
                <w:color w:val="000000"/>
                <w:lang w:eastAsia="el-GR"/>
              </w:rPr>
            </w:pPr>
            <w:r w:rsidRPr="003232EE">
              <w:rPr>
                <w:rFonts w:ascii="Arial" w:eastAsia="Times New Roman" w:hAnsi="Arial" w:cs="Arial"/>
                <w:color w:val="000000"/>
                <w:lang w:eastAsia="el-GR"/>
              </w:rPr>
              <w:t>,</w:t>
            </w:r>
          </w:p>
        </w:tc>
        <w:tc>
          <w:tcPr>
            <w:tcW w:w="0" w:type="auto"/>
            <w:vMerge w:val="restart"/>
            <w:shd w:val="clear" w:color="auto" w:fill="FFFFFF"/>
            <w:vAlign w:val="center"/>
            <w:hideMark/>
          </w:tcPr>
          <w:p w:rsidR="00D80522" w:rsidRPr="003232EE" w:rsidRDefault="00D80522" w:rsidP="00D80522">
            <w:pPr>
              <w:spacing w:after="0" w:line="270" w:lineRule="atLeast"/>
              <w:jc w:val="both"/>
              <w:rPr>
                <w:rFonts w:ascii="Arial" w:eastAsia="Times New Roman" w:hAnsi="Arial" w:cs="Arial"/>
                <w:color w:val="000000"/>
                <w:lang w:eastAsia="el-GR"/>
              </w:rPr>
            </w:pPr>
            <w:r w:rsidRPr="003232EE">
              <w:rPr>
                <w:rFonts w:ascii="Arial" w:eastAsia="Times New Roman" w:hAnsi="Arial" w:cs="Arial"/>
                <w:color w:val="000000"/>
                <w:lang w:eastAsia="el-GR"/>
              </w:rPr>
              <w:t>F</w:t>
            </w:r>
            <w:r w:rsidRPr="003232EE">
              <w:rPr>
                <w:rFonts w:ascii="Arial" w:eastAsia="Times New Roman" w:hAnsi="Arial" w:cs="Arial"/>
                <w:color w:val="000000"/>
                <w:vertAlign w:val="subscript"/>
                <w:lang w:eastAsia="el-GR"/>
              </w:rPr>
              <w:t>2</w:t>
            </w:r>
            <w:r w:rsidRPr="003232EE">
              <w:rPr>
                <w:rFonts w:ascii="Arial" w:eastAsia="Times New Roman" w:hAnsi="Arial" w:cs="Arial"/>
                <w:color w:val="000000"/>
                <w:lang w:eastAsia="el-GR"/>
              </w:rPr>
              <w:t> =</w:t>
            </w:r>
          </w:p>
        </w:tc>
        <w:tc>
          <w:tcPr>
            <w:tcW w:w="0" w:type="auto"/>
            <w:tcBorders>
              <w:bottom w:val="single" w:sz="6" w:space="0" w:color="000000"/>
            </w:tcBorders>
            <w:shd w:val="clear" w:color="auto" w:fill="FFFFFF"/>
            <w:vAlign w:val="center"/>
            <w:hideMark/>
          </w:tcPr>
          <w:p w:rsidR="00D80522" w:rsidRPr="003232EE" w:rsidRDefault="00D80522" w:rsidP="00D80522">
            <w:pPr>
              <w:spacing w:after="0" w:line="270" w:lineRule="atLeast"/>
              <w:jc w:val="center"/>
              <w:rPr>
                <w:rFonts w:ascii="Arial" w:eastAsia="Times New Roman" w:hAnsi="Arial" w:cs="Arial"/>
                <w:color w:val="000000"/>
                <w:lang w:eastAsia="el-GR"/>
              </w:rPr>
            </w:pPr>
            <w:r w:rsidRPr="003232EE">
              <w:rPr>
                <w:rFonts w:ascii="Arial" w:eastAsia="Times New Roman" w:hAnsi="Arial" w:cs="Arial"/>
                <w:color w:val="000000"/>
                <w:lang w:eastAsia="el-GR"/>
              </w:rPr>
              <w:t>A</w:t>
            </w:r>
            <w:r w:rsidRPr="003232EE">
              <w:rPr>
                <w:rFonts w:ascii="Arial" w:eastAsia="Times New Roman" w:hAnsi="Arial" w:cs="Arial"/>
                <w:color w:val="000000"/>
                <w:vertAlign w:val="subscript"/>
                <w:lang w:eastAsia="el-GR"/>
              </w:rPr>
              <w:t>2</w:t>
            </w:r>
          </w:p>
        </w:tc>
        <w:tc>
          <w:tcPr>
            <w:tcW w:w="0" w:type="auto"/>
            <w:vMerge w:val="restart"/>
            <w:shd w:val="clear" w:color="auto" w:fill="FFFFFF"/>
            <w:vAlign w:val="center"/>
            <w:hideMark/>
          </w:tcPr>
          <w:p w:rsidR="00D80522" w:rsidRPr="003232EE" w:rsidRDefault="00D80522" w:rsidP="00D80522">
            <w:pPr>
              <w:spacing w:after="0" w:line="270" w:lineRule="atLeast"/>
              <w:jc w:val="both"/>
              <w:rPr>
                <w:rFonts w:ascii="Arial" w:eastAsia="Times New Roman" w:hAnsi="Arial" w:cs="Arial"/>
                <w:color w:val="000000"/>
                <w:lang w:eastAsia="el-GR"/>
              </w:rPr>
            </w:pPr>
            <w:r w:rsidRPr="003232EE">
              <w:rPr>
                <w:rFonts w:ascii="Arial" w:eastAsia="Times New Roman" w:hAnsi="Arial" w:cs="Arial"/>
                <w:color w:val="000000"/>
                <w:lang w:eastAsia="el-GR"/>
              </w:rPr>
              <w:t>·F</w:t>
            </w:r>
            <w:r w:rsidRPr="003232EE">
              <w:rPr>
                <w:rFonts w:ascii="Arial" w:eastAsia="Times New Roman" w:hAnsi="Arial" w:cs="Arial"/>
                <w:color w:val="000000"/>
                <w:vertAlign w:val="subscript"/>
                <w:lang w:eastAsia="el-GR"/>
              </w:rPr>
              <w:t>1</w:t>
            </w:r>
          </w:p>
        </w:tc>
      </w:tr>
      <w:tr w:rsidR="00D80522" w:rsidRPr="003232EE" w:rsidTr="00D80522">
        <w:trPr>
          <w:jc w:val="center"/>
        </w:trPr>
        <w:tc>
          <w:tcPr>
            <w:tcW w:w="0" w:type="auto"/>
            <w:vMerge/>
            <w:shd w:val="clear" w:color="auto" w:fill="FFFFFF"/>
            <w:vAlign w:val="center"/>
            <w:hideMark/>
          </w:tcPr>
          <w:p w:rsidR="00D80522" w:rsidRPr="003232EE" w:rsidRDefault="00D80522" w:rsidP="00D80522">
            <w:pPr>
              <w:spacing w:after="0" w:line="240" w:lineRule="auto"/>
              <w:rPr>
                <w:rFonts w:ascii="Arial" w:eastAsia="Times New Roman" w:hAnsi="Arial" w:cs="Arial"/>
                <w:color w:val="000000"/>
                <w:lang w:eastAsia="el-GR"/>
              </w:rPr>
            </w:pPr>
          </w:p>
        </w:tc>
        <w:tc>
          <w:tcPr>
            <w:tcW w:w="0" w:type="auto"/>
            <w:shd w:val="clear" w:color="auto" w:fill="FFFFFF"/>
            <w:vAlign w:val="center"/>
            <w:hideMark/>
          </w:tcPr>
          <w:p w:rsidR="00D80522" w:rsidRPr="003232EE" w:rsidRDefault="00D80522" w:rsidP="00D80522">
            <w:pPr>
              <w:spacing w:after="0" w:line="270" w:lineRule="atLeast"/>
              <w:jc w:val="center"/>
              <w:rPr>
                <w:rFonts w:ascii="Arial" w:eastAsia="Times New Roman" w:hAnsi="Arial" w:cs="Arial"/>
                <w:color w:val="000000"/>
                <w:lang w:eastAsia="el-GR"/>
              </w:rPr>
            </w:pPr>
            <w:r w:rsidRPr="003232EE">
              <w:rPr>
                <w:rFonts w:ascii="Arial" w:eastAsia="Times New Roman" w:hAnsi="Arial" w:cs="Arial"/>
                <w:color w:val="000000"/>
                <w:lang w:eastAsia="el-GR"/>
              </w:rPr>
              <w:t>A</w:t>
            </w:r>
            <w:r w:rsidRPr="003232EE">
              <w:rPr>
                <w:rFonts w:ascii="Arial" w:eastAsia="Times New Roman" w:hAnsi="Arial" w:cs="Arial"/>
                <w:color w:val="000000"/>
                <w:vertAlign w:val="subscript"/>
                <w:lang w:eastAsia="el-GR"/>
              </w:rPr>
              <w:t>2</w:t>
            </w:r>
          </w:p>
        </w:tc>
        <w:tc>
          <w:tcPr>
            <w:tcW w:w="0" w:type="auto"/>
            <w:vMerge/>
            <w:shd w:val="clear" w:color="auto" w:fill="FFFFFF"/>
            <w:vAlign w:val="center"/>
            <w:hideMark/>
          </w:tcPr>
          <w:p w:rsidR="00D80522" w:rsidRPr="003232EE" w:rsidRDefault="00D80522" w:rsidP="00D80522">
            <w:pPr>
              <w:spacing w:after="0" w:line="240" w:lineRule="auto"/>
              <w:rPr>
                <w:rFonts w:ascii="Arial" w:eastAsia="Times New Roman" w:hAnsi="Arial" w:cs="Arial"/>
                <w:color w:val="000000"/>
                <w:lang w:eastAsia="el-GR"/>
              </w:rPr>
            </w:pPr>
          </w:p>
        </w:tc>
        <w:tc>
          <w:tcPr>
            <w:tcW w:w="0" w:type="auto"/>
            <w:shd w:val="clear" w:color="auto" w:fill="FFFFFF"/>
            <w:vAlign w:val="center"/>
            <w:hideMark/>
          </w:tcPr>
          <w:p w:rsidR="00D80522" w:rsidRPr="003232EE" w:rsidRDefault="00D80522" w:rsidP="00D80522">
            <w:pPr>
              <w:spacing w:after="0" w:line="270" w:lineRule="atLeast"/>
              <w:jc w:val="center"/>
              <w:rPr>
                <w:rFonts w:ascii="Arial" w:eastAsia="Times New Roman" w:hAnsi="Arial" w:cs="Arial"/>
                <w:color w:val="000000"/>
                <w:lang w:eastAsia="el-GR"/>
              </w:rPr>
            </w:pPr>
            <w:r w:rsidRPr="003232EE">
              <w:rPr>
                <w:rFonts w:ascii="Arial" w:eastAsia="Times New Roman" w:hAnsi="Arial" w:cs="Arial"/>
                <w:color w:val="000000"/>
                <w:lang w:eastAsia="el-GR"/>
              </w:rPr>
              <w:t>A</w:t>
            </w:r>
            <w:r w:rsidRPr="003232EE">
              <w:rPr>
                <w:rFonts w:ascii="Arial" w:eastAsia="Times New Roman" w:hAnsi="Arial" w:cs="Arial"/>
                <w:color w:val="000000"/>
                <w:vertAlign w:val="subscript"/>
                <w:lang w:eastAsia="el-GR"/>
              </w:rPr>
              <w:t>1</w:t>
            </w:r>
          </w:p>
        </w:tc>
        <w:tc>
          <w:tcPr>
            <w:tcW w:w="0" w:type="auto"/>
            <w:vMerge/>
            <w:shd w:val="clear" w:color="auto" w:fill="FFFFFF"/>
            <w:vAlign w:val="center"/>
            <w:hideMark/>
          </w:tcPr>
          <w:p w:rsidR="00D80522" w:rsidRPr="003232EE" w:rsidRDefault="00D80522" w:rsidP="00D80522">
            <w:pPr>
              <w:spacing w:after="0" w:line="240" w:lineRule="auto"/>
              <w:rPr>
                <w:rFonts w:ascii="Arial" w:eastAsia="Times New Roman" w:hAnsi="Arial" w:cs="Arial"/>
                <w:color w:val="000000"/>
                <w:lang w:eastAsia="el-GR"/>
              </w:rPr>
            </w:pPr>
          </w:p>
        </w:tc>
        <w:tc>
          <w:tcPr>
            <w:tcW w:w="0" w:type="auto"/>
            <w:vMerge/>
            <w:shd w:val="clear" w:color="auto" w:fill="FFFFFF"/>
            <w:vAlign w:val="center"/>
            <w:hideMark/>
          </w:tcPr>
          <w:p w:rsidR="00D80522" w:rsidRPr="003232EE" w:rsidRDefault="00D80522" w:rsidP="00D80522">
            <w:pPr>
              <w:spacing w:after="0" w:line="240" w:lineRule="auto"/>
              <w:rPr>
                <w:rFonts w:ascii="Arial" w:eastAsia="Times New Roman" w:hAnsi="Arial" w:cs="Arial"/>
                <w:color w:val="000000"/>
                <w:lang w:eastAsia="el-GR"/>
              </w:rPr>
            </w:pPr>
          </w:p>
        </w:tc>
        <w:tc>
          <w:tcPr>
            <w:tcW w:w="0" w:type="auto"/>
            <w:shd w:val="clear" w:color="auto" w:fill="FFFFFF"/>
            <w:vAlign w:val="center"/>
            <w:hideMark/>
          </w:tcPr>
          <w:p w:rsidR="00D80522" w:rsidRPr="003232EE" w:rsidRDefault="00D80522" w:rsidP="00D80522">
            <w:pPr>
              <w:spacing w:after="0" w:line="270" w:lineRule="atLeast"/>
              <w:jc w:val="center"/>
              <w:rPr>
                <w:rFonts w:ascii="Arial" w:eastAsia="Times New Roman" w:hAnsi="Arial" w:cs="Arial"/>
                <w:color w:val="000000"/>
                <w:lang w:eastAsia="el-GR"/>
              </w:rPr>
            </w:pPr>
            <w:r w:rsidRPr="003232EE">
              <w:rPr>
                <w:rFonts w:ascii="Arial" w:eastAsia="Times New Roman" w:hAnsi="Arial" w:cs="Arial"/>
                <w:color w:val="000000"/>
                <w:lang w:eastAsia="el-GR"/>
              </w:rPr>
              <w:t>A</w:t>
            </w:r>
            <w:r w:rsidRPr="003232EE">
              <w:rPr>
                <w:rFonts w:ascii="Arial" w:eastAsia="Times New Roman" w:hAnsi="Arial" w:cs="Arial"/>
                <w:color w:val="000000"/>
                <w:vertAlign w:val="subscript"/>
                <w:lang w:eastAsia="el-GR"/>
              </w:rPr>
              <w:t>1</w:t>
            </w:r>
          </w:p>
        </w:tc>
        <w:tc>
          <w:tcPr>
            <w:tcW w:w="0" w:type="auto"/>
            <w:vMerge/>
            <w:shd w:val="clear" w:color="auto" w:fill="FFFFFF"/>
            <w:vAlign w:val="center"/>
            <w:hideMark/>
          </w:tcPr>
          <w:p w:rsidR="00D80522" w:rsidRPr="003232EE" w:rsidRDefault="00D80522" w:rsidP="00D80522">
            <w:pPr>
              <w:spacing w:after="0" w:line="240" w:lineRule="auto"/>
              <w:rPr>
                <w:rFonts w:ascii="Arial" w:eastAsia="Times New Roman" w:hAnsi="Arial" w:cs="Arial"/>
                <w:color w:val="000000"/>
                <w:lang w:eastAsia="el-GR"/>
              </w:rPr>
            </w:pPr>
          </w:p>
        </w:tc>
      </w:tr>
    </w:tbl>
    <w:p w:rsidR="00C409C5" w:rsidRPr="003232EE" w:rsidRDefault="00D80522" w:rsidP="007A76E7">
      <w:pPr>
        <w:spacing w:after="0"/>
        <w:ind w:left="-567" w:right="-482"/>
        <w:jc w:val="both"/>
        <w:rPr>
          <w:rStyle w:val="apple-converted-space"/>
          <w:rFonts w:ascii="Arial" w:hAnsi="Arial" w:cs="Arial"/>
          <w:color w:val="000000"/>
          <w:shd w:val="clear" w:color="auto" w:fill="FFFFFF"/>
        </w:rPr>
      </w:pPr>
      <w:r w:rsidRPr="003232EE">
        <w:rPr>
          <w:rFonts w:ascii="Arial" w:hAnsi="Arial" w:cs="Arial"/>
          <w:color w:val="000000"/>
          <w:shd w:val="clear" w:color="auto" w:fill="FFFFFF"/>
        </w:rPr>
        <w:t>Αν το εμβαδόν του εμβόλου Α</w:t>
      </w:r>
      <w:r w:rsidRPr="003232EE">
        <w:rPr>
          <w:rFonts w:ascii="Arial" w:hAnsi="Arial" w:cs="Arial"/>
          <w:color w:val="000000"/>
          <w:shd w:val="clear" w:color="auto" w:fill="FFFFFF"/>
          <w:vertAlign w:val="subscript"/>
        </w:rPr>
        <w:t>2</w:t>
      </w:r>
      <w:r w:rsidRPr="003232EE">
        <w:rPr>
          <w:rStyle w:val="apple-converted-space"/>
          <w:rFonts w:ascii="Arial" w:hAnsi="Arial" w:cs="Arial"/>
          <w:color w:val="000000"/>
          <w:shd w:val="clear" w:color="auto" w:fill="FFFFFF"/>
        </w:rPr>
        <w:t> </w:t>
      </w:r>
      <w:r w:rsidRPr="003232EE">
        <w:rPr>
          <w:rFonts w:ascii="Arial" w:hAnsi="Arial" w:cs="Arial"/>
          <w:color w:val="000000"/>
          <w:shd w:val="clear" w:color="auto" w:fill="FFFFFF"/>
        </w:rPr>
        <w:t>είναι διπλάσιο από το εμβαδόν του Α</w:t>
      </w:r>
      <w:r w:rsidRPr="003232EE">
        <w:rPr>
          <w:rFonts w:ascii="Arial" w:hAnsi="Arial" w:cs="Arial"/>
          <w:color w:val="000000"/>
          <w:shd w:val="clear" w:color="auto" w:fill="FFFFFF"/>
          <w:vertAlign w:val="subscript"/>
        </w:rPr>
        <w:t>1</w:t>
      </w:r>
      <w:r w:rsidRPr="003232EE">
        <w:rPr>
          <w:rFonts w:ascii="Arial" w:hAnsi="Arial" w:cs="Arial"/>
          <w:color w:val="000000"/>
          <w:shd w:val="clear" w:color="auto" w:fill="FFFFFF"/>
        </w:rPr>
        <w:t>, η δύναμη που ασκείται στο αυτοκίνητο είναι διπλάσια της δύναμης που ασκούμε με το χέρι μας. Γενικά, η F</w:t>
      </w:r>
      <w:r w:rsidRPr="003232EE">
        <w:rPr>
          <w:rFonts w:ascii="Arial" w:hAnsi="Arial" w:cs="Arial"/>
          <w:color w:val="000000"/>
          <w:shd w:val="clear" w:color="auto" w:fill="FFFFFF"/>
          <w:vertAlign w:val="subscript"/>
        </w:rPr>
        <w:t>2</w:t>
      </w:r>
      <w:r w:rsidRPr="003232EE">
        <w:rPr>
          <w:rStyle w:val="apple-converted-space"/>
          <w:rFonts w:ascii="Arial" w:hAnsi="Arial" w:cs="Arial"/>
          <w:color w:val="000000"/>
          <w:shd w:val="clear" w:color="auto" w:fill="FFFFFF"/>
        </w:rPr>
        <w:t> </w:t>
      </w:r>
      <w:r w:rsidRPr="003232EE">
        <w:rPr>
          <w:rFonts w:ascii="Arial" w:hAnsi="Arial" w:cs="Arial"/>
          <w:color w:val="000000"/>
          <w:shd w:val="clear" w:color="auto" w:fill="FFFFFF"/>
        </w:rPr>
        <w:t>είναι τόσες φορές μεγαλύτερη από την F</w:t>
      </w:r>
      <w:r w:rsidRPr="003232EE">
        <w:rPr>
          <w:rFonts w:ascii="Arial" w:hAnsi="Arial" w:cs="Arial"/>
          <w:color w:val="000000"/>
          <w:shd w:val="clear" w:color="auto" w:fill="FFFFFF"/>
          <w:vertAlign w:val="subscript"/>
        </w:rPr>
        <w:t>1</w:t>
      </w:r>
      <w:r w:rsidRPr="003232EE">
        <w:rPr>
          <w:rFonts w:ascii="Arial" w:hAnsi="Arial" w:cs="Arial"/>
          <w:color w:val="000000"/>
          <w:shd w:val="clear" w:color="auto" w:fill="FFFFFF"/>
        </w:rPr>
        <w:t>όσες φορές είναι μεγαλύτερο το εμβαδόν του Α</w:t>
      </w:r>
      <w:r w:rsidRPr="003232EE">
        <w:rPr>
          <w:rFonts w:ascii="Arial" w:hAnsi="Arial" w:cs="Arial"/>
          <w:color w:val="000000"/>
          <w:shd w:val="clear" w:color="auto" w:fill="FFFFFF"/>
          <w:vertAlign w:val="subscript"/>
        </w:rPr>
        <w:t>2</w:t>
      </w:r>
      <w:r w:rsidRPr="003232EE">
        <w:rPr>
          <w:rStyle w:val="apple-converted-space"/>
          <w:rFonts w:ascii="Arial" w:hAnsi="Arial" w:cs="Arial"/>
          <w:color w:val="000000"/>
          <w:shd w:val="clear" w:color="auto" w:fill="FFFFFF"/>
        </w:rPr>
        <w:t> </w:t>
      </w:r>
      <w:r w:rsidRPr="003232EE">
        <w:rPr>
          <w:rFonts w:ascii="Arial" w:hAnsi="Arial" w:cs="Arial"/>
          <w:color w:val="000000"/>
          <w:shd w:val="clear" w:color="auto" w:fill="FFFFFF"/>
        </w:rPr>
        <w:t>από το Α</w:t>
      </w:r>
      <w:r w:rsidRPr="003232EE">
        <w:rPr>
          <w:rFonts w:ascii="Arial" w:hAnsi="Arial" w:cs="Arial"/>
          <w:color w:val="000000"/>
          <w:shd w:val="clear" w:color="auto" w:fill="FFFFFF"/>
          <w:vertAlign w:val="subscript"/>
        </w:rPr>
        <w:t>1</w:t>
      </w:r>
      <w:r w:rsidRPr="003232EE">
        <w:rPr>
          <w:rFonts w:ascii="Arial" w:hAnsi="Arial" w:cs="Arial"/>
          <w:color w:val="000000"/>
          <w:shd w:val="clear" w:color="auto" w:fill="FFFFFF"/>
        </w:rPr>
        <w:t>. Σημειώστε τη διαφορά μεταξύ πίεσης και δύναμης. Σε μια υδραυλική αντλία ή πιεστήριο η πίεση διατηρείται σταθερή, ενώ η δύναμη πολλαπλασιάζεται</w:t>
      </w:r>
      <w:r w:rsidRPr="003232EE">
        <w:rPr>
          <w:rStyle w:val="apple-converted-space"/>
          <w:rFonts w:ascii="Arial" w:hAnsi="Arial" w:cs="Arial"/>
          <w:color w:val="000000"/>
          <w:shd w:val="clear" w:color="auto" w:fill="FFFFFF"/>
        </w:rPr>
        <w:t> </w:t>
      </w:r>
    </w:p>
    <w:p w:rsidR="00CD6330" w:rsidRPr="00D80522" w:rsidRDefault="00CD6330" w:rsidP="007A76E7">
      <w:pPr>
        <w:spacing w:after="0"/>
        <w:ind w:left="-567" w:right="-482"/>
        <w:jc w:val="both"/>
        <w:rPr>
          <w:rFonts w:ascii="Arial" w:hAnsi="Arial" w:cs="Arial"/>
          <w:sz w:val="24"/>
          <w:szCs w:val="24"/>
        </w:rPr>
      </w:pPr>
    </w:p>
    <w:p w:rsidR="00C409C5" w:rsidRPr="00C409C5" w:rsidRDefault="0053088A" w:rsidP="00CD6330">
      <w:pPr>
        <w:spacing w:after="0"/>
        <w:ind w:left="-567" w:right="-482"/>
        <w:rPr>
          <w:rFonts w:ascii="Arial" w:hAnsi="Arial" w:cs="Arial"/>
          <w:sz w:val="24"/>
          <w:szCs w:val="24"/>
        </w:rPr>
      </w:pPr>
      <w:r>
        <w:rPr>
          <w:noProof/>
          <w:lang w:eastAsia="el-GR"/>
        </w:rPr>
        <w:drawing>
          <wp:inline distT="0" distB="0" distL="0" distR="0">
            <wp:extent cx="2447925" cy="1524000"/>
            <wp:effectExtent l="0" t="0" r="9525" b="0"/>
            <wp:docPr id="26" name="Εικόνα 2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524000"/>
                    </a:xfrm>
                    <a:prstGeom prst="rect">
                      <a:avLst/>
                    </a:prstGeom>
                    <a:noFill/>
                    <a:ln>
                      <a:noFill/>
                    </a:ln>
                  </pic:spPr>
                </pic:pic>
              </a:graphicData>
            </a:graphic>
          </wp:inline>
        </w:drawing>
      </w:r>
      <w:r w:rsidR="00CD6330">
        <w:rPr>
          <w:rFonts w:ascii="Arial" w:hAnsi="Arial" w:cs="Arial"/>
          <w:sz w:val="24"/>
          <w:szCs w:val="24"/>
        </w:rPr>
        <w:t xml:space="preserve">           </w:t>
      </w:r>
      <w:r w:rsidR="00CD6330">
        <w:rPr>
          <w:noProof/>
          <w:lang w:eastAsia="el-GR"/>
        </w:rPr>
        <w:drawing>
          <wp:inline distT="0" distB="0" distL="0" distR="0">
            <wp:extent cx="2143125" cy="1609725"/>
            <wp:effectExtent l="0" t="0" r="9525" b="9525"/>
            <wp:docPr id="31" name="Εικόνα 31" descr="https://encrypted-tbn2.gstatic.com/images?q=tbn:ANd9GcTHKr3XvMbg1hpkiJ3KGCEDjFG4HZSeLtdicej-L5irJdqC5G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HKr3XvMbg1hpkiJ3KGCEDjFG4HZSeLtdicej-L5irJdqC5Gi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1609725"/>
                    </a:xfrm>
                    <a:prstGeom prst="rect">
                      <a:avLst/>
                    </a:prstGeom>
                    <a:noFill/>
                    <a:ln>
                      <a:noFill/>
                    </a:ln>
                  </pic:spPr>
                </pic:pic>
              </a:graphicData>
            </a:graphic>
          </wp:inline>
        </w:drawing>
      </w:r>
    </w:p>
    <w:p w:rsidR="00C409C5" w:rsidRDefault="00C409C5" w:rsidP="007A76E7">
      <w:pPr>
        <w:spacing w:after="0"/>
        <w:ind w:left="-567" w:right="-482"/>
        <w:jc w:val="both"/>
        <w:rPr>
          <w:rFonts w:ascii="Arial" w:hAnsi="Arial" w:cs="Arial"/>
          <w:sz w:val="24"/>
          <w:szCs w:val="24"/>
        </w:rPr>
      </w:pPr>
    </w:p>
    <w:p w:rsidR="00B0257F" w:rsidRPr="00B0257F" w:rsidRDefault="00B0257F" w:rsidP="007A76E7">
      <w:pPr>
        <w:spacing w:after="0"/>
        <w:ind w:left="-567" w:right="-482"/>
        <w:jc w:val="both"/>
        <w:rPr>
          <w:rFonts w:ascii="Arial" w:hAnsi="Arial" w:cs="Arial"/>
          <w:b/>
          <w:sz w:val="24"/>
          <w:szCs w:val="24"/>
          <w:u w:val="single"/>
        </w:rPr>
      </w:pPr>
      <w:r w:rsidRPr="00B0257F">
        <w:rPr>
          <w:rFonts w:ascii="Arial" w:hAnsi="Arial" w:cs="Arial"/>
          <w:b/>
          <w:sz w:val="24"/>
          <w:szCs w:val="24"/>
          <w:u w:val="single"/>
        </w:rPr>
        <w:t>ΠΑΡΑΔΕΙΓΜΑ</w:t>
      </w:r>
    </w:p>
    <w:p w:rsidR="00C409C5" w:rsidRPr="00C409C5" w:rsidRDefault="00B0257F"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6038850" cy="1179531"/>
            <wp:effectExtent l="0" t="0" r="0" b="1905"/>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5943" cy="1178963"/>
                    </a:xfrm>
                    <a:prstGeom prst="rect">
                      <a:avLst/>
                    </a:prstGeom>
                    <a:noFill/>
                    <a:ln>
                      <a:noFill/>
                    </a:ln>
                  </pic:spPr>
                </pic:pic>
              </a:graphicData>
            </a:graphic>
          </wp:inline>
        </w:drawing>
      </w:r>
    </w:p>
    <w:p w:rsidR="00C409C5" w:rsidRPr="00C409C5" w:rsidRDefault="00C409C5" w:rsidP="007A76E7">
      <w:pPr>
        <w:spacing w:after="0"/>
        <w:ind w:left="-567" w:right="-482"/>
        <w:jc w:val="both"/>
        <w:rPr>
          <w:rFonts w:ascii="Arial" w:hAnsi="Arial" w:cs="Arial"/>
          <w:sz w:val="24"/>
          <w:szCs w:val="24"/>
        </w:rPr>
      </w:pPr>
    </w:p>
    <w:p w:rsidR="00C409C5" w:rsidRDefault="00B0257F" w:rsidP="00B0257F">
      <w:pPr>
        <w:spacing w:after="0"/>
        <w:ind w:left="-567" w:right="-482"/>
        <w:jc w:val="center"/>
        <w:rPr>
          <w:rFonts w:ascii="Arial" w:hAnsi="Arial" w:cs="Arial"/>
          <w:sz w:val="24"/>
          <w:szCs w:val="24"/>
        </w:rPr>
      </w:pPr>
      <w:r>
        <w:rPr>
          <w:rFonts w:ascii="Arial" w:hAnsi="Arial" w:cs="Arial"/>
          <w:noProof/>
          <w:sz w:val="24"/>
          <w:szCs w:val="24"/>
          <w:lang w:eastAsia="el-GR"/>
        </w:rPr>
        <w:drawing>
          <wp:inline distT="0" distB="0" distL="0" distR="0">
            <wp:extent cx="2581275" cy="1962150"/>
            <wp:effectExtent l="0" t="0" r="9525"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1962150"/>
                    </a:xfrm>
                    <a:prstGeom prst="rect">
                      <a:avLst/>
                    </a:prstGeom>
                    <a:noFill/>
                    <a:ln>
                      <a:noFill/>
                    </a:ln>
                  </pic:spPr>
                </pic:pic>
              </a:graphicData>
            </a:graphic>
          </wp:inline>
        </w:drawing>
      </w:r>
    </w:p>
    <w:p w:rsidR="00B0257F" w:rsidRDefault="00B0257F" w:rsidP="007A76E7">
      <w:pPr>
        <w:spacing w:after="0"/>
        <w:ind w:left="-567" w:right="-482"/>
        <w:jc w:val="both"/>
        <w:rPr>
          <w:rFonts w:ascii="Arial" w:hAnsi="Arial" w:cs="Arial"/>
          <w:sz w:val="24"/>
          <w:szCs w:val="24"/>
        </w:rPr>
      </w:pPr>
    </w:p>
    <w:p w:rsidR="00B0257F" w:rsidRDefault="00EE6F32"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6096000" cy="674215"/>
            <wp:effectExtent l="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3066" cy="673890"/>
                    </a:xfrm>
                    <a:prstGeom prst="rect">
                      <a:avLst/>
                    </a:prstGeom>
                    <a:noFill/>
                    <a:ln>
                      <a:noFill/>
                    </a:ln>
                  </pic:spPr>
                </pic:pic>
              </a:graphicData>
            </a:graphic>
          </wp:inline>
        </w:drawing>
      </w:r>
    </w:p>
    <w:p w:rsidR="00B0257F" w:rsidRDefault="00EE6F32" w:rsidP="00EE6F32">
      <w:pPr>
        <w:spacing w:after="0"/>
        <w:ind w:left="-567" w:right="-482"/>
        <w:jc w:val="center"/>
        <w:rPr>
          <w:rFonts w:ascii="Arial" w:hAnsi="Arial" w:cs="Arial"/>
          <w:sz w:val="24"/>
          <w:szCs w:val="24"/>
        </w:rPr>
      </w:pPr>
      <w:r>
        <w:rPr>
          <w:rFonts w:ascii="Arial" w:hAnsi="Arial" w:cs="Arial"/>
          <w:noProof/>
          <w:sz w:val="24"/>
          <w:szCs w:val="24"/>
          <w:lang w:eastAsia="el-GR"/>
        </w:rPr>
        <w:drawing>
          <wp:inline distT="0" distB="0" distL="0" distR="0">
            <wp:extent cx="2581275" cy="876300"/>
            <wp:effectExtent l="0" t="0" r="9525"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876300"/>
                    </a:xfrm>
                    <a:prstGeom prst="rect">
                      <a:avLst/>
                    </a:prstGeom>
                    <a:noFill/>
                    <a:ln>
                      <a:noFill/>
                    </a:ln>
                  </pic:spPr>
                </pic:pic>
              </a:graphicData>
            </a:graphic>
          </wp:inline>
        </w:drawing>
      </w:r>
    </w:p>
    <w:p w:rsidR="00EE6F32" w:rsidRDefault="00EE6F32" w:rsidP="00EE6F32">
      <w:pPr>
        <w:spacing w:after="0"/>
        <w:ind w:left="-567" w:right="-482"/>
        <w:rPr>
          <w:rFonts w:ascii="Arial" w:hAnsi="Arial" w:cs="Arial"/>
          <w:sz w:val="24"/>
          <w:szCs w:val="24"/>
        </w:rPr>
      </w:pPr>
      <w:r>
        <w:rPr>
          <w:rFonts w:ascii="Arial" w:hAnsi="Arial" w:cs="Arial"/>
          <w:sz w:val="24"/>
          <w:szCs w:val="24"/>
        </w:rPr>
        <w:t xml:space="preserve">Αντικαθιστώντας: </w:t>
      </w:r>
    </w:p>
    <w:p w:rsidR="00B0257F" w:rsidRDefault="00EE6F32" w:rsidP="007A76E7">
      <w:pPr>
        <w:spacing w:after="0"/>
        <w:ind w:left="-567" w:right="-482"/>
        <w:jc w:val="both"/>
        <w:rPr>
          <w:rFonts w:ascii="Arial" w:hAnsi="Arial" w:cs="Arial"/>
          <w:sz w:val="24"/>
          <w:szCs w:val="24"/>
        </w:rPr>
      </w:pPr>
      <w:r>
        <w:rPr>
          <w:rFonts w:ascii="Arial" w:hAnsi="Arial" w:cs="Arial"/>
          <w:noProof/>
          <w:sz w:val="24"/>
          <w:szCs w:val="24"/>
          <w:lang w:eastAsia="el-GR"/>
        </w:rPr>
        <w:lastRenderedPageBreak/>
        <w:drawing>
          <wp:inline distT="0" distB="0" distL="0" distR="0">
            <wp:extent cx="6096000" cy="2390665"/>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3066" cy="2389514"/>
                    </a:xfrm>
                    <a:prstGeom prst="rect">
                      <a:avLst/>
                    </a:prstGeom>
                    <a:noFill/>
                    <a:ln>
                      <a:noFill/>
                    </a:ln>
                  </pic:spPr>
                </pic:pic>
              </a:graphicData>
            </a:graphic>
          </wp:inline>
        </w:drawing>
      </w:r>
    </w:p>
    <w:p w:rsidR="00B0257F" w:rsidRPr="007E48C5" w:rsidRDefault="000B1490" w:rsidP="007A76E7">
      <w:pPr>
        <w:spacing w:after="0"/>
        <w:ind w:left="-567" w:right="-482"/>
        <w:jc w:val="both"/>
        <w:rPr>
          <w:rFonts w:ascii="Arial" w:hAnsi="Arial" w:cs="Arial"/>
          <w:b/>
          <w:sz w:val="24"/>
          <w:szCs w:val="24"/>
          <w:u w:val="single"/>
        </w:rPr>
      </w:pPr>
      <w:r w:rsidRPr="000B1490">
        <w:rPr>
          <w:rFonts w:ascii="Arial" w:hAnsi="Arial" w:cs="Arial"/>
          <w:b/>
          <w:sz w:val="24"/>
          <w:szCs w:val="24"/>
          <w:u w:val="single"/>
        </w:rPr>
        <w:t xml:space="preserve">11. </w:t>
      </w:r>
      <w:r w:rsidR="007E48C5">
        <w:rPr>
          <w:rFonts w:ascii="Arial" w:hAnsi="Arial" w:cs="Arial"/>
          <w:b/>
          <w:sz w:val="24"/>
          <w:szCs w:val="24"/>
          <w:u w:val="single"/>
        </w:rPr>
        <w:t xml:space="preserve">ΠΟΙΑ </w:t>
      </w:r>
      <w:r w:rsidRPr="000B1490">
        <w:rPr>
          <w:rFonts w:ascii="Arial" w:hAnsi="Arial" w:cs="Arial"/>
          <w:b/>
          <w:sz w:val="24"/>
          <w:szCs w:val="24"/>
          <w:u w:val="single"/>
        </w:rPr>
        <w:t>ΣΥΜΠΕΡΑΣΜΑΤΑ</w:t>
      </w:r>
      <w:r w:rsidR="007E48C5">
        <w:rPr>
          <w:rFonts w:ascii="Arial" w:hAnsi="Arial" w:cs="Arial"/>
          <w:b/>
          <w:sz w:val="24"/>
          <w:szCs w:val="24"/>
          <w:u w:val="single"/>
        </w:rPr>
        <w:t xml:space="preserve"> ΠΡΟΚΥΤΟΥΝ</w:t>
      </w:r>
      <w:r w:rsidRPr="000B1490">
        <w:rPr>
          <w:rFonts w:ascii="Arial" w:hAnsi="Arial" w:cs="Arial"/>
          <w:b/>
          <w:sz w:val="24"/>
          <w:szCs w:val="24"/>
          <w:u w:val="single"/>
        </w:rPr>
        <w:t xml:space="preserve"> ΑΠΟ ΤΗ ΣΧΕΣΗ </w:t>
      </w:r>
      <w:r w:rsidRPr="000B1490">
        <w:rPr>
          <w:rFonts w:ascii="Arial" w:hAnsi="Arial" w:cs="Arial"/>
          <w:b/>
          <w:sz w:val="24"/>
          <w:szCs w:val="24"/>
          <w:u w:val="single"/>
          <w:lang w:val="en-US"/>
        </w:rPr>
        <w:t>P</w:t>
      </w:r>
      <w:r w:rsidRPr="000B1490">
        <w:rPr>
          <w:rFonts w:ascii="Arial" w:hAnsi="Arial" w:cs="Arial"/>
          <w:b/>
          <w:sz w:val="24"/>
          <w:szCs w:val="24"/>
          <w:u w:val="single"/>
        </w:rPr>
        <w:t xml:space="preserve"> = ρ </w:t>
      </w:r>
      <w:r w:rsidRPr="000B1490">
        <w:rPr>
          <w:rFonts w:ascii="Arial" w:hAnsi="Arial" w:cs="Arial"/>
          <w:b/>
          <w:sz w:val="24"/>
          <w:szCs w:val="24"/>
          <w:u w:val="single"/>
          <w:lang w:val="en-US"/>
        </w:rPr>
        <w:t>g</w:t>
      </w:r>
      <w:r w:rsidRPr="000B1490">
        <w:rPr>
          <w:rFonts w:ascii="Arial" w:hAnsi="Arial" w:cs="Arial"/>
          <w:b/>
          <w:sz w:val="24"/>
          <w:szCs w:val="24"/>
          <w:u w:val="single"/>
        </w:rPr>
        <w:t xml:space="preserve"> </w:t>
      </w:r>
      <w:r w:rsidRPr="000B1490">
        <w:rPr>
          <w:rFonts w:ascii="Arial" w:hAnsi="Arial" w:cs="Arial"/>
          <w:b/>
          <w:sz w:val="24"/>
          <w:szCs w:val="24"/>
          <w:u w:val="single"/>
          <w:lang w:val="en-US"/>
        </w:rPr>
        <w:t>h</w:t>
      </w:r>
      <w:r w:rsidR="007E48C5">
        <w:rPr>
          <w:rFonts w:ascii="Arial" w:hAnsi="Arial" w:cs="Arial"/>
          <w:b/>
          <w:sz w:val="24"/>
          <w:szCs w:val="24"/>
          <w:u w:val="single"/>
        </w:rPr>
        <w:t xml:space="preserve">; </w:t>
      </w:r>
    </w:p>
    <w:p w:rsidR="000B1490" w:rsidRDefault="000B1490" w:rsidP="007A76E7">
      <w:pPr>
        <w:spacing w:after="0"/>
        <w:ind w:left="-567" w:right="-482"/>
        <w:jc w:val="both"/>
        <w:rPr>
          <w:rFonts w:ascii="Arial" w:hAnsi="Arial" w:cs="Arial"/>
          <w:sz w:val="24"/>
          <w:szCs w:val="24"/>
        </w:rPr>
      </w:pPr>
    </w:p>
    <w:p w:rsidR="000B1490" w:rsidRPr="000B1490" w:rsidRDefault="006534CE" w:rsidP="000B1490">
      <w:pPr>
        <w:spacing w:after="9" w:line="190" w:lineRule="exact"/>
        <w:ind w:left="-567" w:right="-625"/>
        <w:jc w:val="both"/>
        <w:rPr>
          <w:rFonts w:ascii="Arial" w:eastAsia="Times New Roman" w:hAnsi="Arial" w:cs="Arial"/>
          <w:color w:val="000000"/>
          <w:spacing w:val="2"/>
          <w:sz w:val="20"/>
          <w:szCs w:val="20"/>
          <w:lang w:eastAsia="el-GR"/>
        </w:rPr>
      </w:pPr>
      <w:r>
        <w:rPr>
          <w:rFonts w:ascii="Arial" w:eastAsia="Times New Roman" w:hAnsi="Arial" w:cs="Arial"/>
          <w:color w:val="000000"/>
          <w:spacing w:val="2"/>
          <w:sz w:val="20"/>
          <w:szCs w:val="20"/>
          <w:lang w:eastAsia="el-GR"/>
        </w:rPr>
        <w:t xml:space="preserve">α) </w:t>
      </w:r>
      <w:r w:rsidR="000B1490" w:rsidRPr="000B1490">
        <w:rPr>
          <w:rFonts w:ascii="Arial" w:eastAsia="Times New Roman" w:hAnsi="Arial" w:cs="Arial"/>
          <w:color w:val="000000"/>
          <w:spacing w:val="2"/>
          <w:sz w:val="20"/>
          <w:szCs w:val="20"/>
          <w:lang w:eastAsia="el-GR"/>
        </w:rPr>
        <w:t xml:space="preserve">Από τη σχέση ρ = </w:t>
      </w:r>
      <w:r w:rsidR="000B1490" w:rsidRPr="000B1490">
        <w:rPr>
          <w:rFonts w:ascii="Arial" w:eastAsia="Times New Roman" w:hAnsi="Arial" w:cs="Arial"/>
          <w:color w:val="000000"/>
          <w:spacing w:val="2"/>
          <w:sz w:val="20"/>
          <w:szCs w:val="20"/>
          <w:lang w:val="en-US" w:eastAsia="el-GR"/>
        </w:rPr>
        <w:t>p</w:t>
      </w:r>
      <w:r w:rsidR="000B1490" w:rsidRPr="006534CE">
        <w:rPr>
          <w:rFonts w:ascii="Arial" w:eastAsia="Times New Roman" w:hAnsi="Arial" w:cs="Arial"/>
          <w:color w:val="000000"/>
          <w:spacing w:val="2"/>
          <w:sz w:val="20"/>
          <w:szCs w:val="20"/>
          <w:lang w:eastAsia="el-GR"/>
        </w:rPr>
        <w:t xml:space="preserve"> </w:t>
      </w:r>
      <w:r w:rsidR="000B1490" w:rsidRPr="000B1490">
        <w:rPr>
          <w:rFonts w:ascii="Arial" w:eastAsia="Times New Roman" w:hAnsi="Arial" w:cs="Arial"/>
          <w:color w:val="000000"/>
          <w:spacing w:val="2"/>
          <w:sz w:val="20"/>
          <w:szCs w:val="20"/>
          <w:lang w:val="en-US" w:eastAsia="el-GR"/>
        </w:rPr>
        <w:t>g</w:t>
      </w:r>
      <w:r w:rsidR="000B1490" w:rsidRPr="006534CE">
        <w:rPr>
          <w:rFonts w:ascii="Arial" w:eastAsia="Times New Roman" w:hAnsi="Arial" w:cs="Arial"/>
          <w:color w:val="000000"/>
          <w:spacing w:val="2"/>
          <w:sz w:val="20"/>
          <w:szCs w:val="20"/>
          <w:lang w:eastAsia="el-GR"/>
        </w:rPr>
        <w:t xml:space="preserve"> </w:t>
      </w:r>
      <w:r w:rsidR="000B1490" w:rsidRPr="000B1490">
        <w:rPr>
          <w:rFonts w:ascii="Arial" w:eastAsia="Times New Roman" w:hAnsi="Arial" w:cs="Arial"/>
          <w:color w:val="000000"/>
          <w:spacing w:val="2"/>
          <w:sz w:val="20"/>
          <w:szCs w:val="20"/>
          <w:lang w:val="en-US" w:eastAsia="el-GR"/>
        </w:rPr>
        <w:t>h</w:t>
      </w:r>
      <w:r w:rsidR="000B1490" w:rsidRPr="000B1490">
        <w:rPr>
          <w:rFonts w:ascii="Arial" w:eastAsia="Times New Roman" w:hAnsi="Arial" w:cs="Arial"/>
          <w:color w:val="000000"/>
          <w:spacing w:val="2"/>
          <w:sz w:val="20"/>
          <w:szCs w:val="20"/>
          <w:lang w:eastAsia="el-GR"/>
        </w:rPr>
        <w:t xml:space="preserve"> προκύπτουν τα ακόλουθα συμπεράσματα:</w:t>
      </w:r>
    </w:p>
    <w:p w:rsidR="000B1490" w:rsidRPr="000B1490" w:rsidRDefault="000B1490" w:rsidP="000B1490">
      <w:pPr>
        <w:numPr>
          <w:ilvl w:val="0"/>
          <w:numId w:val="6"/>
        </w:numPr>
        <w:tabs>
          <w:tab w:val="left" w:pos="323"/>
        </w:tabs>
        <w:spacing w:after="0" w:line="307" w:lineRule="exact"/>
        <w:ind w:left="-567" w:right="-625" w:hanging="260"/>
        <w:jc w:val="both"/>
        <w:rPr>
          <w:rFonts w:ascii="Arial" w:eastAsia="Times New Roman" w:hAnsi="Arial" w:cs="Arial"/>
          <w:color w:val="000000"/>
          <w:spacing w:val="2"/>
          <w:sz w:val="20"/>
          <w:szCs w:val="20"/>
          <w:lang w:eastAsia="el-GR"/>
        </w:rPr>
      </w:pPr>
      <w:r w:rsidRPr="000B1490">
        <w:rPr>
          <w:rFonts w:ascii="Arial" w:eastAsia="Times New Roman" w:hAnsi="Arial" w:cs="Arial"/>
          <w:color w:val="000000"/>
          <w:spacing w:val="2"/>
          <w:sz w:val="20"/>
          <w:szCs w:val="20"/>
          <w:lang w:eastAsia="el-GR"/>
        </w:rPr>
        <w:t>Η υδροστατική πίεση μέσα σε υγρό που βρίσκε</w:t>
      </w:r>
      <w:r w:rsidR="00A21242" w:rsidRPr="006534CE">
        <w:rPr>
          <w:rFonts w:ascii="Arial" w:eastAsia="Times New Roman" w:hAnsi="Arial" w:cs="Arial"/>
          <w:color w:val="000000"/>
          <w:spacing w:val="2"/>
          <w:sz w:val="20"/>
          <w:szCs w:val="20"/>
          <w:lang w:eastAsia="el-GR"/>
        </w:rPr>
        <w:t>ται εντός πεδίου βαρύτητας αυξά</w:t>
      </w:r>
      <w:r w:rsidRPr="000B1490">
        <w:rPr>
          <w:rFonts w:ascii="Arial" w:eastAsia="Times New Roman" w:hAnsi="Arial" w:cs="Arial"/>
          <w:color w:val="000000"/>
          <w:spacing w:val="2"/>
          <w:sz w:val="20"/>
          <w:szCs w:val="20"/>
          <w:lang w:eastAsia="el-GR"/>
        </w:rPr>
        <w:t>νεται γραμμικά με το βάθος.</w:t>
      </w:r>
    </w:p>
    <w:p w:rsidR="000B1490" w:rsidRPr="000B1490" w:rsidRDefault="000B1490" w:rsidP="000B1490">
      <w:pPr>
        <w:numPr>
          <w:ilvl w:val="0"/>
          <w:numId w:val="6"/>
        </w:numPr>
        <w:tabs>
          <w:tab w:val="left" w:pos="318"/>
        </w:tabs>
        <w:spacing w:after="0" w:line="302" w:lineRule="exact"/>
        <w:ind w:left="-567" w:right="-625" w:hanging="260"/>
        <w:jc w:val="both"/>
        <w:rPr>
          <w:rFonts w:ascii="Arial" w:eastAsia="Times New Roman" w:hAnsi="Arial" w:cs="Arial"/>
          <w:color w:val="000000"/>
          <w:spacing w:val="2"/>
          <w:sz w:val="20"/>
          <w:szCs w:val="20"/>
          <w:lang w:eastAsia="el-GR"/>
        </w:rPr>
      </w:pPr>
      <w:r w:rsidRPr="000B1490">
        <w:rPr>
          <w:rFonts w:ascii="Arial" w:eastAsia="Times New Roman" w:hAnsi="Arial" w:cs="Arial"/>
          <w:color w:val="000000"/>
          <w:spacing w:val="2"/>
          <w:sz w:val="20"/>
          <w:szCs w:val="20"/>
          <w:lang w:eastAsia="el-GR"/>
        </w:rPr>
        <w:t>Η υδροστατική πίεση σε σημείο υγρού είναι ανεξάρτητη του σχήματος του δοχείου που περιέχει το υγρό και εξαρτάται μόνο από</w:t>
      </w:r>
      <w:r w:rsidR="00A21242" w:rsidRPr="006534CE">
        <w:rPr>
          <w:rFonts w:ascii="Arial" w:eastAsia="Times New Roman" w:hAnsi="Arial" w:cs="Arial"/>
          <w:color w:val="000000"/>
          <w:spacing w:val="2"/>
          <w:sz w:val="20"/>
          <w:szCs w:val="20"/>
          <w:lang w:eastAsia="el-GR"/>
        </w:rPr>
        <w:t xml:space="preserve"> την κατακόρυφη απόσταση του ση</w:t>
      </w:r>
      <w:r w:rsidRPr="000B1490">
        <w:rPr>
          <w:rFonts w:ascii="Arial" w:eastAsia="Times New Roman" w:hAnsi="Arial" w:cs="Arial"/>
          <w:color w:val="000000"/>
          <w:spacing w:val="2"/>
          <w:sz w:val="20"/>
          <w:szCs w:val="20"/>
          <w:lang w:eastAsia="el-GR"/>
        </w:rPr>
        <w:t>μείου από την ελεύθερη επιφάνεια του υγρού.</w:t>
      </w:r>
    </w:p>
    <w:p w:rsidR="000B1490" w:rsidRPr="000B1490" w:rsidRDefault="000B1490" w:rsidP="006534CE">
      <w:pPr>
        <w:numPr>
          <w:ilvl w:val="0"/>
          <w:numId w:val="6"/>
        </w:numPr>
        <w:tabs>
          <w:tab w:val="left" w:pos="309"/>
        </w:tabs>
        <w:spacing w:after="0" w:line="307" w:lineRule="exact"/>
        <w:ind w:left="-567" w:right="-625" w:hanging="260"/>
        <w:jc w:val="both"/>
        <w:rPr>
          <w:rFonts w:ascii="Arial" w:eastAsia="Times New Roman" w:hAnsi="Arial" w:cs="Arial"/>
          <w:color w:val="000000"/>
          <w:spacing w:val="2"/>
          <w:sz w:val="20"/>
          <w:szCs w:val="20"/>
          <w:lang w:eastAsia="el-GR"/>
        </w:rPr>
      </w:pPr>
      <w:r w:rsidRPr="000B1490">
        <w:rPr>
          <w:rFonts w:ascii="Arial" w:eastAsia="Times New Roman" w:hAnsi="Arial" w:cs="Arial"/>
          <w:color w:val="000000"/>
          <w:spacing w:val="2"/>
          <w:sz w:val="20"/>
          <w:szCs w:val="20"/>
          <w:lang w:eastAsia="el-GR"/>
        </w:rPr>
        <w:t>Όλα τα σημεία που απέχουν ίσες κατακόρυφες αποστάσεις από την ελεύθερη επι</w:t>
      </w:r>
      <w:r w:rsidRPr="000B1490">
        <w:rPr>
          <w:rFonts w:ascii="Arial" w:eastAsia="Times New Roman" w:hAnsi="Arial" w:cs="Arial"/>
          <w:color w:val="000000"/>
          <w:spacing w:val="2"/>
          <w:sz w:val="20"/>
          <w:szCs w:val="20"/>
          <w:lang w:eastAsia="el-GR"/>
        </w:rPr>
        <w:softHyphen/>
        <w:t>φάνεια του υγρού έχουν την ίδια υδροστατική πίεση.</w:t>
      </w:r>
    </w:p>
    <w:p w:rsidR="000B1490" w:rsidRPr="000B1490" w:rsidRDefault="000B1490" w:rsidP="006534CE">
      <w:pPr>
        <w:numPr>
          <w:ilvl w:val="0"/>
          <w:numId w:val="6"/>
        </w:numPr>
        <w:tabs>
          <w:tab w:val="left" w:pos="323"/>
        </w:tabs>
        <w:spacing w:after="0" w:line="312" w:lineRule="exact"/>
        <w:ind w:left="-567" w:right="-625" w:hanging="260"/>
        <w:jc w:val="both"/>
        <w:rPr>
          <w:rFonts w:ascii="Arial" w:eastAsia="Times New Roman" w:hAnsi="Arial" w:cs="Arial"/>
          <w:color w:val="000000"/>
          <w:spacing w:val="2"/>
          <w:sz w:val="20"/>
          <w:szCs w:val="20"/>
          <w:lang w:eastAsia="el-GR"/>
        </w:rPr>
      </w:pPr>
      <w:r w:rsidRPr="000B1490">
        <w:rPr>
          <w:rFonts w:ascii="Arial" w:eastAsia="Times New Roman" w:hAnsi="Arial" w:cs="Arial"/>
          <w:color w:val="000000"/>
          <w:spacing w:val="2"/>
          <w:sz w:val="20"/>
          <w:szCs w:val="20"/>
          <w:lang w:eastAsia="el-GR"/>
        </w:rPr>
        <w:t>Η υδροστατική πίεση στο ίδιο βάθος σε διαφορ</w:t>
      </w:r>
      <w:r w:rsidR="00A21242" w:rsidRPr="006534CE">
        <w:rPr>
          <w:rFonts w:ascii="Arial" w:eastAsia="Times New Roman" w:hAnsi="Arial" w:cs="Arial"/>
          <w:color w:val="000000"/>
          <w:spacing w:val="2"/>
          <w:sz w:val="20"/>
          <w:szCs w:val="20"/>
          <w:lang w:eastAsia="el-GR"/>
        </w:rPr>
        <w:t>ετικά υγρά είναι ανάλογη της πυ</w:t>
      </w:r>
      <w:r w:rsidRPr="000B1490">
        <w:rPr>
          <w:rFonts w:ascii="Arial" w:eastAsia="Times New Roman" w:hAnsi="Arial" w:cs="Arial"/>
          <w:color w:val="000000"/>
          <w:spacing w:val="2"/>
          <w:sz w:val="20"/>
          <w:szCs w:val="20"/>
          <w:lang w:eastAsia="el-GR"/>
        </w:rPr>
        <w:t>κνότητας των υγρών.</w:t>
      </w:r>
    </w:p>
    <w:p w:rsidR="000B1490" w:rsidRPr="006534CE" w:rsidRDefault="000B1490" w:rsidP="006534CE">
      <w:pPr>
        <w:spacing w:after="0"/>
        <w:ind w:left="-567" w:right="-482"/>
        <w:jc w:val="both"/>
        <w:rPr>
          <w:rFonts w:ascii="Arial" w:hAnsi="Arial" w:cs="Arial"/>
          <w:sz w:val="20"/>
          <w:szCs w:val="20"/>
        </w:rPr>
      </w:pPr>
    </w:p>
    <w:p w:rsidR="006534CE" w:rsidRPr="006534CE" w:rsidRDefault="006534CE" w:rsidP="006534CE">
      <w:pPr>
        <w:spacing w:after="0" w:line="190" w:lineRule="exact"/>
        <w:ind w:left="-567"/>
        <w:jc w:val="both"/>
        <w:outlineLvl w:val="1"/>
        <w:rPr>
          <w:rFonts w:ascii="Arial" w:eastAsia="Trebuchet MS" w:hAnsi="Arial" w:cs="Arial"/>
          <w:color w:val="000000"/>
          <w:spacing w:val="4"/>
          <w:sz w:val="20"/>
          <w:szCs w:val="20"/>
          <w:lang w:eastAsia="el-GR"/>
        </w:rPr>
      </w:pPr>
      <w:r>
        <w:rPr>
          <w:rFonts w:ascii="Arial" w:eastAsia="Trebuchet MS" w:hAnsi="Arial" w:cs="Arial"/>
          <w:color w:val="000000"/>
          <w:spacing w:val="4"/>
          <w:sz w:val="20"/>
          <w:szCs w:val="20"/>
          <w:lang w:eastAsia="el-GR"/>
        </w:rPr>
        <w:t xml:space="preserve">β) </w:t>
      </w:r>
      <w:r w:rsidRPr="006534CE">
        <w:rPr>
          <w:rFonts w:ascii="Arial" w:eastAsia="Trebuchet MS" w:hAnsi="Arial" w:cs="Arial"/>
          <w:b/>
          <w:color w:val="000000"/>
          <w:spacing w:val="4"/>
          <w:sz w:val="20"/>
          <w:szCs w:val="20"/>
          <w:lang w:eastAsia="el-GR"/>
        </w:rPr>
        <w:t xml:space="preserve">Γραφική παράσταση υδροστατικής πίεσης - βάθους [ρ = </w:t>
      </w:r>
      <w:r w:rsidRPr="006534CE">
        <w:rPr>
          <w:rFonts w:ascii="Arial" w:eastAsia="Trebuchet MS" w:hAnsi="Arial" w:cs="Arial"/>
          <w:b/>
          <w:color w:val="000000"/>
          <w:spacing w:val="4"/>
          <w:sz w:val="20"/>
          <w:szCs w:val="20"/>
          <w:lang w:val="en-US" w:eastAsia="el-GR"/>
        </w:rPr>
        <w:t>f</w:t>
      </w:r>
      <w:r w:rsidRPr="006534CE">
        <w:rPr>
          <w:rFonts w:ascii="Arial" w:eastAsia="Trebuchet MS" w:hAnsi="Arial" w:cs="Arial"/>
          <w:b/>
          <w:color w:val="000000"/>
          <w:spacing w:val="4"/>
          <w:sz w:val="20"/>
          <w:szCs w:val="20"/>
          <w:lang w:eastAsia="el-GR"/>
        </w:rPr>
        <w:t>(</w:t>
      </w:r>
      <w:r w:rsidRPr="006534CE">
        <w:rPr>
          <w:rFonts w:ascii="Arial" w:eastAsia="Trebuchet MS" w:hAnsi="Arial" w:cs="Arial"/>
          <w:b/>
          <w:color w:val="000000"/>
          <w:spacing w:val="4"/>
          <w:sz w:val="20"/>
          <w:szCs w:val="20"/>
          <w:lang w:val="en-US" w:eastAsia="el-GR"/>
        </w:rPr>
        <w:t>h</w:t>
      </w:r>
      <w:r w:rsidRPr="006534CE">
        <w:rPr>
          <w:rFonts w:ascii="Arial" w:eastAsia="Trebuchet MS" w:hAnsi="Arial" w:cs="Arial"/>
          <w:b/>
          <w:color w:val="000000"/>
          <w:spacing w:val="4"/>
          <w:sz w:val="20"/>
          <w:szCs w:val="20"/>
          <w:lang w:eastAsia="el-GR"/>
        </w:rPr>
        <w:t>)]</w:t>
      </w:r>
    </w:p>
    <w:p w:rsidR="006534CE" w:rsidRPr="006534CE" w:rsidRDefault="006534CE" w:rsidP="006534CE">
      <w:pPr>
        <w:spacing w:after="0" w:line="190" w:lineRule="exact"/>
        <w:ind w:left="-567" w:right="-625"/>
        <w:jc w:val="both"/>
        <w:rPr>
          <w:rFonts w:ascii="Arial" w:eastAsia="Times New Roman" w:hAnsi="Arial" w:cs="Arial"/>
          <w:color w:val="000000"/>
          <w:spacing w:val="2"/>
          <w:sz w:val="20"/>
          <w:szCs w:val="20"/>
          <w:lang w:eastAsia="el-GR"/>
        </w:rPr>
      </w:pPr>
      <w:r w:rsidRPr="006534CE">
        <w:rPr>
          <w:rFonts w:ascii="Arial" w:eastAsia="Times New Roman" w:hAnsi="Arial" w:cs="Arial"/>
          <w:color w:val="000000"/>
          <w:spacing w:val="2"/>
          <w:sz w:val="20"/>
          <w:szCs w:val="20"/>
          <w:lang w:eastAsia="el-GR"/>
        </w:rPr>
        <w:t xml:space="preserve">Η γραφική παράσταση της υδροστατικής πίεσης ρ σε συνάρτηση με το βάθος </w:t>
      </w:r>
      <w:r w:rsidRPr="006534CE">
        <w:rPr>
          <w:rFonts w:ascii="Arial" w:eastAsia="Times New Roman" w:hAnsi="Arial" w:cs="Arial"/>
          <w:color w:val="000000"/>
          <w:spacing w:val="2"/>
          <w:sz w:val="20"/>
          <w:szCs w:val="20"/>
          <w:lang w:val="en-US" w:eastAsia="el-GR"/>
        </w:rPr>
        <w:t>h</w:t>
      </w:r>
      <w:r w:rsidRPr="006534CE">
        <w:rPr>
          <w:rFonts w:ascii="Arial" w:eastAsia="Times New Roman" w:hAnsi="Arial" w:cs="Arial"/>
          <w:color w:val="000000"/>
          <w:spacing w:val="2"/>
          <w:sz w:val="20"/>
          <w:szCs w:val="20"/>
          <w:lang w:eastAsia="el-GR"/>
        </w:rPr>
        <w:t xml:space="preserve"> για</w:t>
      </w:r>
      <w:r>
        <w:rPr>
          <w:rFonts w:ascii="Arial" w:eastAsia="Times New Roman" w:hAnsi="Arial" w:cs="Arial"/>
          <w:color w:val="000000"/>
          <w:spacing w:val="2"/>
          <w:sz w:val="20"/>
          <w:szCs w:val="20"/>
          <w:lang w:eastAsia="el-GR"/>
        </w:rPr>
        <w:t xml:space="preserve"> </w:t>
      </w:r>
      <w:r w:rsidRPr="006534CE">
        <w:rPr>
          <w:rFonts w:ascii="Arial" w:eastAsia="Times New Roman" w:hAnsi="Arial" w:cs="Arial"/>
          <w:color w:val="000000"/>
          <w:spacing w:val="2"/>
          <w:sz w:val="20"/>
          <w:szCs w:val="20"/>
          <w:lang w:eastAsia="el-GR"/>
        </w:rPr>
        <w:t>υγρό πυκνότητας ρ αποδίδεται στο ακόλουθο σχήμα.</w:t>
      </w:r>
    </w:p>
    <w:p w:rsidR="000B1490" w:rsidRPr="006534CE" w:rsidRDefault="000B1490" w:rsidP="006534CE">
      <w:pPr>
        <w:spacing w:after="0"/>
        <w:ind w:left="-567" w:right="-482"/>
        <w:jc w:val="both"/>
        <w:rPr>
          <w:rFonts w:ascii="Arial" w:hAnsi="Arial" w:cs="Arial"/>
          <w:sz w:val="20"/>
          <w:szCs w:val="20"/>
        </w:rPr>
      </w:pPr>
    </w:p>
    <w:p w:rsidR="007E48C5" w:rsidRPr="00303DB9" w:rsidRDefault="006534CE" w:rsidP="007E48C5">
      <w:pPr>
        <w:spacing w:after="0"/>
        <w:ind w:left="-567" w:right="-482"/>
        <w:jc w:val="center"/>
        <w:rPr>
          <w:rFonts w:ascii="Arial" w:hAnsi="Arial" w:cs="Arial"/>
          <w:b/>
          <w:color w:val="0070C0"/>
          <w:sz w:val="24"/>
          <w:szCs w:val="24"/>
        </w:rPr>
      </w:pPr>
      <w:r>
        <w:rPr>
          <w:rFonts w:ascii="Arial" w:hAnsi="Arial" w:cs="Arial"/>
          <w:noProof/>
          <w:sz w:val="24"/>
          <w:szCs w:val="24"/>
          <w:lang w:eastAsia="el-GR"/>
        </w:rPr>
        <w:drawing>
          <wp:inline distT="0" distB="0" distL="0" distR="0">
            <wp:extent cx="2819400" cy="1257300"/>
            <wp:effectExtent l="0" t="0" r="0" b="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1257300"/>
                    </a:xfrm>
                    <a:prstGeom prst="rect">
                      <a:avLst/>
                    </a:prstGeom>
                    <a:noFill/>
                  </pic:spPr>
                </pic:pic>
              </a:graphicData>
            </a:graphic>
          </wp:inline>
        </w:drawing>
      </w:r>
      <w:r w:rsidR="007E48C5" w:rsidRPr="007E48C5">
        <w:rPr>
          <w:rFonts w:ascii="Arial" w:hAnsi="Arial" w:cs="Arial"/>
          <w:b/>
          <w:color w:val="0070C0"/>
          <w:sz w:val="24"/>
          <w:szCs w:val="24"/>
        </w:rPr>
        <w:t xml:space="preserve"> </w:t>
      </w:r>
      <w:r w:rsidR="007E48C5" w:rsidRPr="006534CE">
        <w:rPr>
          <w:rFonts w:ascii="Arial" w:hAnsi="Arial" w:cs="Arial"/>
          <w:b/>
          <w:color w:val="0070C0"/>
          <w:sz w:val="24"/>
          <w:szCs w:val="24"/>
        </w:rPr>
        <w:t xml:space="preserve">εφφ = </w:t>
      </w:r>
      <w:r w:rsidR="007E48C5">
        <w:rPr>
          <w:rFonts w:ascii="Arial" w:hAnsi="Arial" w:cs="Arial"/>
          <w:b/>
          <w:color w:val="0070C0"/>
          <w:sz w:val="24"/>
          <w:szCs w:val="24"/>
        </w:rPr>
        <w:t>Δ</w:t>
      </w:r>
      <w:r w:rsidR="007E48C5" w:rsidRPr="006534CE">
        <w:rPr>
          <w:rFonts w:ascii="Arial" w:hAnsi="Arial" w:cs="Arial"/>
          <w:b/>
          <w:color w:val="0070C0"/>
          <w:sz w:val="24"/>
          <w:szCs w:val="24"/>
        </w:rPr>
        <w:t>Ρ/</w:t>
      </w:r>
      <w:r w:rsidR="007E48C5">
        <w:rPr>
          <w:rFonts w:ascii="Arial" w:hAnsi="Arial" w:cs="Arial"/>
          <w:b/>
          <w:color w:val="0070C0"/>
          <w:sz w:val="24"/>
          <w:szCs w:val="24"/>
        </w:rPr>
        <w:t>Δ</w:t>
      </w:r>
      <w:r w:rsidR="007E48C5" w:rsidRPr="006534CE">
        <w:rPr>
          <w:rFonts w:ascii="Arial" w:hAnsi="Arial" w:cs="Arial"/>
          <w:b/>
          <w:color w:val="0070C0"/>
          <w:sz w:val="24"/>
          <w:szCs w:val="24"/>
          <w:lang w:val="en-US"/>
        </w:rPr>
        <w:t>h</w:t>
      </w:r>
      <w:r w:rsidR="007E48C5" w:rsidRPr="00303DB9">
        <w:rPr>
          <w:rFonts w:ascii="Arial" w:hAnsi="Arial" w:cs="Arial"/>
          <w:b/>
          <w:color w:val="0070C0"/>
          <w:sz w:val="24"/>
          <w:szCs w:val="24"/>
        </w:rPr>
        <w:t xml:space="preserve"> </w:t>
      </w:r>
      <w:r w:rsidR="007E48C5" w:rsidRPr="006534CE">
        <w:rPr>
          <w:rFonts w:ascii="Arial" w:hAnsi="Arial" w:cs="Arial"/>
          <w:b/>
          <w:color w:val="0070C0"/>
          <w:sz w:val="24"/>
          <w:szCs w:val="24"/>
        </w:rPr>
        <w:t xml:space="preserve">= ρ </w:t>
      </w:r>
      <w:r w:rsidR="007E48C5" w:rsidRPr="006534CE">
        <w:rPr>
          <w:rFonts w:ascii="Arial" w:hAnsi="Arial" w:cs="Arial"/>
          <w:b/>
          <w:color w:val="0070C0"/>
          <w:sz w:val="24"/>
          <w:szCs w:val="24"/>
          <w:lang w:val="en-US"/>
        </w:rPr>
        <w:t>g</w:t>
      </w:r>
    </w:p>
    <w:p w:rsidR="000B1490" w:rsidRDefault="000B1490" w:rsidP="006534CE">
      <w:pPr>
        <w:spacing w:after="0"/>
        <w:ind w:left="-567" w:right="-482"/>
        <w:jc w:val="center"/>
        <w:rPr>
          <w:rFonts w:ascii="Arial" w:hAnsi="Arial" w:cs="Arial"/>
          <w:sz w:val="24"/>
          <w:szCs w:val="24"/>
        </w:rPr>
      </w:pPr>
    </w:p>
    <w:p w:rsidR="007E48C5" w:rsidRDefault="007E48C5" w:rsidP="006534CE">
      <w:pPr>
        <w:spacing w:after="0"/>
        <w:ind w:left="-567" w:right="-482"/>
        <w:jc w:val="center"/>
        <w:rPr>
          <w:rFonts w:ascii="Arial" w:hAnsi="Arial" w:cs="Arial"/>
          <w:sz w:val="24"/>
          <w:szCs w:val="24"/>
        </w:rPr>
      </w:pPr>
    </w:p>
    <w:p w:rsidR="007E48C5" w:rsidRPr="00773920" w:rsidRDefault="007E48C5" w:rsidP="007E48C5">
      <w:pPr>
        <w:spacing w:after="0"/>
        <w:ind w:left="-567" w:right="-482"/>
        <w:jc w:val="center"/>
        <w:rPr>
          <w:rFonts w:ascii="Arial" w:hAnsi="Arial" w:cs="Arial"/>
          <w:sz w:val="24"/>
          <w:szCs w:val="24"/>
        </w:rPr>
      </w:pPr>
      <w:r>
        <w:rPr>
          <w:rFonts w:ascii="Arial" w:hAnsi="Arial" w:cs="Arial"/>
          <w:noProof/>
          <w:sz w:val="24"/>
          <w:szCs w:val="24"/>
          <w:lang w:eastAsia="el-GR"/>
        </w:rPr>
        <w:drawing>
          <wp:inline distT="0" distB="0" distL="0" distR="0">
            <wp:extent cx="1924050" cy="1514475"/>
            <wp:effectExtent l="0" t="0" r="0" b="9525"/>
            <wp:docPr id="136" name="Εικόνα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1">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1514475"/>
                    </a:xfrm>
                    <a:prstGeom prst="rect">
                      <a:avLst/>
                    </a:prstGeom>
                    <a:noFill/>
                  </pic:spPr>
                </pic:pic>
              </a:graphicData>
            </a:graphic>
          </wp:inline>
        </w:drawing>
      </w:r>
      <w:r>
        <w:rPr>
          <w:rFonts w:ascii="Arial" w:hAnsi="Arial" w:cs="Arial"/>
          <w:sz w:val="24"/>
          <w:szCs w:val="24"/>
        </w:rPr>
        <w:t xml:space="preserve"> Η κλίση είναι:   </w:t>
      </w:r>
      <w:r w:rsidRPr="000E2A75">
        <w:rPr>
          <w:position w:val="-24"/>
        </w:rPr>
        <w:object w:dxaOrig="2020" w:dyaOrig="620">
          <v:shape id="_x0000_i1032" type="#_x0000_t75" style="width:101.25pt;height:30.75pt" o:ole="">
            <v:imagedata r:id="rId62" o:title=""/>
          </v:shape>
          <o:OLEObject Type="Embed" ProgID="Equation.DSMT4" ShapeID="_x0000_i1032" DrawAspect="Content" ObjectID="_1554624897" r:id="rId63"/>
        </w:object>
      </w:r>
    </w:p>
    <w:p w:rsidR="007E48C5" w:rsidRPr="000B1490" w:rsidRDefault="007E48C5" w:rsidP="006534CE">
      <w:pPr>
        <w:spacing w:after="0"/>
        <w:ind w:left="-567" w:right="-482"/>
        <w:jc w:val="center"/>
        <w:rPr>
          <w:rFonts w:ascii="Arial" w:hAnsi="Arial" w:cs="Arial"/>
          <w:sz w:val="24"/>
          <w:szCs w:val="24"/>
        </w:rPr>
      </w:pPr>
    </w:p>
    <w:p w:rsidR="000B1490" w:rsidRDefault="000B1490" w:rsidP="006534CE">
      <w:pPr>
        <w:spacing w:after="0"/>
        <w:ind w:left="-567" w:right="-482"/>
        <w:jc w:val="both"/>
        <w:rPr>
          <w:rFonts w:ascii="Arial" w:hAnsi="Arial" w:cs="Arial"/>
          <w:sz w:val="24"/>
          <w:szCs w:val="24"/>
        </w:rPr>
      </w:pPr>
    </w:p>
    <w:p w:rsidR="000E2A75" w:rsidRDefault="000E2A75" w:rsidP="006534CE">
      <w:pPr>
        <w:spacing w:after="0"/>
        <w:ind w:left="-567" w:right="-482"/>
        <w:jc w:val="both"/>
        <w:rPr>
          <w:rFonts w:ascii="Arial" w:hAnsi="Arial" w:cs="Arial"/>
          <w:b/>
          <w:sz w:val="24"/>
          <w:szCs w:val="24"/>
          <w:u w:val="single"/>
        </w:rPr>
      </w:pPr>
    </w:p>
    <w:p w:rsidR="007E48C5" w:rsidRDefault="007E48C5" w:rsidP="006534CE">
      <w:pPr>
        <w:spacing w:after="0"/>
        <w:ind w:left="-567" w:right="-482"/>
        <w:jc w:val="both"/>
        <w:rPr>
          <w:rFonts w:ascii="Arial" w:hAnsi="Arial" w:cs="Arial"/>
          <w:sz w:val="24"/>
          <w:szCs w:val="24"/>
        </w:rPr>
      </w:pPr>
    </w:p>
    <w:p w:rsidR="000E2A75" w:rsidRDefault="007E48C5" w:rsidP="006534CE">
      <w:pPr>
        <w:spacing w:after="0"/>
        <w:ind w:left="-567" w:right="-482"/>
        <w:jc w:val="both"/>
        <w:rPr>
          <w:rFonts w:ascii="Arial" w:hAnsi="Arial" w:cs="Arial"/>
          <w:sz w:val="24"/>
          <w:szCs w:val="24"/>
        </w:rPr>
      </w:pPr>
      <w:r>
        <w:rPr>
          <w:rFonts w:ascii="Arial" w:hAnsi="Arial" w:cs="Arial"/>
          <w:b/>
          <w:sz w:val="24"/>
          <w:szCs w:val="24"/>
          <w:u w:val="single"/>
        </w:rPr>
        <w:lastRenderedPageBreak/>
        <w:t>12</w:t>
      </w:r>
      <w:r w:rsidR="009D0B47">
        <w:rPr>
          <w:rFonts w:ascii="Arial" w:hAnsi="Arial" w:cs="Arial"/>
          <w:b/>
          <w:sz w:val="24"/>
          <w:szCs w:val="24"/>
          <w:u w:val="single"/>
        </w:rPr>
        <w:t xml:space="preserve">. </w:t>
      </w:r>
      <w:r w:rsidR="00584787">
        <w:rPr>
          <w:rFonts w:ascii="Arial" w:hAnsi="Arial" w:cs="Arial"/>
          <w:b/>
          <w:sz w:val="24"/>
          <w:szCs w:val="24"/>
          <w:u w:val="single"/>
        </w:rPr>
        <w:t xml:space="preserve">ΤΙ ΛΕΕΙ Η </w:t>
      </w:r>
      <w:r w:rsidR="009D0B47">
        <w:rPr>
          <w:rFonts w:ascii="Arial" w:hAnsi="Arial" w:cs="Arial"/>
          <w:b/>
          <w:sz w:val="24"/>
          <w:szCs w:val="24"/>
          <w:u w:val="single"/>
        </w:rPr>
        <w:t>ΘΕΜΕΛΙΩΔΗΣ ΑΡΧΗ ΤΗΣ ΥΔΡΟΣΤΑΤΙΚΗΣ</w:t>
      </w:r>
      <w:r w:rsidR="00584787">
        <w:rPr>
          <w:rFonts w:ascii="Arial" w:hAnsi="Arial" w:cs="Arial"/>
          <w:b/>
          <w:sz w:val="24"/>
          <w:szCs w:val="24"/>
          <w:u w:val="single"/>
        </w:rPr>
        <w:t xml:space="preserve">; </w:t>
      </w:r>
    </w:p>
    <w:p w:rsidR="000E2A75" w:rsidRDefault="000E2A75" w:rsidP="006534CE">
      <w:pPr>
        <w:spacing w:after="0"/>
        <w:ind w:left="-567" w:right="-482"/>
        <w:jc w:val="both"/>
        <w:rPr>
          <w:rFonts w:ascii="Arial" w:hAnsi="Arial" w:cs="Arial"/>
          <w:sz w:val="24"/>
          <w:szCs w:val="24"/>
        </w:rPr>
      </w:pPr>
    </w:p>
    <w:p w:rsidR="009D0B47" w:rsidRPr="009D0B47" w:rsidRDefault="009D0B47" w:rsidP="009D0B47">
      <w:pPr>
        <w:spacing w:after="70" w:line="200" w:lineRule="exact"/>
        <w:ind w:left="-567"/>
        <w:jc w:val="center"/>
        <w:rPr>
          <w:rFonts w:ascii="Arial" w:eastAsia="Times New Roman" w:hAnsi="Arial" w:cs="Arial"/>
          <w:b/>
          <w:spacing w:val="1"/>
          <w:sz w:val="20"/>
          <w:szCs w:val="20"/>
        </w:rPr>
      </w:pPr>
      <w:r>
        <w:rPr>
          <w:rFonts w:ascii="Arial" w:eastAsia="Times New Roman" w:hAnsi="Arial" w:cs="Arial"/>
          <w:b/>
          <w:spacing w:val="1"/>
          <w:sz w:val="20"/>
          <w:szCs w:val="20"/>
        </w:rPr>
        <w:t xml:space="preserve">ΔΡ = </w:t>
      </w:r>
      <w:r w:rsidRPr="009D0B47">
        <w:rPr>
          <w:rFonts w:ascii="Arial" w:eastAsia="Times New Roman" w:hAnsi="Arial" w:cs="Arial"/>
          <w:b/>
          <w:spacing w:val="1"/>
          <w:sz w:val="20"/>
          <w:szCs w:val="20"/>
          <w:lang w:val="en-US"/>
        </w:rPr>
        <w:t>P</w:t>
      </w:r>
      <w:r>
        <w:rPr>
          <w:rFonts w:ascii="Arial" w:eastAsia="Times New Roman" w:hAnsi="Arial" w:cs="Arial"/>
          <w:b/>
          <w:spacing w:val="1"/>
          <w:sz w:val="20"/>
          <w:szCs w:val="20"/>
        </w:rPr>
        <w:t xml:space="preserve"> </w:t>
      </w:r>
      <w:r w:rsidRPr="009D0B47">
        <w:rPr>
          <w:rFonts w:ascii="Arial" w:eastAsia="Times New Roman" w:hAnsi="Arial" w:cs="Arial"/>
          <w:b/>
          <w:spacing w:val="1"/>
          <w:sz w:val="20"/>
          <w:szCs w:val="20"/>
          <w:lang w:val="en-US"/>
        </w:rPr>
        <w:t>g</w:t>
      </w:r>
      <w:r>
        <w:rPr>
          <w:rFonts w:ascii="Arial" w:eastAsia="Times New Roman" w:hAnsi="Arial" w:cs="Arial"/>
          <w:b/>
          <w:spacing w:val="1"/>
          <w:sz w:val="20"/>
          <w:szCs w:val="20"/>
        </w:rPr>
        <w:t xml:space="preserve"> Δ</w:t>
      </w:r>
      <w:r w:rsidRPr="009D0B47">
        <w:rPr>
          <w:rFonts w:ascii="Arial" w:eastAsia="Times New Roman" w:hAnsi="Arial" w:cs="Arial"/>
          <w:b/>
          <w:spacing w:val="1"/>
          <w:sz w:val="20"/>
          <w:szCs w:val="20"/>
          <w:lang w:val="en-US"/>
        </w:rPr>
        <w:t>h</w:t>
      </w:r>
    </w:p>
    <w:p w:rsidR="009D0B47" w:rsidRDefault="00072B48" w:rsidP="006534CE">
      <w:pPr>
        <w:spacing w:after="0"/>
        <w:ind w:left="-567" w:right="-482"/>
        <w:jc w:val="both"/>
        <w:rPr>
          <w:rFonts w:ascii="Arial" w:hAnsi="Arial" w:cs="Arial"/>
          <w:sz w:val="24"/>
          <w:szCs w:val="24"/>
        </w:rPr>
      </w:pPr>
      <w:r>
        <w:rPr>
          <w:rFonts w:ascii="Arial" w:hAnsi="Arial" w:cs="Arial"/>
          <w:sz w:val="24"/>
          <w:szCs w:val="24"/>
        </w:rPr>
        <w:t>Η διαφορά των ολικών πιέσεων μεταξύ δυο σημείων εντός υγρού εξαρτάται μόνο από την κατακόρυφη απόσταση μεταξύ τους και είναι ανεξάρτητη από το βάθος στο οποίο βρίσκονται.</w:t>
      </w:r>
    </w:p>
    <w:p w:rsidR="009D0B47" w:rsidRDefault="009D0B47" w:rsidP="006534CE">
      <w:pPr>
        <w:spacing w:after="0"/>
        <w:ind w:left="-567" w:right="-482"/>
        <w:jc w:val="both"/>
        <w:rPr>
          <w:rFonts w:ascii="Arial" w:hAnsi="Arial" w:cs="Arial"/>
          <w:sz w:val="24"/>
          <w:szCs w:val="24"/>
        </w:rPr>
      </w:pPr>
    </w:p>
    <w:p w:rsidR="00DB7414" w:rsidRDefault="00584787" w:rsidP="006534CE">
      <w:pPr>
        <w:spacing w:after="0"/>
        <w:ind w:left="-567" w:right="-482"/>
        <w:jc w:val="both"/>
        <w:rPr>
          <w:rFonts w:ascii="Arial" w:hAnsi="Arial" w:cs="Arial"/>
          <w:sz w:val="24"/>
          <w:szCs w:val="24"/>
        </w:rPr>
      </w:pPr>
      <w:r>
        <w:rPr>
          <w:rFonts w:ascii="Arial" w:hAnsi="Arial" w:cs="Arial"/>
          <w:b/>
          <w:sz w:val="24"/>
          <w:szCs w:val="24"/>
          <w:u w:val="single"/>
        </w:rPr>
        <w:t>13</w:t>
      </w:r>
      <w:r w:rsidR="00DB7414">
        <w:rPr>
          <w:rFonts w:ascii="Arial" w:hAnsi="Arial" w:cs="Arial"/>
          <w:b/>
          <w:sz w:val="24"/>
          <w:szCs w:val="24"/>
          <w:u w:val="single"/>
        </w:rPr>
        <w:t xml:space="preserve">. </w:t>
      </w:r>
      <w:r>
        <w:rPr>
          <w:rFonts w:ascii="Arial" w:hAnsi="Arial" w:cs="Arial"/>
          <w:b/>
          <w:sz w:val="24"/>
          <w:szCs w:val="24"/>
          <w:u w:val="single"/>
        </w:rPr>
        <w:t xml:space="preserve">Τι λέει η </w:t>
      </w:r>
      <w:r w:rsidR="00286D1C">
        <w:rPr>
          <w:rFonts w:ascii="Arial" w:hAnsi="Arial" w:cs="Arial"/>
          <w:b/>
          <w:sz w:val="24"/>
          <w:szCs w:val="24"/>
          <w:u w:val="single"/>
        </w:rPr>
        <w:t>Αρχή</w:t>
      </w:r>
      <w:r w:rsidR="00DB7414">
        <w:rPr>
          <w:rFonts w:ascii="Arial" w:hAnsi="Arial" w:cs="Arial"/>
          <w:b/>
          <w:sz w:val="24"/>
          <w:szCs w:val="24"/>
          <w:u w:val="single"/>
        </w:rPr>
        <w:t xml:space="preserve"> των </w:t>
      </w:r>
      <w:r w:rsidR="00286D1C">
        <w:rPr>
          <w:rFonts w:ascii="Arial" w:hAnsi="Arial" w:cs="Arial"/>
          <w:b/>
          <w:sz w:val="24"/>
          <w:szCs w:val="24"/>
          <w:u w:val="single"/>
        </w:rPr>
        <w:t>συγκοινωνούντων</w:t>
      </w:r>
      <w:r w:rsidR="00DB7414">
        <w:rPr>
          <w:rFonts w:ascii="Arial" w:hAnsi="Arial" w:cs="Arial"/>
          <w:b/>
          <w:sz w:val="24"/>
          <w:szCs w:val="24"/>
          <w:u w:val="single"/>
        </w:rPr>
        <w:t xml:space="preserve"> </w:t>
      </w:r>
      <w:r w:rsidR="00286D1C">
        <w:rPr>
          <w:rFonts w:ascii="Arial" w:hAnsi="Arial" w:cs="Arial"/>
          <w:b/>
          <w:sz w:val="24"/>
          <w:szCs w:val="24"/>
          <w:u w:val="single"/>
        </w:rPr>
        <w:t>δοχείων</w:t>
      </w:r>
      <w:r>
        <w:rPr>
          <w:rFonts w:ascii="Arial" w:hAnsi="Arial" w:cs="Arial"/>
          <w:b/>
          <w:sz w:val="24"/>
          <w:szCs w:val="24"/>
          <w:u w:val="single"/>
        </w:rPr>
        <w:t>; Κάντε μια σύντομη απόδειξη</w:t>
      </w:r>
    </w:p>
    <w:p w:rsidR="00DB7414" w:rsidRDefault="00DB7414" w:rsidP="006534CE">
      <w:pPr>
        <w:spacing w:after="0"/>
        <w:ind w:left="-567" w:right="-482"/>
        <w:jc w:val="both"/>
        <w:rPr>
          <w:rFonts w:ascii="Arial" w:hAnsi="Arial" w:cs="Arial"/>
          <w:sz w:val="24"/>
          <w:szCs w:val="24"/>
        </w:rPr>
      </w:pPr>
    </w:p>
    <w:p w:rsidR="00D66FE2" w:rsidRPr="00D66FE2" w:rsidRDefault="00D66FE2" w:rsidP="00D66FE2">
      <w:pPr>
        <w:shd w:val="clear" w:color="auto" w:fill="FFFFFF"/>
        <w:spacing w:before="96" w:after="120" w:line="286" w:lineRule="atLeast"/>
        <w:ind w:left="-567" w:right="-625"/>
        <w:jc w:val="both"/>
        <w:rPr>
          <w:rFonts w:ascii="Arial" w:eastAsia="Times New Roman" w:hAnsi="Arial" w:cs="Arial"/>
          <w:sz w:val="20"/>
          <w:szCs w:val="20"/>
          <w:lang w:eastAsia="el-GR"/>
        </w:rPr>
      </w:pPr>
      <w:r w:rsidRPr="00D66FE2">
        <w:rPr>
          <w:rFonts w:ascii="Arial" w:eastAsia="Times New Roman" w:hAnsi="Arial" w:cs="Arial"/>
          <w:sz w:val="20"/>
          <w:szCs w:val="20"/>
          <w:lang w:eastAsia="el-GR"/>
        </w:rPr>
        <w:t>Είναι δοχεία που συγκοινωνούν με σωλήνα, ή με οποιοδήποτε άλλο τρόπο. Αν σ' αυτά υπάρχει το ίδιο υγρό, η οριζόντια επιφάνεια είναι στο ίδιο επίπεδο. Σε αντίθετη περίπτωση που τα υγρά είναι διαφορετικής πυκνότητας, η επιφάνεια του πιο πυκνού είναι χαμηλότερη από το αραιότερο. Ο λόγος των αποστάσεων της επιφάνειας είναι αντίστροφος προς το λόγο της πυκνότητας των δυο υγρών.</w:t>
      </w:r>
    </w:p>
    <w:p w:rsidR="00D66FE2" w:rsidRPr="00D66FE2" w:rsidRDefault="00D66FE2" w:rsidP="00D66FE2">
      <w:pPr>
        <w:shd w:val="clear" w:color="auto" w:fill="FFFFFF"/>
        <w:spacing w:before="96" w:after="120" w:line="286" w:lineRule="atLeast"/>
        <w:ind w:left="-567" w:right="-625"/>
        <w:jc w:val="both"/>
        <w:rPr>
          <w:rFonts w:ascii="Arial" w:eastAsia="Times New Roman" w:hAnsi="Arial" w:cs="Arial"/>
          <w:sz w:val="20"/>
          <w:szCs w:val="20"/>
          <w:lang w:eastAsia="el-GR"/>
        </w:rPr>
      </w:pPr>
      <w:r w:rsidRPr="00D66FE2">
        <w:rPr>
          <w:rFonts w:ascii="Arial" w:eastAsia="Times New Roman" w:hAnsi="Arial" w:cs="Arial"/>
          <w:sz w:val="20"/>
          <w:szCs w:val="20"/>
          <w:lang w:eastAsia="el-GR"/>
        </w:rPr>
        <w:t>Αν οι πυθμένες δύο ή περισσότερων </w:t>
      </w:r>
      <w:hyperlink r:id="rId64" w:tooltip="Δοχείο" w:history="1">
        <w:r w:rsidRPr="00D66FE2">
          <w:rPr>
            <w:rFonts w:ascii="Arial" w:eastAsia="Times New Roman" w:hAnsi="Arial" w:cs="Arial"/>
            <w:sz w:val="20"/>
            <w:szCs w:val="20"/>
            <w:lang w:eastAsia="el-GR"/>
          </w:rPr>
          <w:t>δοχείων</w:t>
        </w:r>
      </w:hyperlink>
      <w:r w:rsidRPr="00D66FE2">
        <w:rPr>
          <w:rFonts w:ascii="Arial" w:eastAsia="Times New Roman" w:hAnsi="Arial" w:cs="Arial"/>
          <w:sz w:val="20"/>
          <w:szCs w:val="20"/>
          <w:lang w:eastAsia="el-GR"/>
        </w:rPr>
        <w:t> διαφορετικού σχήματος και μεγέθους συγκοινωνούν μεταξύ τους με σωλήνα, το σύστημα αυτό λέγεται "συγκοινωνούντα δοχεία". Τότε, αν ρίξουμε στο ένα δοχείο </w:t>
      </w:r>
      <w:hyperlink r:id="rId65" w:tooltip="Νερό" w:history="1">
        <w:r w:rsidRPr="00D66FE2">
          <w:rPr>
            <w:rFonts w:ascii="Arial" w:eastAsia="Times New Roman" w:hAnsi="Arial" w:cs="Arial"/>
            <w:sz w:val="20"/>
            <w:szCs w:val="20"/>
            <w:lang w:eastAsia="el-GR"/>
          </w:rPr>
          <w:t>νερό</w:t>
        </w:r>
      </w:hyperlink>
      <w:r w:rsidRPr="00D66FE2">
        <w:rPr>
          <w:rFonts w:ascii="Arial" w:eastAsia="Times New Roman" w:hAnsi="Arial" w:cs="Arial"/>
          <w:sz w:val="20"/>
          <w:szCs w:val="20"/>
          <w:lang w:eastAsia="el-GR"/>
        </w:rPr>
        <w:t>, το νερό θα περάσει και στα άλλα δοχεία και θα σταματήσει σε όλα στο ίδιο ύψος. Η </w:t>
      </w:r>
      <w:hyperlink r:id="rId66" w:tooltip="Ιδιότητα" w:history="1">
        <w:r w:rsidRPr="00D66FE2">
          <w:rPr>
            <w:rFonts w:ascii="Arial" w:eastAsia="Times New Roman" w:hAnsi="Arial" w:cs="Arial"/>
            <w:sz w:val="20"/>
            <w:szCs w:val="20"/>
            <w:lang w:eastAsia="el-GR"/>
          </w:rPr>
          <w:t>ιδιότητα</w:t>
        </w:r>
      </w:hyperlink>
      <w:r w:rsidRPr="00D66FE2">
        <w:rPr>
          <w:rFonts w:ascii="Arial" w:eastAsia="Times New Roman" w:hAnsi="Arial" w:cs="Arial"/>
          <w:sz w:val="20"/>
          <w:szCs w:val="20"/>
          <w:lang w:eastAsia="el-GR"/>
        </w:rPr>
        <w:t> αυτή των υγρών λέγεται </w:t>
      </w:r>
      <w:r w:rsidRPr="00D66FE2">
        <w:rPr>
          <w:rFonts w:ascii="Arial" w:eastAsia="Times New Roman" w:hAnsi="Arial" w:cs="Arial"/>
          <w:b/>
          <w:bCs/>
          <w:sz w:val="20"/>
          <w:szCs w:val="20"/>
          <w:lang w:eastAsia="el-GR"/>
        </w:rPr>
        <w:t>"νόμος των συγκοινωνούντων αγγείων"</w:t>
      </w:r>
      <w:r w:rsidRPr="00D66FE2">
        <w:rPr>
          <w:rFonts w:ascii="Arial" w:eastAsia="Times New Roman" w:hAnsi="Arial" w:cs="Arial"/>
          <w:sz w:val="20"/>
          <w:szCs w:val="20"/>
          <w:lang w:eastAsia="el-GR"/>
        </w:rPr>
        <w:t xml:space="preserve">. Εφαρμογή της αρχής αυτής έχουμε στα υδραγωγεία των πόλεων, στα </w:t>
      </w:r>
      <w:proofErr w:type="spellStart"/>
      <w:r w:rsidRPr="00D66FE2">
        <w:rPr>
          <w:rFonts w:ascii="Arial" w:eastAsia="Times New Roman" w:hAnsi="Arial" w:cs="Arial"/>
          <w:sz w:val="20"/>
          <w:szCs w:val="20"/>
          <w:lang w:eastAsia="el-GR"/>
        </w:rPr>
        <w:t>συντριβάνια</w:t>
      </w:r>
      <w:proofErr w:type="spellEnd"/>
      <w:r w:rsidRPr="00D66FE2">
        <w:rPr>
          <w:rFonts w:ascii="Arial" w:eastAsia="Times New Roman" w:hAnsi="Arial" w:cs="Arial"/>
          <w:sz w:val="20"/>
          <w:szCs w:val="20"/>
          <w:lang w:eastAsia="el-GR"/>
        </w:rPr>
        <w:t xml:space="preserve"> κλπ.</w:t>
      </w:r>
    </w:p>
    <w:p w:rsidR="00286D1C" w:rsidRDefault="00286D1C" w:rsidP="006534CE">
      <w:pPr>
        <w:spacing w:after="0"/>
        <w:ind w:left="-567" w:right="-482"/>
        <w:jc w:val="both"/>
        <w:rPr>
          <w:rFonts w:ascii="Arial" w:hAnsi="Arial" w:cs="Arial"/>
          <w:sz w:val="24"/>
          <w:szCs w:val="24"/>
        </w:rPr>
      </w:pPr>
    </w:p>
    <w:p w:rsidR="00D66FE2" w:rsidRDefault="00D66FE2" w:rsidP="00BA236E">
      <w:pPr>
        <w:spacing w:after="0"/>
        <w:ind w:left="-567" w:right="-482"/>
        <w:jc w:val="center"/>
        <w:rPr>
          <w:rFonts w:ascii="Arial" w:hAnsi="Arial" w:cs="Arial"/>
          <w:sz w:val="24"/>
          <w:szCs w:val="24"/>
        </w:rPr>
      </w:pPr>
      <w:r>
        <w:rPr>
          <w:noProof/>
          <w:lang w:eastAsia="el-GR"/>
        </w:rPr>
        <w:drawing>
          <wp:inline distT="0" distB="0" distL="0" distR="0">
            <wp:extent cx="3486150" cy="1419225"/>
            <wp:effectExtent l="0" t="0" r="0" b="9525"/>
            <wp:docPr id="95" name="Εικόνα 95" descr="http://i.imgur.com/fd8aOl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mgur.com/fd8aOln.pn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3949" cy="1422400"/>
                    </a:xfrm>
                    <a:prstGeom prst="rect">
                      <a:avLst/>
                    </a:prstGeom>
                    <a:noFill/>
                    <a:ln>
                      <a:noFill/>
                    </a:ln>
                  </pic:spPr>
                </pic:pic>
              </a:graphicData>
            </a:graphic>
          </wp:inline>
        </w:drawing>
      </w:r>
    </w:p>
    <w:p w:rsidR="00286D1C" w:rsidRDefault="00286D1C" w:rsidP="006534CE">
      <w:pPr>
        <w:spacing w:after="0"/>
        <w:ind w:left="-567" w:right="-482"/>
        <w:jc w:val="both"/>
        <w:rPr>
          <w:rFonts w:ascii="Arial" w:hAnsi="Arial" w:cs="Arial"/>
          <w:sz w:val="24"/>
          <w:szCs w:val="24"/>
        </w:rPr>
      </w:pPr>
    </w:p>
    <w:p w:rsidR="00D66FE2" w:rsidRDefault="006058F7" w:rsidP="006534CE">
      <w:pPr>
        <w:spacing w:after="0"/>
        <w:ind w:left="-567" w:right="-482"/>
        <w:jc w:val="both"/>
        <w:rPr>
          <w:rFonts w:ascii="Arial" w:hAnsi="Arial" w:cs="Arial"/>
          <w:sz w:val="24"/>
          <w:szCs w:val="24"/>
        </w:rPr>
      </w:pPr>
      <w:r>
        <w:rPr>
          <w:rFonts w:ascii="Arial" w:hAnsi="Arial" w:cs="Arial"/>
          <w:b/>
          <w:sz w:val="24"/>
          <w:szCs w:val="24"/>
          <w:u w:val="single"/>
        </w:rPr>
        <w:t>14</w:t>
      </w:r>
      <w:r w:rsidR="00BA236E">
        <w:rPr>
          <w:rFonts w:ascii="Arial" w:hAnsi="Arial" w:cs="Arial"/>
          <w:b/>
          <w:sz w:val="24"/>
          <w:szCs w:val="24"/>
          <w:u w:val="single"/>
        </w:rPr>
        <w:t xml:space="preserve">. </w:t>
      </w:r>
      <w:r>
        <w:rPr>
          <w:rFonts w:ascii="Arial" w:hAnsi="Arial" w:cs="Arial"/>
          <w:b/>
          <w:sz w:val="24"/>
          <w:szCs w:val="24"/>
          <w:u w:val="single"/>
        </w:rPr>
        <w:t xml:space="preserve">ΤΙ ΙΣΧΥΕΙ ΣΤΗΝ </w:t>
      </w:r>
      <w:r w:rsidR="00BA236E">
        <w:rPr>
          <w:rFonts w:ascii="Arial" w:hAnsi="Arial" w:cs="Arial"/>
          <w:b/>
          <w:sz w:val="24"/>
          <w:szCs w:val="24"/>
          <w:u w:val="single"/>
        </w:rPr>
        <w:t>ΙΣΟΡΡΟΠΙΑ ΥΓΡΩΝ ΠΟΥ ΔΕΝ ΑΝΑΜΕΙΓΝΥΟΝΤΑΙ</w:t>
      </w:r>
      <w:r>
        <w:rPr>
          <w:rFonts w:ascii="Arial" w:hAnsi="Arial" w:cs="Arial"/>
          <w:b/>
          <w:sz w:val="24"/>
          <w:szCs w:val="24"/>
          <w:u w:val="single"/>
        </w:rPr>
        <w:t xml:space="preserve">; </w:t>
      </w:r>
    </w:p>
    <w:p w:rsidR="00BA236E" w:rsidRDefault="00BA236E" w:rsidP="006534CE">
      <w:pPr>
        <w:spacing w:after="0"/>
        <w:ind w:left="-567" w:right="-482"/>
        <w:jc w:val="both"/>
        <w:rPr>
          <w:rFonts w:ascii="Arial" w:hAnsi="Arial" w:cs="Arial"/>
          <w:sz w:val="24"/>
          <w:szCs w:val="24"/>
        </w:rPr>
      </w:pPr>
    </w:p>
    <w:p w:rsidR="00D66FE2" w:rsidRDefault="00593832" w:rsidP="006534CE">
      <w:pPr>
        <w:spacing w:after="0"/>
        <w:ind w:left="-567" w:right="-482"/>
        <w:jc w:val="both"/>
        <w:rPr>
          <w:rFonts w:ascii="Arial" w:hAnsi="Arial" w:cs="Arial"/>
          <w:sz w:val="24"/>
          <w:szCs w:val="24"/>
        </w:rPr>
      </w:pPr>
      <w:r>
        <w:rPr>
          <w:rFonts w:ascii="Arial" w:hAnsi="Arial" w:cs="Arial"/>
          <w:sz w:val="24"/>
          <w:szCs w:val="24"/>
        </w:rPr>
        <w:t>Εάν ρίξουμε υγρό Β</w:t>
      </w:r>
      <w:r w:rsidR="00BA236E" w:rsidRPr="00BA236E">
        <w:rPr>
          <w:rFonts w:ascii="Arial" w:hAnsi="Arial" w:cs="Arial"/>
          <w:sz w:val="24"/>
          <w:szCs w:val="24"/>
        </w:rPr>
        <w:t xml:space="preserve"> σε σωλήνα σχήματος U, τότε οι </w:t>
      </w:r>
      <w:r>
        <w:rPr>
          <w:rFonts w:ascii="Arial" w:hAnsi="Arial" w:cs="Arial"/>
          <w:sz w:val="24"/>
          <w:szCs w:val="24"/>
        </w:rPr>
        <w:t>ελεύθερες επιφάνειες του υγρού Β</w:t>
      </w:r>
      <w:r w:rsidR="00BA236E" w:rsidRPr="00BA236E">
        <w:rPr>
          <w:rFonts w:ascii="Arial" w:hAnsi="Arial" w:cs="Arial"/>
          <w:sz w:val="24"/>
          <w:szCs w:val="24"/>
        </w:rPr>
        <w:t xml:space="preserve"> στα δύο σκέλη του σωλήνα θα βρίσκονται στο ίδιο επίπεδο. Εάν προσθέσουμε </w:t>
      </w:r>
      <w:r>
        <w:rPr>
          <w:rFonts w:ascii="Arial" w:hAnsi="Arial" w:cs="Arial"/>
          <w:sz w:val="24"/>
          <w:szCs w:val="24"/>
        </w:rPr>
        <w:t>στο ένα σκέλος του σωλήνα υγρό Α</w:t>
      </w:r>
      <w:r w:rsidR="00BA236E" w:rsidRPr="00BA236E">
        <w:rPr>
          <w:rFonts w:ascii="Arial" w:hAnsi="Arial" w:cs="Arial"/>
          <w:sz w:val="24"/>
          <w:szCs w:val="24"/>
        </w:rPr>
        <w:t xml:space="preserve"> διαφορετικής </w:t>
      </w:r>
      <w:r>
        <w:rPr>
          <w:rFonts w:ascii="Arial" w:hAnsi="Arial" w:cs="Arial"/>
          <w:sz w:val="24"/>
          <w:szCs w:val="24"/>
        </w:rPr>
        <w:t>πυκνότητας από αυτήν του υγρού Β</w:t>
      </w:r>
      <w:r w:rsidR="00BA236E" w:rsidRPr="00BA236E">
        <w:rPr>
          <w:rFonts w:ascii="Arial" w:hAnsi="Arial" w:cs="Arial"/>
          <w:sz w:val="24"/>
          <w:szCs w:val="24"/>
        </w:rPr>
        <w:t xml:space="preserve"> ώστε τα δύο υγρά να μην αναμειγνύονται, όπως απεικονίζεται στο ακόλουθο σχήμα, τότε οι ελεύθερες επιφάνειες των δύο υγρών θα βρίσκονται σε διαφορετικά ύψη.</w:t>
      </w:r>
    </w:p>
    <w:p w:rsidR="00BA236E" w:rsidRDefault="00BA236E" w:rsidP="006534CE">
      <w:pPr>
        <w:spacing w:after="0"/>
        <w:ind w:left="-567" w:right="-482"/>
        <w:jc w:val="both"/>
        <w:rPr>
          <w:rFonts w:ascii="Arial" w:hAnsi="Arial" w:cs="Arial"/>
          <w:sz w:val="24"/>
          <w:szCs w:val="24"/>
        </w:rPr>
      </w:pPr>
    </w:p>
    <w:p w:rsidR="00BA236E" w:rsidRDefault="00BA236E" w:rsidP="00BA236E">
      <w:pPr>
        <w:spacing w:after="0"/>
        <w:ind w:left="-567" w:right="-482"/>
        <w:jc w:val="center"/>
        <w:rPr>
          <w:rFonts w:ascii="Arial" w:hAnsi="Arial" w:cs="Arial"/>
          <w:sz w:val="24"/>
          <w:szCs w:val="24"/>
        </w:rPr>
      </w:pPr>
      <w:r>
        <w:rPr>
          <w:rFonts w:ascii="Arial" w:hAnsi="Arial" w:cs="Arial"/>
          <w:noProof/>
          <w:sz w:val="24"/>
          <w:szCs w:val="24"/>
          <w:lang w:eastAsia="el-GR"/>
        </w:rPr>
        <w:drawing>
          <wp:inline distT="0" distB="0" distL="0" distR="0">
            <wp:extent cx="2190750" cy="1619250"/>
            <wp:effectExtent l="0" t="0" r="0" b="0"/>
            <wp:docPr id="101" name="Εικόνα 101" descr="C:\Users\ΠΕΤΡΟΣ - ΚΑΤΕΡΙΝΑ\Desktop\ΥΔΡΟΔΥΝΑΜΙΚΗ 29-11-2015\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ΠΕΤΡΟΣ - ΚΑΤΕΡΙΝΑ\Desktop\ΥΔΡΟΔΥΝΑΜΙΚΗ 29-11-2015\Untitled1.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252" cy="1619621"/>
                    </a:xfrm>
                    <a:prstGeom prst="rect">
                      <a:avLst/>
                    </a:prstGeom>
                    <a:noFill/>
                    <a:ln>
                      <a:noFill/>
                    </a:ln>
                  </pic:spPr>
                </pic:pic>
              </a:graphicData>
            </a:graphic>
          </wp:inline>
        </w:drawing>
      </w:r>
    </w:p>
    <w:p w:rsidR="00BA236E" w:rsidRDefault="00BA236E" w:rsidP="006534CE">
      <w:pPr>
        <w:spacing w:after="0"/>
        <w:ind w:left="-567" w:right="-482"/>
        <w:jc w:val="both"/>
        <w:rPr>
          <w:rFonts w:ascii="Arial" w:hAnsi="Arial" w:cs="Arial"/>
          <w:sz w:val="24"/>
          <w:szCs w:val="24"/>
        </w:rPr>
      </w:pPr>
    </w:p>
    <w:p w:rsidR="00593832" w:rsidRPr="00593832" w:rsidRDefault="00593832" w:rsidP="00593832">
      <w:pPr>
        <w:spacing w:after="0"/>
        <w:ind w:left="-567" w:right="-482"/>
        <w:jc w:val="both"/>
        <w:rPr>
          <w:rFonts w:ascii="Arial" w:hAnsi="Arial" w:cs="Arial"/>
          <w:sz w:val="24"/>
          <w:szCs w:val="24"/>
        </w:rPr>
      </w:pPr>
      <w:r>
        <w:rPr>
          <w:rFonts w:ascii="Arial" w:hAnsi="Arial" w:cs="Arial"/>
          <w:sz w:val="24"/>
          <w:szCs w:val="24"/>
        </w:rPr>
        <w:lastRenderedPageBreak/>
        <w:t>Επειδή το υγρό Β</w:t>
      </w:r>
      <w:r w:rsidRPr="00593832">
        <w:rPr>
          <w:rFonts w:ascii="Arial" w:hAnsi="Arial" w:cs="Arial"/>
          <w:sz w:val="24"/>
          <w:szCs w:val="24"/>
        </w:rPr>
        <w:t xml:space="preserve"> βρίσκεται σε στατική ισορροπία, οι ολικές πιέσεις στα σημεία που βρίσκονται στο ίδιο οριζόντιο επίπεδο είναι ίσες. Σύμφωνα με το προηγούμενο σχ</w:t>
      </w:r>
      <w:r>
        <w:rPr>
          <w:rFonts w:ascii="Arial" w:hAnsi="Arial" w:cs="Arial"/>
          <w:sz w:val="24"/>
          <w:szCs w:val="24"/>
        </w:rPr>
        <w:t>ή</w:t>
      </w:r>
      <w:r w:rsidRPr="00593832">
        <w:rPr>
          <w:rFonts w:ascii="Arial" w:hAnsi="Arial" w:cs="Arial"/>
          <w:sz w:val="24"/>
          <w:szCs w:val="24"/>
        </w:rPr>
        <w:t>μα, για τα σημεία 1 και 2 έχουμε:</w:t>
      </w:r>
    </w:p>
    <w:p w:rsidR="00593832" w:rsidRPr="00593832" w:rsidRDefault="00593832" w:rsidP="00593832">
      <w:pPr>
        <w:spacing w:after="0"/>
        <w:ind w:left="-567" w:right="-482"/>
        <w:jc w:val="center"/>
        <w:rPr>
          <w:rFonts w:ascii="Arial" w:hAnsi="Arial" w:cs="Arial"/>
          <w:sz w:val="24"/>
          <w:szCs w:val="24"/>
        </w:rPr>
      </w:pPr>
      <w:r>
        <w:rPr>
          <w:rFonts w:ascii="Arial" w:hAnsi="Arial" w:cs="Arial"/>
          <w:sz w:val="24"/>
          <w:szCs w:val="24"/>
          <w:lang w:val="en-US"/>
        </w:rPr>
        <w:t>P</w:t>
      </w:r>
      <w:r w:rsidRPr="00593832">
        <w:rPr>
          <w:rFonts w:ascii="Arial" w:hAnsi="Arial" w:cs="Arial"/>
          <w:sz w:val="24"/>
          <w:szCs w:val="24"/>
          <w:vertAlign w:val="subscript"/>
        </w:rPr>
        <w:t>1</w:t>
      </w:r>
      <w:r w:rsidRPr="00593832">
        <w:rPr>
          <w:rFonts w:ascii="Arial" w:hAnsi="Arial" w:cs="Arial"/>
          <w:sz w:val="24"/>
          <w:szCs w:val="24"/>
        </w:rPr>
        <w:t xml:space="preserve"> =</w:t>
      </w:r>
      <w:r>
        <w:rPr>
          <w:rFonts w:ascii="Arial" w:hAnsi="Arial" w:cs="Arial"/>
          <w:sz w:val="24"/>
          <w:szCs w:val="24"/>
          <w:lang w:val="en-US"/>
        </w:rPr>
        <w:t>P</w:t>
      </w:r>
      <w:r w:rsidRPr="00593832">
        <w:rPr>
          <w:rFonts w:ascii="Arial" w:hAnsi="Arial" w:cs="Arial"/>
          <w:sz w:val="24"/>
          <w:szCs w:val="24"/>
          <w:vertAlign w:val="subscript"/>
        </w:rPr>
        <w:t>2</w:t>
      </w:r>
      <w:r w:rsidRPr="00593832">
        <w:rPr>
          <w:rFonts w:ascii="Arial" w:hAnsi="Arial" w:cs="Arial"/>
          <w:sz w:val="24"/>
          <w:szCs w:val="24"/>
        </w:rPr>
        <w:t xml:space="preserve"> </w:t>
      </w:r>
      <w:r>
        <w:rPr>
          <w:rFonts w:ascii="Arial" w:hAnsi="Arial" w:cs="Arial"/>
          <w:sz w:val="24"/>
          <w:szCs w:val="24"/>
        </w:rPr>
        <w:t>ή</w:t>
      </w:r>
      <w:r w:rsidRPr="00593832">
        <w:rPr>
          <w:rFonts w:ascii="Arial" w:hAnsi="Arial" w:cs="Arial"/>
          <w:sz w:val="24"/>
          <w:szCs w:val="24"/>
        </w:rPr>
        <w:t xml:space="preserve"> </w:t>
      </w:r>
      <w:proofErr w:type="spellStart"/>
      <w:r>
        <w:rPr>
          <w:rFonts w:ascii="Arial" w:hAnsi="Arial" w:cs="Arial"/>
          <w:sz w:val="24"/>
          <w:szCs w:val="24"/>
          <w:lang w:val="en-US"/>
        </w:rPr>
        <w:t>P</w:t>
      </w:r>
      <w:r>
        <w:rPr>
          <w:rFonts w:ascii="Arial" w:hAnsi="Arial" w:cs="Arial"/>
          <w:sz w:val="24"/>
          <w:szCs w:val="24"/>
          <w:vertAlign w:val="subscript"/>
          <w:lang w:val="en-US"/>
        </w:rPr>
        <w:t>atm</w:t>
      </w:r>
      <w:proofErr w:type="spellEnd"/>
      <w:r w:rsidRPr="00593832">
        <w:rPr>
          <w:rFonts w:ascii="Arial" w:hAnsi="Arial" w:cs="Arial"/>
          <w:sz w:val="24"/>
          <w:szCs w:val="24"/>
        </w:rPr>
        <w:t xml:space="preserve"> +</w:t>
      </w:r>
      <w:r>
        <w:rPr>
          <w:rFonts w:ascii="Arial" w:hAnsi="Arial" w:cs="Arial"/>
          <w:sz w:val="24"/>
          <w:szCs w:val="24"/>
        </w:rPr>
        <w:t>ρ</w:t>
      </w:r>
      <w:r>
        <w:rPr>
          <w:rFonts w:ascii="Arial" w:hAnsi="Arial" w:cs="Arial"/>
          <w:sz w:val="24"/>
          <w:szCs w:val="24"/>
          <w:vertAlign w:val="subscript"/>
          <w:lang w:val="en-US"/>
        </w:rPr>
        <w:t>A</w:t>
      </w:r>
      <w:r w:rsidRPr="00593832">
        <w:rPr>
          <w:rFonts w:ascii="Arial" w:hAnsi="Arial" w:cs="Arial"/>
          <w:sz w:val="24"/>
          <w:szCs w:val="24"/>
        </w:rPr>
        <w:t xml:space="preserve"> </w:t>
      </w:r>
      <w:r>
        <w:rPr>
          <w:rFonts w:ascii="Arial" w:hAnsi="Arial" w:cs="Arial"/>
          <w:sz w:val="24"/>
          <w:szCs w:val="24"/>
          <w:lang w:val="en-US"/>
        </w:rPr>
        <w:t>g</w:t>
      </w:r>
      <w:r w:rsidRPr="00593832">
        <w:rPr>
          <w:rFonts w:ascii="Arial" w:hAnsi="Arial" w:cs="Arial"/>
          <w:sz w:val="24"/>
          <w:szCs w:val="24"/>
        </w:rPr>
        <w:t xml:space="preserve"> </w:t>
      </w:r>
      <w:proofErr w:type="spellStart"/>
      <w:r>
        <w:rPr>
          <w:rFonts w:ascii="Arial" w:hAnsi="Arial" w:cs="Arial"/>
          <w:sz w:val="24"/>
          <w:szCs w:val="24"/>
          <w:lang w:val="en-US"/>
        </w:rPr>
        <w:t>h</w:t>
      </w:r>
      <w:r>
        <w:rPr>
          <w:rFonts w:ascii="Arial" w:hAnsi="Arial" w:cs="Arial"/>
          <w:sz w:val="24"/>
          <w:szCs w:val="24"/>
          <w:vertAlign w:val="subscript"/>
          <w:lang w:val="en-US"/>
        </w:rPr>
        <w:t>A</w:t>
      </w:r>
      <w:proofErr w:type="spellEnd"/>
      <w:r w:rsidRPr="00593832">
        <w:rPr>
          <w:rFonts w:ascii="Arial" w:hAnsi="Arial" w:cs="Arial"/>
          <w:sz w:val="24"/>
          <w:szCs w:val="24"/>
        </w:rPr>
        <w:t xml:space="preserve"> = </w:t>
      </w:r>
      <w:proofErr w:type="spellStart"/>
      <w:r>
        <w:rPr>
          <w:rFonts w:ascii="Arial" w:hAnsi="Arial" w:cs="Arial"/>
          <w:sz w:val="24"/>
          <w:szCs w:val="24"/>
          <w:lang w:val="en-US"/>
        </w:rPr>
        <w:t>P</w:t>
      </w:r>
      <w:r>
        <w:rPr>
          <w:rFonts w:ascii="Arial" w:hAnsi="Arial" w:cs="Arial"/>
          <w:sz w:val="24"/>
          <w:szCs w:val="24"/>
          <w:vertAlign w:val="subscript"/>
          <w:lang w:val="en-US"/>
        </w:rPr>
        <w:t>atm</w:t>
      </w:r>
      <w:proofErr w:type="spellEnd"/>
      <w:r w:rsidRPr="00593832">
        <w:rPr>
          <w:rFonts w:ascii="Arial" w:hAnsi="Arial" w:cs="Arial"/>
          <w:sz w:val="24"/>
          <w:szCs w:val="24"/>
        </w:rPr>
        <w:t xml:space="preserve"> +</w:t>
      </w:r>
      <w:r>
        <w:rPr>
          <w:rFonts w:ascii="Arial" w:hAnsi="Arial" w:cs="Arial"/>
          <w:sz w:val="24"/>
          <w:szCs w:val="24"/>
        </w:rPr>
        <w:t>ρ</w:t>
      </w:r>
      <w:r>
        <w:rPr>
          <w:rFonts w:ascii="Arial" w:hAnsi="Arial" w:cs="Arial"/>
          <w:sz w:val="24"/>
          <w:szCs w:val="24"/>
          <w:vertAlign w:val="subscript"/>
          <w:lang w:val="en-US"/>
        </w:rPr>
        <w:t>B</w:t>
      </w:r>
      <w:r w:rsidRPr="00593832">
        <w:rPr>
          <w:rFonts w:ascii="Arial" w:hAnsi="Arial" w:cs="Arial"/>
          <w:sz w:val="24"/>
          <w:szCs w:val="24"/>
        </w:rPr>
        <w:t xml:space="preserve"> </w:t>
      </w:r>
      <w:r>
        <w:rPr>
          <w:rFonts w:ascii="Arial" w:hAnsi="Arial" w:cs="Arial"/>
          <w:sz w:val="24"/>
          <w:szCs w:val="24"/>
          <w:lang w:val="en-US"/>
        </w:rPr>
        <w:t>g</w:t>
      </w:r>
      <w:r w:rsidRPr="00593832">
        <w:rPr>
          <w:rFonts w:ascii="Arial" w:hAnsi="Arial" w:cs="Arial"/>
          <w:sz w:val="24"/>
          <w:szCs w:val="24"/>
        </w:rPr>
        <w:t xml:space="preserve"> </w:t>
      </w:r>
      <w:proofErr w:type="spellStart"/>
      <w:r>
        <w:rPr>
          <w:rFonts w:ascii="Arial" w:hAnsi="Arial" w:cs="Arial"/>
          <w:sz w:val="24"/>
          <w:szCs w:val="24"/>
          <w:lang w:val="en-US"/>
        </w:rPr>
        <w:t>h</w:t>
      </w:r>
      <w:r>
        <w:rPr>
          <w:rFonts w:ascii="Arial" w:hAnsi="Arial" w:cs="Arial"/>
          <w:sz w:val="24"/>
          <w:szCs w:val="24"/>
          <w:vertAlign w:val="subscript"/>
          <w:lang w:val="en-US"/>
        </w:rPr>
        <w:t>B</w:t>
      </w:r>
      <w:proofErr w:type="spellEnd"/>
      <w:r w:rsidRPr="00593832">
        <w:rPr>
          <w:rFonts w:ascii="Arial" w:hAnsi="Arial" w:cs="Arial"/>
          <w:sz w:val="24"/>
          <w:szCs w:val="24"/>
        </w:rPr>
        <w:t xml:space="preserve">     </w:t>
      </w:r>
      <w:r>
        <w:rPr>
          <w:rFonts w:ascii="Arial" w:hAnsi="Arial" w:cs="Arial"/>
          <w:sz w:val="24"/>
          <w:szCs w:val="24"/>
        </w:rPr>
        <w:t xml:space="preserve">άρα: </w:t>
      </w:r>
      <w:r w:rsidRPr="00593832">
        <w:rPr>
          <w:position w:val="-30"/>
        </w:rPr>
        <w:object w:dxaOrig="900" w:dyaOrig="680">
          <v:shape id="_x0000_i1033" type="#_x0000_t75" style="width:45pt;height:33.75pt" o:ole="">
            <v:imagedata r:id="rId69" o:title=""/>
          </v:shape>
          <o:OLEObject Type="Embed" ProgID="Equation.DSMT4" ShapeID="_x0000_i1033" DrawAspect="Content" ObjectID="_1554624898" r:id="rId70"/>
        </w:object>
      </w:r>
      <w:r>
        <w:t xml:space="preserve"> </w:t>
      </w:r>
    </w:p>
    <w:p w:rsidR="00BA236E" w:rsidRDefault="00593832" w:rsidP="00593832">
      <w:pPr>
        <w:spacing w:after="0"/>
        <w:ind w:left="-567" w:right="-482"/>
        <w:jc w:val="both"/>
        <w:rPr>
          <w:rFonts w:ascii="Arial" w:hAnsi="Arial" w:cs="Arial"/>
          <w:sz w:val="24"/>
          <w:szCs w:val="24"/>
        </w:rPr>
      </w:pPr>
      <w:r w:rsidRPr="00593832">
        <w:rPr>
          <w:rFonts w:ascii="Arial" w:hAnsi="Arial" w:cs="Arial"/>
          <w:sz w:val="24"/>
          <w:szCs w:val="24"/>
        </w:rPr>
        <w:t>Δηλαδή τα ύψη των στηλών των δύο υγρών μετρημένα από τη διαχωριστική επιφάνεια των δύο υγρών είναι αντιστρόφως ανάλογα των πυκνοτήτων των δύο υγρών.</w:t>
      </w:r>
    </w:p>
    <w:p w:rsidR="00BF4755" w:rsidRPr="00593832" w:rsidRDefault="00BF4755" w:rsidP="00593832">
      <w:pPr>
        <w:spacing w:after="0"/>
        <w:ind w:left="-567" w:right="-482"/>
        <w:jc w:val="both"/>
        <w:rPr>
          <w:rFonts w:ascii="Arial" w:hAnsi="Arial" w:cs="Arial"/>
          <w:sz w:val="24"/>
          <w:szCs w:val="24"/>
        </w:rPr>
      </w:pPr>
    </w:p>
    <w:p w:rsidR="007550D2" w:rsidRPr="00BF4755" w:rsidRDefault="007550D2" w:rsidP="006534CE">
      <w:pPr>
        <w:spacing w:after="0"/>
        <w:ind w:left="-567" w:right="-482"/>
        <w:jc w:val="both"/>
        <w:rPr>
          <w:rFonts w:ascii="Arial" w:hAnsi="Arial" w:cs="Arial"/>
          <w:sz w:val="24"/>
          <w:szCs w:val="24"/>
        </w:rPr>
      </w:pPr>
      <w:r>
        <w:rPr>
          <w:rFonts w:ascii="Arial" w:hAnsi="Arial" w:cs="Arial"/>
          <w:b/>
          <w:sz w:val="24"/>
          <w:szCs w:val="24"/>
          <w:u w:val="single"/>
        </w:rPr>
        <w:t>1</w:t>
      </w:r>
      <w:r w:rsidR="00BF4755">
        <w:rPr>
          <w:rFonts w:ascii="Arial" w:hAnsi="Arial" w:cs="Arial"/>
          <w:b/>
          <w:sz w:val="24"/>
          <w:szCs w:val="24"/>
          <w:u w:val="single"/>
        </w:rPr>
        <w:t xml:space="preserve">5. ΑΠΟ ΤΙ ΕΞΑΡΤΑΤΑΙ Η ΔΥΝΑΜΗ ΣΤΟΝ ΠΥΘΜΕΝΑ ΔΟΧΕΙΟΥ; </w:t>
      </w:r>
    </w:p>
    <w:p w:rsidR="007550D2" w:rsidRPr="00BF4755" w:rsidRDefault="007550D2" w:rsidP="006534CE">
      <w:pPr>
        <w:spacing w:after="0"/>
        <w:ind w:left="-567" w:right="-482"/>
        <w:jc w:val="both"/>
        <w:rPr>
          <w:rFonts w:ascii="Arial" w:hAnsi="Arial" w:cs="Arial"/>
          <w:sz w:val="24"/>
          <w:szCs w:val="24"/>
        </w:rPr>
      </w:pPr>
    </w:p>
    <w:p w:rsidR="0081359A" w:rsidRPr="0081359A" w:rsidRDefault="0081359A" w:rsidP="0081359A">
      <w:pPr>
        <w:spacing w:after="0" w:line="278" w:lineRule="exact"/>
        <w:ind w:left="40"/>
        <w:jc w:val="both"/>
        <w:rPr>
          <w:rFonts w:ascii="Times New Roman" w:eastAsia="Times New Roman" w:hAnsi="Times New Roman" w:cs="Times New Roman"/>
          <w:color w:val="000000"/>
          <w:sz w:val="26"/>
          <w:szCs w:val="26"/>
          <w:lang w:eastAsia="el-GR"/>
        </w:rPr>
      </w:pPr>
      <w:r>
        <w:rPr>
          <w:rFonts w:ascii="Times New Roman" w:eastAsia="Times New Roman" w:hAnsi="Times New Roman" w:cs="Times New Roman"/>
          <w:color w:val="000000"/>
          <w:sz w:val="26"/>
          <w:szCs w:val="26"/>
          <w:lang w:eastAsia="el-GR"/>
        </w:rPr>
        <w:t>Η</w:t>
      </w:r>
      <w:r w:rsidRPr="0081359A">
        <w:rPr>
          <w:rFonts w:ascii="Times New Roman" w:eastAsia="Times New Roman" w:hAnsi="Times New Roman" w:cs="Times New Roman"/>
          <w:color w:val="000000"/>
          <w:sz w:val="26"/>
          <w:szCs w:val="26"/>
          <w:lang w:eastAsia="el-GR"/>
        </w:rPr>
        <w:t xml:space="preserve"> δύναμη </w:t>
      </w:r>
      <w:r w:rsidRPr="0081359A">
        <w:rPr>
          <w:rFonts w:ascii="Times New Roman" w:eastAsia="Times New Roman" w:hAnsi="Times New Roman" w:cs="Times New Roman"/>
          <w:color w:val="000000"/>
          <w:sz w:val="26"/>
          <w:szCs w:val="26"/>
          <w:lang w:val="en-US" w:eastAsia="el-GR"/>
        </w:rPr>
        <w:t>F</w:t>
      </w:r>
      <w:r w:rsidRPr="0081359A">
        <w:rPr>
          <w:rFonts w:ascii="Times New Roman" w:eastAsia="Times New Roman" w:hAnsi="Times New Roman" w:cs="Times New Roman"/>
          <w:color w:val="000000"/>
          <w:sz w:val="26"/>
          <w:szCs w:val="26"/>
          <w:lang w:eastAsia="el-GR"/>
        </w:rPr>
        <w:t xml:space="preserve"> εξαρτάται:</w:t>
      </w:r>
    </w:p>
    <w:p w:rsidR="0081359A" w:rsidRPr="0081359A" w:rsidRDefault="0081359A" w:rsidP="0081359A">
      <w:pPr>
        <w:numPr>
          <w:ilvl w:val="0"/>
          <w:numId w:val="7"/>
        </w:numPr>
        <w:tabs>
          <w:tab w:val="left" w:pos="314"/>
        </w:tabs>
        <w:spacing w:after="0" w:line="278" w:lineRule="exact"/>
        <w:ind w:left="40"/>
        <w:jc w:val="both"/>
        <w:rPr>
          <w:rFonts w:ascii="Times New Roman" w:eastAsia="Times New Roman" w:hAnsi="Times New Roman" w:cs="Times New Roman"/>
          <w:color w:val="000000"/>
          <w:sz w:val="26"/>
          <w:szCs w:val="26"/>
          <w:lang w:eastAsia="el-GR"/>
        </w:rPr>
      </w:pPr>
      <w:r w:rsidRPr="0081359A">
        <w:rPr>
          <w:rFonts w:ascii="Times New Roman" w:eastAsia="Times New Roman" w:hAnsi="Times New Roman" w:cs="Times New Roman"/>
          <w:color w:val="000000"/>
          <w:sz w:val="26"/>
          <w:szCs w:val="26"/>
          <w:lang w:eastAsia="el-GR"/>
        </w:rPr>
        <w:t>από τη φύση του υγρού, που αντιπροσωπεύεται από την πυκνότητα του ρ</w:t>
      </w:r>
    </w:p>
    <w:p w:rsidR="0081359A" w:rsidRPr="0081359A" w:rsidRDefault="0081359A" w:rsidP="0081359A">
      <w:pPr>
        <w:numPr>
          <w:ilvl w:val="0"/>
          <w:numId w:val="7"/>
        </w:numPr>
        <w:tabs>
          <w:tab w:val="left" w:pos="314"/>
        </w:tabs>
        <w:spacing w:after="0" w:line="278" w:lineRule="exact"/>
        <w:ind w:left="40"/>
        <w:jc w:val="both"/>
        <w:rPr>
          <w:rFonts w:ascii="Times New Roman" w:eastAsia="Times New Roman" w:hAnsi="Times New Roman" w:cs="Times New Roman"/>
          <w:color w:val="000000"/>
          <w:sz w:val="26"/>
          <w:szCs w:val="26"/>
          <w:lang w:eastAsia="el-GR"/>
        </w:rPr>
      </w:pPr>
      <w:r w:rsidRPr="0081359A">
        <w:rPr>
          <w:rFonts w:ascii="Times New Roman" w:eastAsia="Times New Roman" w:hAnsi="Times New Roman" w:cs="Times New Roman"/>
          <w:color w:val="000000"/>
          <w:sz w:val="26"/>
          <w:szCs w:val="26"/>
          <w:lang w:eastAsia="el-GR"/>
        </w:rPr>
        <w:t>από το εμβαδόν Α της επιφάνειας του πυθμένα και</w:t>
      </w:r>
    </w:p>
    <w:p w:rsidR="0081359A" w:rsidRPr="0081359A" w:rsidRDefault="0081359A" w:rsidP="0081359A">
      <w:pPr>
        <w:numPr>
          <w:ilvl w:val="0"/>
          <w:numId w:val="7"/>
        </w:numPr>
        <w:tabs>
          <w:tab w:val="left" w:pos="314"/>
        </w:tabs>
        <w:spacing w:after="304" w:line="278" w:lineRule="exact"/>
        <w:ind w:left="40"/>
        <w:jc w:val="both"/>
        <w:rPr>
          <w:rFonts w:ascii="Times New Roman" w:eastAsia="Times New Roman" w:hAnsi="Times New Roman" w:cs="Times New Roman"/>
          <w:color w:val="000000"/>
          <w:sz w:val="26"/>
          <w:szCs w:val="26"/>
          <w:lang w:eastAsia="el-GR"/>
        </w:rPr>
      </w:pPr>
      <w:r w:rsidRPr="0081359A">
        <w:rPr>
          <w:rFonts w:ascii="Times New Roman" w:eastAsia="Times New Roman" w:hAnsi="Times New Roman" w:cs="Times New Roman"/>
          <w:color w:val="000000"/>
          <w:sz w:val="26"/>
          <w:szCs w:val="26"/>
          <w:lang w:eastAsia="el-GR"/>
        </w:rPr>
        <w:t xml:space="preserve">από την απόσταση </w:t>
      </w:r>
      <w:r w:rsidRPr="0081359A">
        <w:rPr>
          <w:rFonts w:ascii="Times New Roman" w:eastAsia="Times New Roman" w:hAnsi="Times New Roman" w:cs="Times New Roman"/>
          <w:color w:val="000000"/>
          <w:sz w:val="26"/>
          <w:szCs w:val="26"/>
          <w:lang w:val="en-US" w:eastAsia="el-GR"/>
        </w:rPr>
        <w:t>h</w:t>
      </w:r>
      <w:r w:rsidRPr="0081359A">
        <w:rPr>
          <w:rFonts w:ascii="Times New Roman" w:eastAsia="Times New Roman" w:hAnsi="Times New Roman" w:cs="Times New Roman"/>
          <w:color w:val="000000"/>
          <w:sz w:val="26"/>
          <w:szCs w:val="26"/>
          <w:lang w:eastAsia="el-GR"/>
        </w:rPr>
        <w:t xml:space="preserve"> πυθμένα - ελεύθερης επιφάνειας υγρού.</w:t>
      </w:r>
    </w:p>
    <w:p w:rsidR="00041D2F" w:rsidRPr="0081359A" w:rsidRDefault="00041D2F" w:rsidP="006534CE">
      <w:pPr>
        <w:spacing w:after="0"/>
        <w:ind w:left="-567" w:right="-482"/>
        <w:jc w:val="both"/>
        <w:rPr>
          <w:rFonts w:ascii="Arial" w:hAnsi="Arial" w:cs="Arial"/>
          <w:sz w:val="24"/>
          <w:szCs w:val="24"/>
        </w:rPr>
      </w:pPr>
    </w:p>
    <w:p w:rsidR="00041D2F" w:rsidRPr="0081359A" w:rsidRDefault="00041D2F" w:rsidP="006534CE">
      <w:pPr>
        <w:spacing w:after="0"/>
        <w:ind w:left="-567" w:right="-482"/>
        <w:jc w:val="both"/>
        <w:rPr>
          <w:rFonts w:ascii="Arial" w:hAnsi="Arial" w:cs="Arial"/>
          <w:sz w:val="24"/>
          <w:szCs w:val="24"/>
        </w:rPr>
      </w:pPr>
    </w:p>
    <w:p w:rsidR="00041D2F" w:rsidRDefault="00041D2F" w:rsidP="006534CE">
      <w:pPr>
        <w:spacing w:after="0"/>
        <w:ind w:left="-567" w:right="-482"/>
        <w:jc w:val="both"/>
        <w:rPr>
          <w:rFonts w:ascii="Arial" w:hAnsi="Arial" w:cs="Arial"/>
          <w:sz w:val="24"/>
          <w:szCs w:val="24"/>
        </w:rPr>
      </w:pPr>
    </w:p>
    <w:p w:rsidR="0081359A" w:rsidRDefault="0081359A" w:rsidP="0081359A">
      <w:pPr>
        <w:spacing w:after="0"/>
        <w:ind w:left="-567" w:right="-482"/>
        <w:jc w:val="center"/>
        <w:rPr>
          <w:rFonts w:ascii="Arial" w:hAnsi="Arial" w:cs="Arial"/>
          <w:sz w:val="24"/>
          <w:szCs w:val="24"/>
        </w:rPr>
      </w:pPr>
      <w:r>
        <w:rPr>
          <w:noProof/>
          <w:lang w:eastAsia="el-GR"/>
        </w:rPr>
        <w:drawing>
          <wp:inline distT="0" distB="0" distL="0" distR="0">
            <wp:extent cx="2314575" cy="1362075"/>
            <wp:effectExtent l="0" t="0" r="9525" b="9525"/>
            <wp:docPr id="105" name="Εικόνα 105" descr="C:\Users\-9F34~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9F34~1\AppData\Local\Temp\FineReader10\media\image1.jpe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1362075"/>
                    </a:xfrm>
                    <a:prstGeom prst="rect">
                      <a:avLst/>
                    </a:prstGeom>
                    <a:noFill/>
                    <a:ln>
                      <a:noFill/>
                    </a:ln>
                  </pic:spPr>
                </pic:pic>
              </a:graphicData>
            </a:graphic>
          </wp:inline>
        </w:drawing>
      </w:r>
    </w:p>
    <w:p w:rsidR="0081359A" w:rsidRPr="0081359A" w:rsidRDefault="0081359A" w:rsidP="0081359A">
      <w:pPr>
        <w:spacing w:before="513" w:after="305" w:line="274" w:lineRule="exact"/>
        <w:ind w:left="40" w:right="20" w:firstLine="320"/>
        <w:jc w:val="both"/>
        <w:rPr>
          <w:rFonts w:ascii="Times New Roman" w:eastAsia="Times New Roman" w:hAnsi="Times New Roman" w:cs="Times New Roman"/>
          <w:color w:val="000000"/>
          <w:sz w:val="26"/>
          <w:szCs w:val="26"/>
          <w:lang w:eastAsia="el-GR"/>
        </w:rPr>
      </w:pPr>
      <w:r w:rsidRPr="0081359A">
        <w:rPr>
          <w:rFonts w:ascii="Times New Roman" w:eastAsia="Times New Roman" w:hAnsi="Times New Roman" w:cs="Times New Roman"/>
          <w:color w:val="000000"/>
          <w:sz w:val="26"/>
          <w:szCs w:val="26"/>
          <w:lang w:eastAsia="el-GR"/>
        </w:rPr>
        <w:t>Όπως φαίνεται από το σχ</w:t>
      </w:r>
      <w:r>
        <w:rPr>
          <w:rFonts w:ascii="Times New Roman" w:eastAsia="Times New Roman" w:hAnsi="Times New Roman" w:cs="Times New Roman"/>
          <w:color w:val="000000"/>
          <w:sz w:val="26"/>
          <w:szCs w:val="26"/>
          <w:lang w:eastAsia="el-GR"/>
        </w:rPr>
        <w:t>ήμα</w:t>
      </w:r>
      <w:r w:rsidRPr="0081359A">
        <w:rPr>
          <w:rFonts w:ascii="Times New Roman" w:eastAsia="Times New Roman" w:hAnsi="Times New Roman" w:cs="Times New Roman"/>
          <w:color w:val="000000"/>
          <w:sz w:val="26"/>
          <w:szCs w:val="26"/>
          <w:lang w:eastAsia="el-GR"/>
        </w:rPr>
        <w:t xml:space="preserve">, η δύναμη </w:t>
      </w:r>
      <w:r w:rsidRPr="0081359A">
        <w:rPr>
          <w:rFonts w:ascii="Times New Roman" w:eastAsia="Times New Roman" w:hAnsi="Times New Roman" w:cs="Times New Roman"/>
          <w:color w:val="000000"/>
          <w:sz w:val="26"/>
          <w:szCs w:val="26"/>
          <w:lang w:val="en-US" w:eastAsia="el-GR"/>
        </w:rPr>
        <w:t>F</w:t>
      </w:r>
      <w:r w:rsidRPr="0081359A">
        <w:rPr>
          <w:rFonts w:ascii="Times New Roman" w:eastAsia="Times New Roman" w:hAnsi="Times New Roman" w:cs="Times New Roman"/>
          <w:color w:val="000000"/>
          <w:sz w:val="26"/>
          <w:szCs w:val="26"/>
          <w:lang w:eastAsia="el-GR"/>
        </w:rPr>
        <w:t xml:space="preserve"> ισούται με το βάρος του υγρού που αντι</w:t>
      </w:r>
      <w:r>
        <w:rPr>
          <w:rFonts w:ascii="Times New Roman" w:eastAsia="Times New Roman" w:hAnsi="Times New Roman" w:cs="Times New Roman"/>
          <w:color w:val="000000"/>
          <w:sz w:val="26"/>
          <w:szCs w:val="26"/>
          <w:lang w:eastAsia="el-GR"/>
        </w:rPr>
        <w:t>στοιχεί στο γραμμοσκιασμένο τμή</w:t>
      </w:r>
      <w:r w:rsidRPr="0081359A">
        <w:rPr>
          <w:rFonts w:ascii="Times New Roman" w:eastAsia="Times New Roman" w:hAnsi="Times New Roman" w:cs="Times New Roman"/>
          <w:color w:val="000000"/>
          <w:sz w:val="26"/>
          <w:szCs w:val="26"/>
          <w:lang w:eastAsia="el-GR"/>
        </w:rPr>
        <w:t xml:space="preserve">μα (ορθογώνιο παραλληλεπίπεδο με βάση εμβαδού Α και ύψος </w:t>
      </w:r>
      <w:r w:rsidRPr="0081359A">
        <w:rPr>
          <w:rFonts w:ascii="Times New Roman" w:eastAsia="Times New Roman" w:hAnsi="Times New Roman" w:cs="Times New Roman"/>
          <w:color w:val="000000"/>
          <w:sz w:val="26"/>
          <w:szCs w:val="26"/>
          <w:lang w:val="en-US" w:eastAsia="el-GR"/>
        </w:rPr>
        <w:t>h</w:t>
      </w:r>
      <w:r w:rsidRPr="0081359A">
        <w:rPr>
          <w:rFonts w:ascii="Times New Roman" w:eastAsia="Times New Roman" w:hAnsi="Times New Roman" w:cs="Times New Roman"/>
          <w:color w:val="000000"/>
          <w:sz w:val="26"/>
          <w:szCs w:val="26"/>
          <w:lang w:eastAsia="el-GR"/>
        </w:rPr>
        <w:t>). Άρα, το σχήμα του δοχείου και το συνολικό βάρ</w:t>
      </w:r>
      <w:r>
        <w:rPr>
          <w:rFonts w:ascii="Times New Roman" w:eastAsia="Times New Roman" w:hAnsi="Times New Roman" w:cs="Times New Roman"/>
          <w:color w:val="000000"/>
          <w:sz w:val="26"/>
          <w:szCs w:val="26"/>
          <w:lang w:eastAsia="el-GR"/>
        </w:rPr>
        <w:t>ος του υγρού σε αυτό δεν επηρεά</w:t>
      </w:r>
      <w:r w:rsidRPr="0081359A">
        <w:rPr>
          <w:rFonts w:ascii="Times New Roman" w:eastAsia="Times New Roman" w:hAnsi="Times New Roman" w:cs="Times New Roman"/>
          <w:color w:val="000000"/>
          <w:sz w:val="26"/>
          <w:szCs w:val="26"/>
          <w:lang w:eastAsia="el-GR"/>
        </w:rPr>
        <w:t xml:space="preserve">ζουν την τιμή της δύναμης </w:t>
      </w:r>
      <w:r w:rsidRPr="0081359A">
        <w:rPr>
          <w:rFonts w:ascii="Times New Roman" w:eastAsia="Times New Roman" w:hAnsi="Times New Roman" w:cs="Times New Roman"/>
          <w:color w:val="000000"/>
          <w:sz w:val="26"/>
          <w:szCs w:val="26"/>
          <w:lang w:val="en-US" w:eastAsia="el-GR"/>
        </w:rPr>
        <w:t>F</w:t>
      </w:r>
      <w:r w:rsidRPr="0081359A">
        <w:rPr>
          <w:rFonts w:ascii="Times New Roman" w:eastAsia="Times New Roman" w:hAnsi="Times New Roman" w:cs="Times New Roman"/>
          <w:color w:val="000000"/>
          <w:sz w:val="26"/>
          <w:szCs w:val="26"/>
          <w:lang w:eastAsia="el-GR"/>
        </w:rPr>
        <w:t>.</w:t>
      </w:r>
    </w:p>
    <w:p w:rsidR="0081359A" w:rsidRPr="0081359A" w:rsidRDefault="0081359A" w:rsidP="0081359A">
      <w:pPr>
        <w:spacing w:after="0"/>
        <w:ind w:left="-567" w:right="-482"/>
        <w:jc w:val="center"/>
        <w:rPr>
          <w:rFonts w:ascii="Arial" w:hAnsi="Arial" w:cs="Arial"/>
          <w:sz w:val="24"/>
          <w:szCs w:val="24"/>
        </w:rPr>
      </w:pPr>
      <w:r>
        <w:rPr>
          <w:noProof/>
          <w:lang w:eastAsia="el-GR"/>
        </w:rPr>
        <w:drawing>
          <wp:inline distT="0" distB="0" distL="0" distR="0">
            <wp:extent cx="3933825" cy="1819275"/>
            <wp:effectExtent l="0" t="0" r="9525" b="9525"/>
            <wp:docPr id="106" name="Εικόνα 106" descr="C:\Users\-9F34~1\AppData\Local\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9F34~1\AppData\Local\Temp\FineReader10\media\image2.jpe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1819275"/>
                    </a:xfrm>
                    <a:prstGeom prst="rect">
                      <a:avLst/>
                    </a:prstGeom>
                    <a:noFill/>
                    <a:ln>
                      <a:noFill/>
                    </a:ln>
                  </pic:spPr>
                </pic:pic>
              </a:graphicData>
            </a:graphic>
          </wp:inline>
        </w:drawing>
      </w:r>
    </w:p>
    <w:p w:rsidR="0077108E" w:rsidRPr="0077108E" w:rsidRDefault="00171425" w:rsidP="0077108E">
      <w:pPr>
        <w:spacing w:after="0"/>
        <w:ind w:left="-567" w:right="-482"/>
        <w:jc w:val="both"/>
        <w:rPr>
          <w:rFonts w:ascii="Arial" w:hAnsi="Arial" w:cs="Arial"/>
          <w:sz w:val="24"/>
          <w:szCs w:val="24"/>
        </w:rPr>
      </w:pPr>
      <w:r w:rsidRPr="0077108E">
        <w:rPr>
          <w:rFonts w:ascii="Arial" w:hAnsi="Arial" w:cs="Arial"/>
          <w:sz w:val="24"/>
          <w:szCs w:val="24"/>
        </w:rPr>
        <w:t xml:space="preserve">Οι παραπάνω διαπιστώσεις δεν είχαν γίνει από τους πειραματιστές προ της εποχής του </w:t>
      </w:r>
      <w:r w:rsidRPr="0077108E">
        <w:rPr>
          <w:rFonts w:ascii="Arial" w:hAnsi="Arial" w:cs="Arial"/>
          <w:sz w:val="24"/>
          <w:szCs w:val="24"/>
          <w:lang w:val="en-US"/>
        </w:rPr>
        <w:t>Pascal</w:t>
      </w:r>
      <w:r w:rsidRPr="0077108E">
        <w:rPr>
          <w:rFonts w:ascii="Arial" w:hAnsi="Arial" w:cs="Arial"/>
          <w:sz w:val="24"/>
          <w:szCs w:val="24"/>
        </w:rPr>
        <w:t>, οι οποίοι ονόμασαν</w:t>
      </w:r>
      <w:r w:rsidRPr="0077108E">
        <w:rPr>
          <w:rStyle w:val="a8"/>
          <w:rFonts w:ascii="Arial" w:eastAsiaTheme="minorHAnsi" w:hAnsi="Arial" w:cs="Arial"/>
          <w:sz w:val="24"/>
          <w:szCs w:val="24"/>
        </w:rPr>
        <w:t xml:space="preserve"> υδροστατικό παράδοξο</w:t>
      </w:r>
      <w:r w:rsidRPr="0077108E">
        <w:rPr>
          <w:rFonts w:ascii="Arial" w:hAnsi="Arial" w:cs="Arial"/>
          <w:sz w:val="24"/>
          <w:szCs w:val="24"/>
        </w:rPr>
        <w:t>. Βλέπουμε τρία δοχεία με διαφορετικό σχήμα και με</w:t>
      </w:r>
      <w:r w:rsidR="0077108E">
        <w:rPr>
          <w:rFonts w:ascii="Arial" w:hAnsi="Arial" w:cs="Arial"/>
          <w:sz w:val="24"/>
          <w:szCs w:val="24"/>
        </w:rPr>
        <w:t xml:space="preserve"> άνισες ποσότητες του ίδιου υγρού. Το ύψος του υγρού ‘όμως και το εμβαδόν  </w:t>
      </w:r>
      <w:r w:rsidR="0077108E" w:rsidRPr="0077108E">
        <w:rPr>
          <w:rFonts w:ascii="Arial" w:eastAsia="Times New Roman" w:hAnsi="Arial" w:cs="Arial"/>
          <w:color w:val="000000"/>
          <w:sz w:val="25"/>
          <w:szCs w:val="25"/>
          <w:lang w:eastAsia="el-GR"/>
        </w:rPr>
        <w:t>Α της επιφάνειας του πυθμένα είναι τα ίδια για τις τρεις περιπτώσεις. Γιατί να είναι παράδοξο, λοιπόν, το ότι η δύναμη στον πυθμένα είναι ίδια;</w:t>
      </w:r>
    </w:p>
    <w:p w:rsidR="0077108E" w:rsidRPr="0077108E" w:rsidRDefault="0077108E" w:rsidP="0077108E">
      <w:pPr>
        <w:spacing w:after="0" w:line="278" w:lineRule="exact"/>
        <w:ind w:left="-567" w:right="-625" w:hanging="20"/>
        <w:jc w:val="both"/>
        <w:rPr>
          <w:rFonts w:ascii="Arial" w:eastAsia="Times New Roman" w:hAnsi="Arial" w:cs="Arial"/>
          <w:iCs/>
          <w:color w:val="000000"/>
          <w:spacing w:val="-10"/>
          <w:sz w:val="26"/>
          <w:szCs w:val="26"/>
          <w:lang w:eastAsia="el-GR"/>
        </w:rPr>
      </w:pPr>
      <w:r w:rsidRPr="0077108E">
        <w:rPr>
          <w:rFonts w:ascii="Arial" w:eastAsia="Times New Roman" w:hAnsi="Arial" w:cs="Arial"/>
          <w:iCs/>
          <w:color w:val="000000"/>
          <w:spacing w:val="-10"/>
          <w:sz w:val="26"/>
          <w:szCs w:val="26"/>
          <w:lang w:eastAsia="el-GR"/>
        </w:rPr>
        <w:lastRenderedPageBreak/>
        <w:t xml:space="preserve">{Το "παράδοξο", για να είμαστε ακριβείς, προκύπτει αβίαστα για το δοχείο Γ, όπου η δύναμη </w:t>
      </w:r>
      <w:r w:rsidRPr="0077108E">
        <w:rPr>
          <w:rFonts w:ascii="Arial" w:eastAsia="Times New Roman" w:hAnsi="Arial" w:cs="Arial"/>
          <w:iCs/>
          <w:color w:val="000000"/>
          <w:spacing w:val="-10"/>
          <w:sz w:val="26"/>
          <w:szCs w:val="26"/>
          <w:lang w:val="en-US" w:eastAsia="el-GR"/>
        </w:rPr>
        <w:t>F</w:t>
      </w:r>
      <w:r w:rsidRPr="0077108E">
        <w:rPr>
          <w:rFonts w:ascii="Arial" w:eastAsia="Times New Roman" w:hAnsi="Arial" w:cs="Arial"/>
          <w:iCs/>
          <w:color w:val="000000"/>
          <w:spacing w:val="-10"/>
          <w:sz w:val="26"/>
          <w:szCs w:val="26"/>
          <w:lang w:eastAsia="el-GR"/>
        </w:rPr>
        <w:t xml:space="preserve"> είναι μεγαλύτερη από το βάρος τον υγρού στο δοχείο).</w:t>
      </w:r>
    </w:p>
    <w:p w:rsidR="0077108E" w:rsidRPr="0077108E" w:rsidRDefault="0077108E" w:rsidP="0077108E">
      <w:pPr>
        <w:spacing w:after="240" w:line="278" w:lineRule="exact"/>
        <w:ind w:left="-567" w:right="-625" w:firstLine="340"/>
        <w:jc w:val="both"/>
        <w:rPr>
          <w:rFonts w:ascii="Arial" w:eastAsia="Times New Roman" w:hAnsi="Arial" w:cs="Arial"/>
          <w:color w:val="000000"/>
          <w:sz w:val="25"/>
          <w:szCs w:val="25"/>
          <w:lang w:eastAsia="el-GR"/>
        </w:rPr>
      </w:pPr>
      <w:r w:rsidRPr="0077108E">
        <w:rPr>
          <w:rFonts w:ascii="Arial" w:eastAsia="Times New Roman" w:hAnsi="Arial" w:cs="Arial"/>
          <w:color w:val="000000"/>
          <w:sz w:val="25"/>
          <w:szCs w:val="25"/>
          <w:lang w:eastAsia="el-GR"/>
        </w:rPr>
        <w:t>Καταλήγουμε, λοιπόν: "Το υγρό που ηρεμεί ασκεί στον πυθμένα του δοχείου που το περιέχει κατακόρυφη δύναμη ίση με το βάρος μια</w:t>
      </w:r>
      <w:r>
        <w:rPr>
          <w:rFonts w:ascii="Arial" w:eastAsia="Times New Roman" w:hAnsi="Arial" w:cs="Arial"/>
          <w:color w:val="000000"/>
          <w:sz w:val="25"/>
          <w:szCs w:val="25"/>
          <w:lang w:eastAsia="el-GR"/>
        </w:rPr>
        <w:t>ς ορθο</w:t>
      </w:r>
      <w:r w:rsidRPr="0077108E">
        <w:rPr>
          <w:rFonts w:ascii="Arial" w:eastAsia="Times New Roman" w:hAnsi="Arial" w:cs="Arial"/>
          <w:color w:val="000000"/>
          <w:sz w:val="25"/>
          <w:szCs w:val="25"/>
          <w:lang w:eastAsia="el-GR"/>
        </w:rPr>
        <w:t xml:space="preserve">γώνιας στήλης του υγρού με βάση τον πυθμένα και το ύψος την απόσταση πυθμένα - ελεύθερης επιφάνειας". Το βάρος αυτό μπορεί να είναι ίσο με το πραγματικό βάρος του υγρού (δοχείο </w:t>
      </w:r>
      <w:r>
        <w:rPr>
          <w:rFonts w:ascii="Arial" w:eastAsia="Times New Roman" w:hAnsi="Arial" w:cs="Arial"/>
          <w:color w:val="000000"/>
          <w:sz w:val="25"/>
          <w:szCs w:val="25"/>
          <w:lang w:eastAsia="el-GR"/>
        </w:rPr>
        <w:t>Α), μικρότερο (δοχείο Β) ή μεγα</w:t>
      </w:r>
      <w:r w:rsidRPr="0077108E">
        <w:rPr>
          <w:rFonts w:ascii="Arial" w:eastAsia="Times New Roman" w:hAnsi="Arial" w:cs="Arial"/>
          <w:color w:val="000000"/>
          <w:sz w:val="25"/>
          <w:szCs w:val="25"/>
          <w:lang w:eastAsia="el-GR"/>
        </w:rPr>
        <w:t>λύτερο από αυτό (δοχείο Γ).</w:t>
      </w:r>
    </w:p>
    <w:p w:rsidR="00303DB9" w:rsidRPr="005B40D8" w:rsidRDefault="00303DB9" w:rsidP="006534CE">
      <w:pPr>
        <w:spacing w:after="0"/>
        <w:ind w:left="-567" w:right="-482"/>
        <w:jc w:val="both"/>
        <w:rPr>
          <w:rFonts w:ascii="Arial" w:hAnsi="Arial" w:cs="Arial"/>
          <w:sz w:val="24"/>
          <w:szCs w:val="24"/>
        </w:rPr>
      </w:pPr>
    </w:p>
    <w:p w:rsidR="00B0257F" w:rsidRPr="00ED75C2" w:rsidRDefault="00303DB9" w:rsidP="007A76E7">
      <w:pPr>
        <w:spacing w:after="0"/>
        <w:ind w:left="-567" w:right="-482"/>
        <w:jc w:val="both"/>
        <w:rPr>
          <w:rFonts w:ascii="Arial" w:hAnsi="Arial" w:cs="Arial"/>
          <w:b/>
          <w:sz w:val="24"/>
          <w:szCs w:val="24"/>
          <w:u w:val="single"/>
        </w:rPr>
      </w:pPr>
      <w:r>
        <w:rPr>
          <w:rFonts w:ascii="Arial" w:hAnsi="Arial" w:cs="Arial"/>
          <w:b/>
          <w:sz w:val="24"/>
          <w:szCs w:val="24"/>
          <w:u w:val="single"/>
        </w:rPr>
        <w:t>1</w:t>
      </w:r>
      <w:r w:rsidR="00BF4755">
        <w:rPr>
          <w:rFonts w:ascii="Arial" w:hAnsi="Arial" w:cs="Arial"/>
          <w:b/>
          <w:sz w:val="24"/>
          <w:szCs w:val="24"/>
          <w:u w:val="single"/>
        </w:rPr>
        <w:t>6</w:t>
      </w:r>
      <w:r w:rsidR="005E2F79">
        <w:rPr>
          <w:rFonts w:ascii="Arial" w:hAnsi="Arial" w:cs="Arial"/>
          <w:b/>
          <w:sz w:val="24"/>
          <w:szCs w:val="24"/>
          <w:u w:val="single"/>
        </w:rPr>
        <w:t xml:space="preserve">. </w:t>
      </w:r>
      <w:r w:rsidR="00BF4755">
        <w:rPr>
          <w:rFonts w:ascii="Arial" w:hAnsi="Arial" w:cs="Arial"/>
          <w:b/>
          <w:sz w:val="24"/>
          <w:szCs w:val="24"/>
          <w:u w:val="single"/>
        </w:rPr>
        <w:t xml:space="preserve">ΠΟΤΕ Η ΡΟΗ ΛΕΓΕΤΑΙ ΤΥΡΒΩΔΗΣ; ΠΟΤΕ ΕΝΑ ΡΕΥΣΤΟ ΛΕΓΕΤΑΙ ΙΔΑΝΙΚΟ; ΤΙ ΕΙΝΑΙ ΤΑ ΠΡΑΓΜΑΤΙΚΑ ΡΕΥΣΤΑ; ΠΟΤΕ Η ΡΟΗ ΛΕΓΕΤΑΙ ΣΤΡΩΤΗ; </w:t>
      </w:r>
    </w:p>
    <w:p w:rsidR="00B0257F" w:rsidRDefault="00B0257F" w:rsidP="007A76E7">
      <w:pPr>
        <w:spacing w:after="0"/>
        <w:ind w:left="-567" w:right="-482"/>
        <w:jc w:val="both"/>
        <w:rPr>
          <w:rFonts w:ascii="Arial" w:hAnsi="Arial" w:cs="Arial"/>
          <w:sz w:val="24"/>
          <w:szCs w:val="24"/>
        </w:rPr>
      </w:pPr>
    </w:p>
    <w:p w:rsidR="00B0257F" w:rsidRDefault="00ED75C2"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6096000" cy="1733550"/>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3066" cy="1732716"/>
                    </a:xfrm>
                    <a:prstGeom prst="rect">
                      <a:avLst/>
                    </a:prstGeom>
                    <a:noFill/>
                    <a:ln>
                      <a:noFill/>
                    </a:ln>
                  </pic:spPr>
                </pic:pic>
              </a:graphicData>
            </a:graphic>
          </wp:inline>
        </w:drawing>
      </w:r>
    </w:p>
    <w:p w:rsidR="00B0257F" w:rsidRDefault="00ED75C2"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6153150" cy="1095375"/>
            <wp:effectExtent l="0" t="0" r="0" b="9525"/>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0188" cy="1094848"/>
                    </a:xfrm>
                    <a:prstGeom prst="rect">
                      <a:avLst/>
                    </a:prstGeom>
                    <a:noFill/>
                    <a:ln>
                      <a:noFill/>
                    </a:ln>
                  </pic:spPr>
                </pic:pic>
              </a:graphicData>
            </a:graphic>
          </wp:inline>
        </w:drawing>
      </w:r>
    </w:p>
    <w:p w:rsidR="00B0257F" w:rsidRPr="0031160E" w:rsidRDefault="0031160E" w:rsidP="007A76E7">
      <w:pPr>
        <w:spacing w:after="0"/>
        <w:ind w:left="-567" w:right="-482"/>
        <w:jc w:val="both"/>
        <w:rPr>
          <w:rFonts w:ascii="Arial" w:hAnsi="Arial" w:cs="Arial"/>
          <w:b/>
          <w:sz w:val="24"/>
          <w:szCs w:val="24"/>
          <w:u w:val="single"/>
        </w:rPr>
      </w:pPr>
      <w:r>
        <w:rPr>
          <w:noProof/>
          <w:lang w:eastAsia="el-GR"/>
        </w:rPr>
        <w:drawing>
          <wp:inline distT="0" distB="0" distL="0" distR="0">
            <wp:extent cx="352425" cy="314325"/>
            <wp:effectExtent l="0" t="0" r="9525" b="9525"/>
            <wp:docPr id="11" name="Εικόνα 11" descr="http://www.artinoi.gr/kok/lesson15/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inoi.gr/kok/lesson15/04.gif"/>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14325"/>
                    </a:xfrm>
                    <a:prstGeom prst="rect">
                      <a:avLst/>
                    </a:prstGeom>
                    <a:noFill/>
                    <a:ln>
                      <a:noFill/>
                    </a:ln>
                  </pic:spPr>
                </pic:pic>
              </a:graphicData>
            </a:graphic>
          </wp:inline>
        </w:drawing>
      </w:r>
      <w:r w:rsidR="0027006F">
        <w:rPr>
          <w:rFonts w:ascii="Arial" w:hAnsi="Arial" w:cs="Arial"/>
          <w:b/>
          <w:sz w:val="24"/>
          <w:szCs w:val="24"/>
          <w:u w:val="single"/>
        </w:rPr>
        <w:t xml:space="preserve"> </w:t>
      </w:r>
      <w:r w:rsidRPr="0031160E">
        <w:rPr>
          <w:rFonts w:ascii="Arial" w:hAnsi="Arial" w:cs="Arial"/>
          <w:b/>
          <w:sz w:val="24"/>
          <w:szCs w:val="24"/>
          <w:u w:val="single"/>
        </w:rPr>
        <w:t>ΤΟ ΙΔΑΝΙΚΟ ΡΕΥΣΤΟ</w:t>
      </w:r>
      <w:r>
        <w:rPr>
          <w:rFonts w:ascii="Arial" w:hAnsi="Arial" w:cs="Arial"/>
          <w:b/>
          <w:sz w:val="24"/>
          <w:szCs w:val="24"/>
          <w:u w:val="single"/>
        </w:rPr>
        <w:t xml:space="preserve"> </w:t>
      </w:r>
    </w:p>
    <w:p w:rsidR="0031160E" w:rsidRPr="00303DB9" w:rsidRDefault="0027006F" w:rsidP="0027006F">
      <w:pPr>
        <w:spacing w:after="0"/>
        <w:ind w:left="-567" w:right="-482" w:firstLine="1287"/>
        <w:jc w:val="both"/>
        <w:rPr>
          <w:rFonts w:ascii="Arial" w:hAnsi="Arial" w:cs="Arial"/>
        </w:rPr>
      </w:pPr>
      <w:r w:rsidRPr="005E2F79">
        <w:rPr>
          <w:rFonts w:ascii="Arial" w:hAnsi="Arial" w:cs="Arial"/>
        </w:rPr>
        <w:t>Ονομάζεται το ρευστό το οποίο: α) ρέει χωρίς να παρουσιάζει εσωτερικές τριβές και τριβές με τα τοιχώματα του δοχείου, β) είναι ασυμπίεστο, γ) δεν παρουσιάζει στροβίλους και η ροή</w:t>
      </w:r>
      <w:r w:rsidR="00303DB9">
        <w:rPr>
          <w:rFonts w:ascii="Arial" w:hAnsi="Arial" w:cs="Arial"/>
        </w:rPr>
        <w:t xml:space="preserve"> του ονομάζεται στρωτή ή μόνιμη</w:t>
      </w:r>
      <w:r w:rsidR="00303DB9" w:rsidRPr="00303DB9">
        <w:rPr>
          <w:rFonts w:ascii="Arial" w:hAnsi="Arial" w:cs="Arial"/>
        </w:rPr>
        <w:t xml:space="preserve">, </w:t>
      </w:r>
      <w:r w:rsidR="00303DB9">
        <w:rPr>
          <w:rFonts w:ascii="Arial" w:hAnsi="Arial" w:cs="Arial"/>
        </w:rPr>
        <w:t>δ) είναι απαλλαγμένο από δυνάμεις συνάφειας.</w:t>
      </w:r>
    </w:p>
    <w:p w:rsidR="0031160E" w:rsidRDefault="0031160E" w:rsidP="007A76E7">
      <w:pPr>
        <w:spacing w:after="0"/>
        <w:ind w:left="-567" w:right="-482"/>
        <w:jc w:val="both"/>
        <w:rPr>
          <w:rFonts w:ascii="Arial" w:hAnsi="Arial" w:cs="Arial"/>
          <w:sz w:val="24"/>
          <w:szCs w:val="24"/>
        </w:rPr>
      </w:pPr>
    </w:p>
    <w:p w:rsidR="00B0257F" w:rsidRPr="0005757C" w:rsidRDefault="00E50AE3" w:rsidP="007A76E7">
      <w:pPr>
        <w:spacing w:after="0"/>
        <w:ind w:left="-567" w:right="-482"/>
        <w:jc w:val="both"/>
        <w:rPr>
          <w:rFonts w:ascii="Arial" w:hAnsi="Arial" w:cs="Arial"/>
          <w:b/>
          <w:sz w:val="24"/>
          <w:szCs w:val="24"/>
          <w:u w:val="single"/>
        </w:rPr>
      </w:pPr>
      <w:r>
        <w:rPr>
          <w:rFonts w:ascii="Arial" w:hAnsi="Arial" w:cs="Arial"/>
          <w:b/>
          <w:sz w:val="24"/>
          <w:szCs w:val="24"/>
          <w:u w:val="single"/>
        </w:rPr>
        <w:t>17</w:t>
      </w:r>
      <w:r w:rsidR="005E2F79">
        <w:rPr>
          <w:rFonts w:ascii="Arial" w:hAnsi="Arial" w:cs="Arial"/>
          <w:b/>
          <w:sz w:val="24"/>
          <w:szCs w:val="24"/>
          <w:u w:val="single"/>
        </w:rPr>
        <w:t xml:space="preserve">. </w:t>
      </w:r>
      <w:r>
        <w:rPr>
          <w:rFonts w:ascii="Arial" w:hAnsi="Arial" w:cs="Arial"/>
          <w:b/>
          <w:sz w:val="24"/>
          <w:szCs w:val="24"/>
          <w:u w:val="single"/>
        </w:rPr>
        <w:t xml:space="preserve">ΤΙ ΕΙΝΑΙ ΟΙ </w:t>
      </w:r>
      <w:r w:rsidR="0005757C" w:rsidRPr="0005757C">
        <w:rPr>
          <w:rFonts w:ascii="Arial" w:hAnsi="Arial" w:cs="Arial"/>
          <w:b/>
          <w:sz w:val="24"/>
          <w:szCs w:val="24"/>
          <w:u w:val="single"/>
        </w:rPr>
        <w:t>ΡΕΥ</w:t>
      </w:r>
      <w:r>
        <w:rPr>
          <w:rFonts w:ascii="Arial" w:hAnsi="Arial" w:cs="Arial"/>
          <w:b/>
          <w:sz w:val="24"/>
          <w:szCs w:val="24"/>
          <w:u w:val="single"/>
        </w:rPr>
        <w:t xml:space="preserve">ΜΑΤΙΚΕΣ ΓΡΑΜΜΕΣ; ΠΟΙΕΣ ΕΙΝΑΙ ΟΙ ΙΔΙΟΤΗΤΕΣ ΤΟΥ ΙΔΑΝΙΚΟΥ ΡΕΥΣΤΟΥ; ΤΙ ΟΝΟΜΑΖΟΥΜΕ ΦΛΕΒΑ; ΠΩΣ ΟΡΙΖΕΤΑΙ Η ΠΑΡΟΧΗ; ΠΟΙΕΣ ΟΙ ΜΟΝΑΔΕΣ ΜΕΤΡΗΣΗΣ; ΔΕΙΞΤΕ ΟΤΙ  :  </w:t>
      </w:r>
      <w:proofErr w:type="spellStart"/>
      <w:r>
        <w:rPr>
          <w:rFonts w:ascii="Arial" w:hAnsi="Arial" w:cs="Arial"/>
          <w:b/>
          <w:sz w:val="24"/>
          <w:szCs w:val="24"/>
          <w:u w:val="single"/>
        </w:rPr>
        <w:t>Π=Αυ</w:t>
      </w:r>
      <w:proofErr w:type="spellEnd"/>
    </w:p>
    <w:p w:rsidR="00B0257F" w:rsidRDefault="00B0257F" w:rsidP="007A76E7">
      <w:pPr>
        <w:spacing w:after="0"/>
        <w:ind w:left="-567" w:right="-482"/>
        <w:jc w:val="both"/>
        <w:rPr>
          <w:rFonts w:ascii="Arial" w:hAnsi="Arial" w:cs="Arial"/>
          <w:sz w:val="24"/>
          <w:szCs w:val="24"/>
        </w:rPr>
      </w:pPr>
    </w:p>
    <w:p w:rsidR="00B0257F" w:rsidRDefault="005D4587"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6229349" cy="819150"/>
            <wp:effectExtent l="0" t="0" r="635"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6352" cy="818756"/>
                    </a:xfrm>
                    <a:prstGeom prst="rect">
                      <a:avLst/>
                    </a:prstGeom>
                    <a:noFill/>
                    <a:ln>
                      <a:noFill/>
                    </a:ln>
                  </pic:spPr>
                </pic:pic>
              </a:graphicData>
            </a:graphic>
          </wp:inline>
        </w:drawing>
      </w:r>
    </w:p>
    <w:p w:rsidR="0005757C" w:rsidRDefault="0005757C" w:rsidP="007A76E7">
      <w:pPr>
        <w:spacing w:after="0"/>
        <w:ind w:left="-567" w:right="-482"/>
        <w:jc w:val="both"/>
        <w:rPr>
          <w:rFonts w:ascii="Arial" w:hAnsi="Arial" w:cs="Arial"/>
          <w:sz w:val="24"/>
          <w:szCs w:val="24"/>
        </w:rPr>
      </w:pPr>
    </w:p>
    <w:p w:rsidR="0005757C" w:rsidRDefault="005D4587" w:rsidP="005D4587">
      <w:pPr>
        <w:spacing w:after="0"/>
        <w:ind w:left="-567" w:right="-482"/>
        <w:jc w:val="center"/>
        <w:rPr>
          <w:rFonts w:ascii="Arial" w:hAnsi="Arial" w:cs="Arial"/>
          <w:sz w:val="24"/>
          <w:szCs w:val="24"/>
        </w:rPr>
      </w:pPr>
      <w:r>
        <w:rPr>
          <w:rFonts w:ascii="Arial" w:hAnsi="Arial" w:cs="Arial"/>
          <w:noProof/>
          <w:sz w:val="24"/>
          <w:szCs w:val="24"/>
          <w:lang w:eastAsia="el-GR"/>
        </w:rPr>
        <w:drawing>
          <wp:inline distT="0" distB="0" distL="0" distR="0">
            <wp:extent cx="2619375" cy="1266825"/>
            <wp:effectExtent l="0" t="0" r="9525" b="9525"/>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1266825"/>
                    </a:xfrm>
                    <a:prstGeom prst="rect">
                      <a:avLst/>
                    </a:prstGeom>
                    <a:noFill/>
                    <a:ln>
                      <a:noFill/>
                    </a:ln>
                  </pic:spPr>
                </pic:pic>
              </a:graphicData>
            </a:graphic>
          </wp:inline>
        </w:drawing>
      </w:r>
    </w:p>
    <w:p w:rsidR="0027006F" w:rsidRPr="0031160E" w:rsidRDefault="0027006F" w:rsidP="0027006F">
      <w:pPr>
        <w:spacing w:after="0"/>
        <w:ind w:left="-567" w:right="-482"/>
        <w:jc w:val="both"/>
        <w:rPr>
          <w:rFonts w:ascii="Arial" w:hAnsi="Arial" w:cs="Arial"/>
          <w:b/>
          <w:sz w:val="24"/>
          <w:szCs w:val="24"/>
          <w:u w:val="single"/>
        </w:rPr>
      </w:pPr>
      <w:r>
        <w:rPr>
          <w:rFonts w:ascii="Arial" w:hAnsi="Arial" w:cs="Arial"/>
          <w:sz w:val="24"/>
          <w:szCs w:val="24"/>
        </w:rPr>
        <w:lastRenderedPageBreak/>
        <w:t xml:space="preserve"> </w:t>
      </w:r>
      <w:r>
        <w:rPr>
          <w:noProof/>
          <w:lang w:eastAsia="el-GR"/>
        </w:rPr>
        <w:drawing>
          <wp:inline distT="0" distB="0" distL="0" distR="0">
            <wp:extent cx="352425" cy="314325"/>
            <wp:effectExtent l="0" t="0" r="9525" b="9525"/>
            <wp:docPr id="13" name="Εικόνα 13" descr="http://www.artinoi.gr/kok/lesson15/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inoi.gr/kok/lesson15/04.gif"/>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14325"/>
                    </a:xfrm>
                    <a:prstGeom prst="rect">
                      <a:avLst/>
                    </a:prstGeom>
                    <a:noFill/>
                    <a:ln>
                      <a:noFill/>
                    </a:ln>
                  </pic:spPr>
                </pic:pic>
              </a:graphicData>
            </a:graphic>
          </wp:inline>
        </w:drawing>
      </w:r>
      <w:r>
        <w:rPr>
          <w:rFonts w:ascii="Arial" w:hAnsi="Arial" w:cs="Arial"/>
          <w:b/>
          <w:sz w:val="24"/>
          <w:szCs w:val="24"/>
          <w:u w:val="single"/>
        </w:rPr>
        <w:t xml:space="preserve"> ΙΔΙΟΤΗΤΕΣ ΙΔΑΝΙΚΟΥ ΡΕΥΣΤΟΥ</w:t>
      </w:r>
    </w:p>
    <w:p w:rsidR="005E2F79" w:rsidRDefault="0027006F" w:rsidP="007A76E7">
      <w:pPr>
        <w:spacing w:after="0"/>
        <w:ind w:left="-567" w:right="-482"/>
        <w:jc w:val="both"/>
        <w:rPr>
          <w:rFonts w:ascii="Arial" w:hAnsi="Arial" w:cs="Arial"/>
          <w:sz w:val="24"/>
          <w:szCs w:val="24"/>
        </w:rPr>
      </w:pPr>
      <w:r>
        <w:rPr>
          <w:rFonts w:ascii="Arial" w:hAnsi="Arial" w:cs="Arial"/>
          <w:sz w:val="24"/>
          <w:szCs w:val="24"/>
        </w:rPr>
        <w:tab/>
      </w:r>
    </w:p>
    <w:p w:rsidR="0005757C" w:rsidRPr="005E2F79" w:rsidRDefault="0027006F" w:rsidP="007A76E7">
      <w:pPr>
        <w:spacing w:after="0"/>
        <w:ind w:left="-567" w:right="-482"/>
        <w:jc w:val="both"/>
        <w:rPr>
          <w:rFonts w:ascii="Arial" w:hAnsi="Arial" w:cs="Arial"/>
          <w:b/>
        </w:rPr>
      </w:pPr>
      <w:r w:rsidRPr="005E2F79">
        <w:rPr>
          <w:rFonts w:ascii="Arial" w:hAnsi="Arial" w:cs="Arial"/>
          <w:b/>
        </w:rPr>
        <w:t xml:space="preserve">α) είναι ασυμπίεστο, β) ρέει χωρίς να παρουσιάζει εσωτερικές τριβές και τριβές με τα τοιχώματα του δοχείου, γ) σε κάθε σημείο του ρευστού η ταχύτητα και η πυκνότητα παραμένουν σταθερές με τον χρόνο, δηλαδή σε ένα σημείο του ρευστού κάθε διερχόμενο μόριο έχει την ίδια ταχύτητα, δ) κατά την κίνηση ενός μορίου του ρευστού </w:t>
      </w:r>
      <w:r w:rsidR="003A37AF" w:rsidRPr="005E2F79">
        <w:rPr>
          <w:rFonts w:ascii="Arial" w:hAnsi="Arial" w:cs="Arial"/>
          <w:b/>
        </w:rPr>
        <w:t>η ταχύτητά του μπορεί να μεταβάλλεται, ε) οι ρευματικές γραμμές δεν τέμνονται, απλώς μπορεί να πυκνώνουν ή να αραιώνουν, στ) η εικόνα της ροής δεν αλλάζει με το χρόνο</w:t>
      </w:r>
    </w:p>
    <w:p w:rsidR="0027006F" w:rsidRDefault="0027006F" w:rsidP="007A76E7">
      <w:pPr>
        <w:spacing w:after="0"/>
        <w:ind w:left="-567" w:right="-482"/>
        <w:jc w:val="both"/>
        <w:rPr>
          <w:rFonts w:ascii="Arial" w:hAnsi="Arial" w:cs="Arial"/>
          <w:sz w:val="24"/>
          <w:szCs w:val="24"/>
        </w:rPr>
      </w:pPr>
    </w:p>
    <w:p w:rsidR="0005757C" w:rsidRDefault="00F32F75"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6153150" cy="581025"/>
            <wp:effectExtent l="0" t="0" r="0" b="9525"/>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print">
                      <a:grayscl/>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0188" cy="580745"/>
                    </a:xfrm>
                    <a:prstGeom prst="rect">
                      <a:avLst/>
                    </a:prstGeom>
                    <a:noFill/>
                    <a:ln>
                      <a:noFill/>
                    </a:ln>
                  </pic:spPr>
                </pic:pic>
              </a:graphicData>
            </a:graphic>
          </wp:inline>
        </w:drawing>
      </w:r>
    </w:p>
    <w:p w:rsidR="0005757C" w:rsidRDefault="00571D91"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6029325" cy="342900"/>
            <wp:effectExtent l="0" t="0" r="9525"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cstate="print">
                      <a:grayscl/>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9120" cy="345163"/>
                    </a:xfrm>
                    <a:prstGeom prst="rect">
                      <a:avLst/>
                    </a:prstGeom>
                    <a:noFill/>
                    <a:ln>
                      <a:noFill/>
                    </a:ln>
                  </pic:spPr>
                </pic:pic>
              </a:graphicData>
            </a:graphic>
          </wp:inline>
        </w:drawing>
      </w:r>
    </w:p>
    <w:p w:rsidR="0005757C" w:rsidRDefault="0005757C" w:rsidP="007A76E7">
      <w:pPr>
        <w:spacing w:after="0"/>
        <w:ind w:left="-567" w:right="-482"/>
        <w:jc w:val="both"/>
        <w:rPr>
          <w:rFonts w:ascii="Arial" w:hAnsi="Arial" w:cs="Arial"/>
          <w:sz w:val="24"/>
          <w:szCs w:val="24"/>
        </w:rPr>
      </w:pPr>
    </w:p>
    <w:p w:rsidR="0005757C" w:rsidRDefault="00932383" w:rsidP="00571D91">
      <w:pPr>
        <w:spacing w:after="0"/>
        <w:ind w:left="-567" w:right="-482"/>
        <w:jc w:val="center"/>
        <w:rPr>
          <w:rFonts w:ascii="Arial" w:hAnsi="Arial" w:cs="Arial"/>
          <w:sz w:val="24"/>
          <w:szCs w:val="24"/>
        </w:rPr>
      </w:pPr>
      <w:r>
        <w:rPr>
          <w:rFonts w:ascii="Arial" w:hAnsi="Arial" w:cs="Arial"/>
          <w:noProof/>
          <w:sz w:val="24"/>
          <w:szCs w:val="24"/>
          <w:lang w:eastAsia="el-GR"/>
        </w:rPr>
        <w:drawing>
          <wp:inline distT="0" distB="0" distL="0" distR="0">
            <wp:extent cx="2638425" cy="1343025"/>
            <wp:effectExtent l="0" t="0" r="9525" b="9525"/>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1343025"/>
                    </a:xfrm>
                    <a:prstGeom prst="rect">
                      <a:avLst/>
                    </a:prstGeom>
                    <a:noFill/>
                    <a:ln>
                      <a:noFill/>
                    </a:ln>
                  </pic:spPr>
                </pic:pic>
              </a:graphicData>
            </a:graphic>
          </wp:inline>
        </w:drawing>
      </w:r>
    </w:p>
    <w:p w:rsidR="0005757C" w:rsidRDefault="0005757C" w:rsidP="007A76E7">
      <w:pPr>
        <w:spacing w:after="0"/>
        <w:ind w:left="-567" w:right="-482"/>
        <w:jc w:val="both"/>
        <w:rPr>
          <w:rFonts w:ascii="Arial" w:hAnsi="Arial" w:cs="Arial"/>
          <w:sz w:val="24"/>
          <w:szCs w:val="24"/>
        </w:rPr>
      </w:pPr>
    </w:p>
    <w:p w:rsidR="0005757C" w:rsidRDefault="00277EE8"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6219825" cy="2924175"/>
            <wp:effectExtent l="0" t="0" r="9525" b="9525"/>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cstate="print">
                      <a:grayscl/>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1602" cy="2925010"/>
                    </a:xfrm>
                    <a:prstGeom prst="rect">
                      <a:avLst/>
                    </a:prstGeom>
                    <a:noFill/>
                    <a:ln>
                      <a:noFill/>
                    </a:ln>
                  </pic:spPr>
                </pic:pic>
              </a:graphicData>
            </a:graphic>
          </wp:inline>
        </w:drawing>
      </w:r>
    </w:p>
    <w:p w:rsidR="0005757C" w:rsidRDefault="00277EE8"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6219825" cy="1541651"/>
            <wp:effectExtent l="0" t="0" r="0" b="1905"/>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cstate="print">
                      <a:grayscl/>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6831" cy="1540909"/>
                    </a:xfrm>
                    <a:prstGeom prst="rect">
                      <a:avLst/>
                    </a:prstGeom>
                    <a:noFill/>
                    <a:ln>
                      <a:noFill/>
                    </a:ln>
                  </pic:spPr>
                </pic:pic>
              </a:graphicData>
            </a:graphic>
          </wp:inline>
        </w:drawing>
      </w:r>
    </w:p>
    <w:p w:rsidR="0005757C" w:rsidRPr="00C409C5" w:rsidRDefault="0005757C" w:rsidP="007A76E7">
      <w:pPr>
        <w:spacing w:after="0"/>
        <w:ind w:left="-567" w:right="-482"/>
        <w:jc w:val="both"/>
        <w:rPr>
          <w:rFonts w:ascii="Arial" w:hAnsi="Arial" w:cs="Arial"/>
          <w:sz w:val="24"/>
          <w:szCs w:val="24"/>
        </w:rPr>
      </w:pPr>
    </w:p>
    <w:p w:rsidR="00C409C5" w:rsidRPr="00AF7BEB" w:rsidRDefault="00E50AE3" w:rsidP="007A76E7">
      <w:pPr>
        <w:spacing w:after="0"/>
        <w:ind w:left="-567" w:right="-482"/>
        <w:jc w:val="both"/>
        <w:rPr>
          <w:rFonts w:ascii="Arial" w:hAnsi="Arial" w:cs="Arial"/>
          <w:b/>
          <w:sz w:val="24"/>
          <w:szCs w:val="24"/>
          <w:u w:val="single"/>
        </w:rPr>
      </w:pPr>
      <w:r>
        <w:rPr>
          <w:rFonts w:ascii="Arial" w:hAnsi="Arial" w:cs="Arial"/>
          <w:b/>
          <w:sz w:val="24"/>
          <w:szCs w:val="24"/>
          <w:u w:val="single"/>
        </w:rPr>
        <w:t>18</w:t>
      </w:r>
      <w:r w:rsidR="005E2F79">
        <w:rPr>
          <w:rFonts w:ascii="Arial" w:hAnsi="Arial" w:cs="Arial"/>
          <w:b/>
          <w:sz w:val="24"/>
          <w:szCs w:val="24"/>
          <w:u w:val="single"/>
        </w:rPr>
        <w:t xml:space="preserve">. </w:t>
      </w:r>
      <w:r w:rsidR="005571F2">
        <w:rPr>
          <w:rFonts w:ascii="Arial" w:hAnsi="Arial" w:cs="Arial"/>
          <w:b/>
          <w:sz w:val="24"/>
          <w:szCs w:val="24"/>
          <w:u w:val="single"/>
        </w:rPr>
        <w:t xml:space="preserve">ΤΙ ΛΕΕΙ Η </w:t>
      </w:r>
      <w:r w:rsidR="00AF7BEB" w:rsidRPr="00AF7BEB">
        <w:rPr>
          <w:rFonts w:ascii="Arial" w:hAnsi="Arial" w:cs="Arial"/>
          <w:b/>
          <w:sz w:val="24"/>
          <w:szCs w:val="24"/>
          <w:u w:val="single"/>
        </w:rPr>
        <w:t xml:space="preserve">ΔΙΑΤΗΡΗΣΗ </w:t>
      </w:r>
      <w:r w:rsidR="005571F2">
        <w:rPr>
          <w:rFonts w:ascii="Arial" w:hAnsi="Arial" w:cs="Arial"/>
          <w:b/>
          <w:sz w:val="24"/>
          <w:szCs w:val="24"/>
          <w:u w:val="single"/>
        </w:rPr>
        <w:t xml:space="preserve">ΤΗΣ </w:t>
      </w:r>
      <w:r w:rsidR="00AF7BEB" w:rsidRPr="00AF7BEB">
        <w:rPr>
          <w:rFonts w:ascii="Arial" w:hAnsi="Arial" w:cs="Arial"/>
          <w:b/>
          <w:sz w:val="24"/>
          <w:szCs w:val="24"/>
          <w:u w:val="single"/>
        </w:rPr>
        <w:t>ΥΛΗΣ</w:t>
      </w:r>
      <w:r w:rsidR="005571F2">
        <w:rPr>
          <w:rFonts w:ascii="Arial" w:hAnsi="Arial" w:cs="Arial"/>
          <w:b/>
          <w:sz w:val="24"/>
          <w:szCs w:val="24"/>
          <w:u w:val="single"/>
        </w:rPr>
        <w:t xml:space="preserve"> ΣΕ ΙΔΑΝΙΚΟ ΡΕΥΣΤΟ; ΑΠΟΔΕΙΞΤΕ ΤΗΝ</w:t>
      </w:r>
      <w:r w:rsidR="00AF7BEB" w:rsidRPr="00AF7BEB">
        <w:rPr>
          <w:rFonts w:ascii="Arial" w:hAnsi="Arial" w:cs="Arial"/>
          <w:b/>
          <w:sz w:val="24"/>
          <w:szCs w:val="24"/>
          <w:u w:val="single"/>
        </w:rPr>
        <w:t xml:space="preserve"> ΕΞΙΣΩΣΗ </w:t>
      </w:r>
      <w:r w:rsidR="005571F2">
        <w:rPr>
          <w:rFonts w:ascii="Arial" w:hAnsi="Arial" w:cs="Arial"/>
          <w:b/>
          <w:sz w:val="24"/>
          <w:szCs w:val="24"/>
          <w:u w:val="single"/>
        </w:rPr>
        <w:t xml:space="preserve">ΤΗΣ </w:t>
      </w:r>
      <w:r w:rsidR="00AF7BEB" w:rsidRPr="00AF7BEB">
        <w:rPr>
          <w:rFonts w:ascii="Arial" w:hAnsi="Arial" w:cs="Arial"/>
          <w:b/>
          <w:sz w:val="24"/>
          <w:szCs w:val="24"/>
          <w:u w:val="single"/>
        </w:rPr>
        <w:t>ΣΥΝΕΧΕΙΑΣ</w:t>
      </w:r>
      <w:r w:rsidR="008901EE">
        <w:rPr>
          <w:rFonts w:ascii="Arial" w:hAnsi="Arial" w:cs="Arial"/>
          <w:b/>
          <w:sz w:val="24"/>
          <w:szCs w:val="24"/>
          <w:u w:val="single"/>
        </w:rPr>
        <w:t xml:space="preserve">. ΠΟΤΕ ΙΣΧΥΕΙ; </w:t>
      </w:r>
    </w:p>
    <w:p w:rsidR="00DD59BD" w:rsidRDefault="00DD59BD" w:rsidP="007A76E7">
      <w:pPr>
        <w:spacing w:after="0"/>
        <w:ind w:left="-567" w:right="-482"/>
        <w:jc w:val="both"/>
        <w:rPr>
          <w:rFonts w:ascii="Arial" w:hAnsi="Arial" w:cs="Arial"/>
          <w:sz w:val="24"/>
          <w:szCs w:val="24"/>
        </w:rPr>
      </w:pPr>
    </w:p>
    <w:p w:rsidR="00DD59BD" w:rsidRDefault="00577C3E" w:rsidP="00577C3E">
      <w:pPr>
        <w:spacing w:after="0"/>
        <w:ind w:left="-567" w:right="-482"/>
        <w:jc w:val="center"/>
        <w:rPr>
          <w:rFonts w:ascii="Arial" w:hAnsi="Arial" w:cs="Arial"/>
          <w:sz w:val="24"/>
          <w:szCs w:val="24"/>
        </w:rPr>
      </w:pPr>
      <w:r>
        <w:rPr>
          <w:rFonts w:ascii="Arial" w:hAnsi="Arial" w:cs="Arial"/>
          <w:noProof/>
          <w:sz w:val="24"/>
          <w:szCs w:val="24"/>
          <w:lang w:eastAsia="el-GR"/>
        </w:rPr>
        <w:drawing>
          <wp:inline distT="0" distB="0" distL="0" distR="0">
            <wp:extent cx="2867025" cy="1762125"/>
            <wp:effectExtent l="0" t="0" r="9525" b="9525"/>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1762125"/>
                    </a:xfrm>
                    <a:prstGeom prst="rect">
                      <a:avLst/>
                    </a:prstGeom>
                    <a:noFill/>
                    <a:ln>
                      <a:noFill/>
                    </a:ln>
                  </pic:spPr>
                </pic:pic>
              </a:graphicData>
            </a:graphic>
          </wp:inline>
        </w:drawing>
      </w:r>
    </w:p>
    <w:p w:rsidR="00DD59BD" w:rsidRDefault="00577C3E"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6010275" cy="1095375"/>
            <wp:effectExtent l="0" t="0" r="0" b="9525"/>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cstate="print">
                      <a:grayscl/>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7382" cy="1094848"/>
                    </a:xfrm>
                    <a:prstGeom prst="rect">
                      <a:avLst/>
                    </a:prstGeom>
                    <a:noFill/>
                    <a:ln>
                      <a:noFill/>
                    </a:ln>
                  </pic:spPr>
                </pic:pic>
              </a:graphicData>
            </a:graphic>
          </wp:inline>
        </w:drawing>
      </w:r>
    </w:p>
    <w:p w:rsidR="00DD59BD" w:rsidRDefault="00577C3E" w:rsidP="00577C3E">
      <w:pPr>
        <w:spacing w:after="0"/>
        <w:ind w:left="-567" w:right="-482"/>
        <w:jc w:val="center"/>
        <w:rPr>
          <w:rFonts w:ascii="Arial" w:hAnsi="Arial" w:cs="Arial"/>
          <w:sz w:val="24"/>
          <w:szCs w:val="24"/>
        </w:rPr>
      </w:pPr>
      <w:r>
        <w:rPr>
          <w:rFonts w:ascii="Arial" w:hAnsi="Arial" w:cs="Arial"/>
          <w:noProof/>
          <w:sz w:val="24"/>
          <w:szCs w:val="24"/>
          <w:lang w:eastAsia="el-GR"/>
        </w:rPr>
        <w:drawing>
          <wp:inline distT="0" distB="0" distL="0" distR="0">
            <wp:extent cx="2200275" cy="581025"/>
            <wp:effectExtent l="0" t="0" r="9525" b="9525"/>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cstate="print">
                      <a:grayscl/>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581025"/>
                    </a:xfrm>
                    <a:prstGeom prst="rect">
                      <a:avLst/>
                    </a:prstGeom>
                    <a:noFill/>
                    <a:ln>
                      <a:noFill/>
                    </a:ln>
                  </pic:spPr>
                </pic:pic>
              </a:graphicData>
            </a:graphic>
          </wp:inline>
        </w:drawing>
      </w:r>
    </w:p>
    <w:p w:rsidR="00DD59BD" w:rsidRDefault="006425E9"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6191250" cy="1504950"/>
            <wp:effectExtent l="0" t="0" r="0" b="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cstate="print">
                      <a:grayscl/>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7936" cy="1509006"/>
                    </a:xfrm>
                    <a:prstGeom prst="rect">
                      <a:avLst/>
                    </a:prstGeom>
                    <a:noFill/>
                    <a:ln>
                      <a:noFill/>
                    </a:ln>
                  </pic:spPr>
                </pic:pic>
              </a:graphicData>
            </a:graphic>
          </wp:inline>
        </w:drawing>
      </w:r>
    </w:p>
    <w:p w:rsidR="00DD59BD" w:rsidRDefault="00DD59BD" w:rsidP="007A76E7">
      <w:pPr>
        <w:spacing w:after="0"/>
        <w:ind w:left="-567" w:right="-482"/>
        <w:jc w:val="both"/>
        <w:rPr>
          <w:rFonts w:ascii="Arial" w:hAnsi="Arial" w:cs="Arial"/>
          <w:sz w:val="24"/>
          <w:szCs w:val="24"/>
        </w:rPr>
      </w:pPr>
    </w:p>
    <w:p w:rsidR="00DD59BD" w:rsidRDefault="00520E98"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6248400" cy="1533525"/>
            <wp:effectExtent l="0" t="0" r="0" b="9525"/>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cstate="print">
                      <a:grayscl/>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0997" cy="1536617"/>
                    </a:xfrm>
                    <a:prstGeom prst="rect">
                      <a:avLst/>
                    </a:prstGeom>
                    <a:noFill/>
                    <a:ln>
                      <a:noFill/>
                    </a:ln>
                  </pic:spPr>
                </pic:pic>
              </a:graphicData>
            </a:graphic>
          </wp:inline>
        </w:drawing>
      </w:r>
    </w:p>
    <w:p w:rsidR="00DD59BD" w:rsidRDefault="00DD59BD" w:rsidP="007A76E7">
      <w:pPr>
        <w:spacing w:after="0"/>
        <w:ind w:left="-567" w:right="-482"/>
        <w:jc w:val="both"/>
        <w:rPr>
          <w:rFonts w:ascii="Arial" w:hAnsi="Arial" w:cs="Arial"/>
          <w:sz w:val="24"/>
          <w:szCs w:val="24"/>
        </w:rPr>
      </w:pPr>
    </w:p>
    <w:p w:rsidR="0041280D" w:rsidRDefault="0041280D" w:rsidP="007A76E7">
      <w:pPr>
        <w:spacing w:after="0"/>
        <w:ind w:left="-567" w:right="-482"/>
        <w:jc w:val="both"/>
        <w:rPr>
          <w:rFonts w:ascii="Arial" w:hAnsi="Arial" w:cs="Arial"/>
          <w:sz w:val="24"/>
          <w:szCs w:val="24"/>
        </w:rPr>
      </w:pPr>
      <w:r>
        <w:rPr>
          <w:rFonts w:ascii="Arial" w:hAnsi="Arial" w:cs="Arial"/>
          <w:sz w:val="24"/>
          <w:szCs w:val="24"/>
        </w:rPr>
        <w:t>Ο νόμος της συνέχει</w:t>
      </w:r>
      <w:r w:rsidR="00E50AE3">
        <w:rPr>
          <w:rFonts w:ascii="Arial" w:hAnsi="Arial" w:cs="Arial"/>
          <w:sz w:val="24"/>
          <w:szCs w:val="24"/>
        </w:rPr>
        <w:t>α</w:t>
      </w:r>
      <w:r>
        <w:rPr>
          <w:rFonts w:ascii="Arial" w:hAnsi="Arial" w:cs="Arial"/>
          <w:sz w:val="24"/>
          <w:szCs w:val="24"/>
        </w:rPr>
        <w:t xml:space="preserve">ς ισχύει για ιδανικά ρευστά δηλαδή η ροή είναι: α) στρωτή, β) ασυμπίεστη, γ) χωρίς τριβές, δ) </w:t>
      </w:r>
      <w:proofErr w:type="spellStart"/>
      <w:r>
        <w:rPr>
          <w:rFonts w:ascii="Arial" w:hAnsi="Arial" w:cs="Arial"/>
          <w:sz w:val="24"/>
          <w:szCs w:val="24"/>
        </w:rPr>
        <w:t>αστρόβιλη</w:t>
      </w:r>
      <w:proofErr w:type="spellEnd"/>
      <w:r>
        <w:rPr>
          <w:rFonts w:ascii="Arial" w:hAnsi="Arial" w:cs="Arial"/>
          <w:sz w:val="24"/>
          <w:szCs w:val="24"/>
        </w:rPr>
        <w:t>.</w:t>
      </w:r>
    </w:p>
    <w:p w:rsidR="0041280D" w:rsidRDefault="0041280D" w:rsidP="007A76E7">
      <w:pPr>
        <w:spacing w:after="0"/>
        <w:ind w:left="-567" w:right="-482"/>
        <w:jc w:val="both"/>
        <w:rPr>
          <w:rFonts w:ascii="Arial" w:hAnsi="Arial" w:cs="Arial"/>
          <w:sz w:val="24"/>
          <w:szCs w:val="24"/>
        </w:rPr>
      </w:pPr>
    </w:p>
    <w:p w:rsidR="00DD59BD" w:rsidRDefault="00520E98" w:rsidP="007A76E7">
      <w:pPr>
        <w:spacing w:after="0"/>
        <w:ind w:left="-567" w:right="-482"/>
        <w:jc w:val="both"/>
        <w:rPr>
          <w:rFonts w:ascii="Arial" w:hAnsi="Arial" w:cs="Arial"/>
          <w:sz w:val="24"/>
          <w:szCs w:val="24"/>
        </w:rPr>
      </w:pPr>
      <w:r>
        <w:rPr>
          <w:rFonts w:ascii="Arial" w:hAnsi="Arial" w:cs="Arial"/>
          <w:noProof/>
          <w:sz w:val="24"/>
          <w:szCs w:val="24"/>
          <w:lang w:eastAsia="el-GR"/>
        </w:rPr>
        <w:lastRenderedPageBreak/>
        <w:drawing>
          <wp:inline distT="0" distB="0" distL="0" distR="0">
            <wp:extent cx="5991225" cy="1951472"/>
            <wp:effectExtent l="0" t="0" r="0" b="0"/>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cstate="print">
                      <a:grayscl/>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8341" cy="1950533"/>
                    </a:xfrm>
                    <a:prstGeom prst="rect">
                      <a:avLst/>
                    </a:prstGeom>
                    <a:noFill/>
                    <a:ln>
                      <a:noFill/>
                    </a:ln>
                  </pic:spPr>
                </pic:pic>
              </a:graphicData>
            </a:graphic>
          </wp:inline>
        </w:drawing>
      </w:r>
    </w:p>
    <w:p w:rsidR="00520E98" w:rsidRDefault="00520E98" w:rsidP="007A76E7">
      <w:pPr>
        <w:spacing w:after="0"/>
        <w:ind w:left="-567" w:right="-482"/>
        <w:jc w:val="both"/>
        <w:rPr>
          <w:rFonts w:ascii="Arial" w:hAnsi="Arial" w:cs="Arial"/>
          <w:sz w:val="24"/>
          <w:szCs w:val="24"/>
        </w:rPr>
      </w:pPr>
    </w:p>
    <w:p w:rsidR="00520E98" w:rsidRDefault="00520E98" w:rsidP="00520E98">
      <w:pPr>
        <w:spacing w:after="0"/>
        <w:ind w:left="-567" w:right="-482"/>
        <w:jc w:val="center"/>
        <w:rPr>
          <w:rFonts w:ascii="Arial" w:hAnsi="Arial" w:cs="Arial"/>
          <w:sz w:val="24"/>
          <w:szCs w:val="24"/>
        </w:rPr>
      </w:pPr>
      <w:r>
        <w:rPr>
          <w:rFonts w:ascii="Arial" w:hAnsi="Arial" w:cs="Arial"/>
          <w:noProof/>
          <w:sz w:val="24"/>
          <w:szCs w:val="24"/>
          <w:lang w:eastAsia="el-GR"/>
        </w:rPr>
        <w:drawing>
          <wp:inline distT="0" distB="0" distL="0" distR="0">
            <wp:extent cx="2352675" cy="1724025"/>
            <wp:effectExtent l="0" t="0" r="9525" b="9525"/>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1724025"/>
                    </a:xfrm>
                    <a:prstGeom prst="rect">
                      <a:avLst/>
                    </a:prstGeom>
                    <a:noFill/>
                    <a:ln>
                      <a:noFill/>
                    </a:ln>
                  </pic:spPr>
                </pic:pic>
              </a:graphicData>
            </a:graphic>
          </wp:inline>
        </w:drawing>
      </w:r>
    </w:p>
    <w:p w:rsidR="00520E98" w:rsidRDefault="00520E98" w:rsidP="007A76E7">
      <w:pPr>
        <w:spacing w:after="0"/>
        <w:ind w:left="-567" w:right="-482"/>
        <w:jc w:val="both"/>
        <w:rPr>
          <w:rFonts w:ascii="Arial" w:hAnsi="Arial" w:cs="Arial"/>
          <w:sz w:val="24"/>
          <w:szCs w:val="24"/>
        </w:rPr>
      </w:pPr>
    </w:p>
    <w:p w:rsidR="00E95141" w:rsidRPr="0031160E" w:rsidRDefault="00E95141" w:rsidP="00E95141">
      <w:pPr>
        <w:spacing w:after="0"/>
        <w:ind w:left="-567" w:right="-482"/>
        <w:jc w:val="both"/>
        <w:rPr>
          <w:rFonts w:ascii="Arial" w:hAnsi="Arial" w:cs="Arial"/>
          <w:b/>
          <w:sz w:val="24"/>
          <w:szCs w:val="24"/>
          <w:u w:val="single"/>
        </w:rPr>
      </w:pPr>
      <w:r>
        <w:rPr>
          <w:noProof/>
          <w:lang w:eastAsia="el-GR"/>
        </w:rPr>
        <w:drawing>
          <wp:inline distT="0" distB="0" distL="0" distR="0">
            <wp:extent cx="352425" cy="314325"/>
            <wp:effectExtent l="0" t="0" r="9525" b="9525"/>
            <wp:docPr id="16" name="Εικόνα 16" descr="http://www.artinoi.gr/kok/lesson15/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inoi.gr/kok/lesson15/04.gif"/>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14325"/>
                    </a:xfrm>
                    <a:prstGeom prst="rect">
                      <a:avLst/>
                    </a:prstGeom>
                    <a:noFill/>
                    <a:ln>
                      <a:noFill/>
                    </a:ln>
                  </pic:spPr>
                </pic:pic>
              </a:graphicData>
            </a:graphic>
          </wp:inline>
        </w:drawing>
      </w:r>
      <w:r>
        <w:rPr>
          <w:rFonts w:ascii="Arial" w:hAnsi="Arial" w:cs="Arial"/>
          <w:b/>
          <w:sz w:val="24"/>
          <w:szCs w:val="24"/>
          <w:u w:val="single"/>
        </w:rPr>
        <w:t xml:space="preserve"> </w:t>
      </w:r>
      <w:r w:rsidR="008901EE">
        <w:rPr>
          <w:rFonts w:ascii="Arial" w:hAnsi="Arial" w:cs="Arial"/>
          <w:b/>
          <w:sz w:val="24"/>
          <w:szCs w:val="24"/>
          <w:u w:val="single"/>
        </w:rPr>
        <w:t xml:space="preserve">ΠΟΙΑ </w:t>
      </w:r>
      <w:r>
        <w:rPr>
          <w:rFonts w:ascii="Arial" w:hAnsi="Arial" w:cs="Arial"/>
          <w:b/>
          <w:sz w:val="24"/>
          <w:szCs w:val="24"/>
          <w:u w:val="single"/>
        </w:rPr>
        <w:t>ΣΥΜΠΕΡΑΣΜΑΤΑ</w:t>
      </w:r>
      <w:r w:rsidR="008901EE">
        <w:rPr>
          <w:rFonts w:ascii="Arial" w:hAnsi="Arial" w:cs="Arial"/>
          <w:b/>
          <w:sz w:val="24"/>
          <w:szCs w:val="24"/>
          <w:u w:val="single"/>
        </w:rPr>
        <w:t xml:space="preserve"> ΠΡΟΚΥΠΤΟΥΝ ΑΠΟ ΤΗ ΔΙΑΤΗΡΗΣΗ ΤΗΣ ΥΛΗΣ ΣΕ ΡΕΥΣΤΟ ΚΑΙ ΑΠΟ ΤΗΝ ΕΞΙΣΩΣΗ ΤΗΣ ΣΥΝΕΧΕΙΑΣ; </w:t>
      </w:r>
      <w:bookmarkStart w:id="0" w:name="_GoBack"/>
      <w:bookmarkEnd w:id="0"/>
    </w:p>
    <w:p w:rsidR="00DD59BD" w:rsidRPr="005E2F79" w:rsidRDefault="001C2596" w:rsidP="00BA5B12">
      <w:pPr>
        <w:pStyle w:val="a6"/>
        <w:numPr>
          <w:ilvl w:val="0"/>
          <w:numId w:val="2"/>
        </w:numPr>
        <w:spacing w:after="0"/>
        <w:ind w:right="-482"/>
        <w:jc w:val="both"/>
        <w:rPr>
          <w:rFonts w:ascii="Arial" w:hAnsi="Arial" w:cs="Arial"/>
          <w:b/>
        </w:rPr>
      </w:pPr>
      <w:r w:rsidRPr="005E2F79">
        <w:rPr>
          <w:rFonts w:ascii="Arial" w:hAnsi="Arial" w:cs="Arial"/>
          <w:b/>
        </w:rPr>
        <w:t xml:space="preserve">Οι σχέσεις που ισχύουν για ένα ιδανικό ρευστό είναι: </w:t>
      </w:r>
    </w:p>
    <w:p w:rsidR="00DD59BD" w:rsidRPr="005E2F79" w:rsidRDefault="001C2596" w:rsidP="00BA5B12">
      <w:pPr>
        <w:pStyle w:val="MTDisplayEquation"/>
        <w:jc w:val="both"/>
        <w:rPr>
          <w:b/>
          <w:sz w:val="22"/>
          <w:szCs w:val="22"/>
        </w:rPr>
      </w:pPr>
      <w:r w:rsidRPr="005E2F79">
        <w:rPr>
          <w:b/>
          <w:sz w:val="22"/>
          <w:szCs w:val="22"/>
        </w:rPr>
        <w:tab/>
      </w:r>
      <w:r w:rsidRPr="005E2F79">
        <w:rPr>
          <w:b/>
          <w:position w:val="-4"/>
          <w:sz w:val="22"/>
          <w:szCs w:val="22"/>
        </w:rPr>
        <w:object w:dxaOrig="180" w:dyaOrig="279">
          <v:shape id="_x0000_i1034" type="#_x0000_t75" style="width:9pt;height:14.25pt" o:ole="">
            <v:imagedata r:id="rId90" o:title=""/>
          </v:shape>
          <o:OLEObject Type="Embed" ProgID="Equation.DSMT4" ShapeID="_x0000_i1034" DrawAspect="Content" ObjectID="_1554624899" r:id="rId91"/>
        </w:object>
      </w:r>
      <w:r w:rsidRPr="005E2F79">
        <w:rPr>
          <w:b/>
          <w:sz w:val="22"/>
          <w:szCs w:val="22"/>
        </w:rPr>
        <w:t xml:space="preserve"> </w:t>
      </w:r>
    </w:p>
    <w:p w:rsidR="00E95141" w:rsidRPr="005E2F79" w:rsidRDefault="001C2596" w:rsidP="00BA5B12">
      <w:pPr>
        <w:spacing w:after="0"/>
        <w:ind w:left="-567" w:right="-482"/>
        <w:jc w:val="center"/>
        <w:rPr>
          <w:rFonts w:ascii="Arial" w:hAnsi="Arial" w:cs="Arial"/>
          <w:b/>
        </w:rPr>
      </w:pPr>
      <w:r w:rsidRPr="005E2F79">
        <w:rPr>
          <w:b/>
          <w:position w:val="-12"/>
        </w:rPr>
        <w:object w:dxaOrig="1080" w:dyaOrig="360">
          <v:shape id="_x0000_i1035" type="#_x0000_t75" style="width:54.75pt;height:18.75pt" o:ole="">
            <v:imagedata r:id="rId92" o:title=""/>
          </v:shape>
          <o:OLEObject Type="Embed" ProgID="Equation.DSMT4" ShapeID="_x0000_i1035" DrawAspect="Content" ObjectID="_1554624900" r:id="rId93"/>
        </w:object>
      </w:r>
      <w:r w:rsidRPr="005E2F79">
        <w:rPr>
          <w:b/>
        </w:rPr>
        <w:t xml:space="preserve">,       </w:t>
      </w:r>
      <w:r w:rsidRPr="005E2F79">
        <w:rPr>
          <w:b/>
          <w:position w:val="-12"/>
        </w:rPr>
        <w:object w:dxaOrig="1020" w:dyaOrig="360">
          <v:shape id="_x0000_i1036" type="#_x0000_t75" style="width:51pt;height:18.75pt" o:ole="">
            <v:imagedata r:id="rId94" o:title=""/>
          </v:shape>
          <o:OLEObject Type="Embed" ProgID="Equation.DSMT4" ShapeID="_x0000_i1036" DrawAspect="Content" ObjectID="_1554624901" r:id="rId95"/>
        </w:object>
      </w:r>
      <w:r w:rsidRPr="005E2F79">
        <w:rPr>
          <w:b/>
        </w:rPr>
        <w:t xml:space="preserve">,       </w:t>
      </w:r>
      <w:r w:rsidRPr="005E2F79">
        <w:rPr>
          <w:b/>
          <w:position w:val="-12"/>
        </w:rPr>
        <w:object w:dxaOrig="1380" w:dyaOrig="360">
          <v:shape id="_x0000_i1037" type="#_x0000_t75" style="width:69pt;height:18.75pt" o:ole="">
            <v:imagedata r:id="rId96" o:title=""/>
          </v:shape>
          <o:OLEObject Type="Embed" ProgID="Equation.DSMT4" ShapeID="_x0000_i1037" DrawAspect="Content" ObjectID="_1554624902" r:id="rId97"/>
        </w:object>
      </w:r>
      <w:r w:rsidRPr="005E2F79">
        <w:rPr>
          <w:b/>
        </w:rPr>
        <w:t xml:space="preserve">,      </w:t>
      </w:r>
      <w:r w:rsidRPr="005E2F79">
        <w:rPr>
          <w:b/>
          <w:position w:val="-12"/>
        </w:rPr>
        <w:object w:dxaOrig="859" w:dyaOrig="360">
          <v:shape id="_x0000_i1038" type="#_x0000_t75" style="width:42.75pt;height:18.75pt" o:ole="">
            <v:imagedata r:id="rId98" o:title=""/>
          </v:shape>
          <o:OLEObject Type="Embed" ProgID="Equation.DSMT4" ShapeID="_x0000_i1038" DrawAspect="Content" ObjectID="_1554624903" r:id="rId99"/>
        </w:object>
      </w:r>
    </w:p>
    <w:p w:rsidR="00E95141" w:rsidRPr="005E2F79" w:rsidRDefault="004F0E0A" w:rsidP="00BA5B12">
      <w:pPr>
        <w:pStyle w:val="a6"/>
        <w:numPr>
          <w:ilvl w:val="0"/>
          <w:numId w:val="2"/>
        </w:numPr>
        <w:spacing w:after="0"/>
        <w:ind w:right="-482"/>
        <w:jc w:val="both"/>
        <w:rPr>
          <w:rFonts w:ascii="Arial" w:hAnsi="Arial" w:cs="Arial"/>
          <w:b/>
        </w:rPr>
      </w:pPr>
      <w:r w:rsidRPr="005E2F79">
        <w:rPr>
          <w:rFonts w:ascii="Arial" w:hAnsi="Arial" w:cs="Arial"/>
          <w:b/>
        </w:rPr>
        <w:t>Κατά μήκος του σωλήνα ή της φλέβας η ταχύτητα του υγρού δεν είναι παντού ίδια.</w:t>
      </w:r>
    </w:p>
    <w:p w:rsidR="004F0E0A" w:rsidRPr="005E2F79" w:rsidRDefault="00BA5B12" w:rsidP="00BA5B12">
      <w:pPr>
        <w:pStyle w:val="a6"/>
        <w:numPr>
          <w:ilvl w:val="0"/>
          <w:numId w:val="2"/>
        </w:numPr>
        <w:spacing w:after="0"/>
        <w:ind w:right="-482"/>
        <w:jc w:val="both"/>
        <w:rPr>
          <w:rFonts w:ascii="Arial" w:hAnsi="Arial" w:cs="Arial"/>
          <w:b/>
        </w:rPr>
      </w:pPr>
      <w:r w:rsidRPr="005E2F79">
        <w:rPr>
          <w:rFonts w:ascii="Arial" w:hAnsi="Arial" w:cs="Arial"/>
          <w:b/>
        </w:rPr>
        <w:t>Εκεί που ο σωλήνας ( φλέβα) στενεύει, οι ρευματικές γραμμές πυκνώνουν και η ταχύτητα ροής είναι πιο μεγάλη</w:t>
      </w:r>
    </w:p>
    <w:p w:rsidR="00BA5B12" w:rsidRPr="005E2F79" w:rsidRDefault="00BA5B12" w:rsidP="00BA5B12">
      <w:pPr>
        <w:pStyle w:val="a6"/>
        <w:numPr>
          <w:ilvl w:val="0"/>
          <w:numId w:val="2"/>
        </w:numPr>
        <w:jc w:val="both"/>
        <w:rPr>
          <w:rFonts w:ascii="Arial" w:hAnsi="Arial" w:cs="Arial"/>
          <w:b/>
        </w:rPr>
      </w:pPr>
      <w:r w:rsidRPr="005E2F79">
        <w:rPr>
          <w:rFonts w:ascii="Arial" w:hAnsi="Arial" w:cs="Arial"/>
          <w:b/>
        </w:rPr>
        <w:t>Εκεί που ο σωλήνας ( φλέβα) ανοίγει οι ρευματικές γραμμές αραιώνουν  και η ταχύτητα ροής είναι πιο μικρή</w:t>
      </w:r>
    </w:p>
    <w:p w:rsidR="00BA5B12" w:rsidRPr="005E2F79" w:rsidRDefault="008F628D" w:rsidP="00BA5B12">
      <w:pPr>
        <w:pStyle w:val="a6"/>
        <w:numPr>
          <w:ilvl w:val="0"/>
          <w:numId w:val="2"/>
        </w:numPr>
        <w:spacing w:after="0"/>
        <w:ind w:right="-482"/>
        <w:jc w:val="both"/>
        <w:rPr>
          <w:rFonts w:ascii="Arial" w:hAnsi="Arial" w:cs="Arial"/>
          <w:b/>
        </w:rPr>
      </w:pPr>
      <w:r w:rsidRPr="005E2F79">
        <w:rPr>
          <w:rFonts w:ascii="Arial" w:hAnsi="Arial" w:cs="Arial"/>
          <w:b/>
        </w:rPr>
        <w:t xml:space="preserve">Στο εσωτερικό του σωλήνα δεν παρέχεται επιπλέον ρευστό, ούτε χάνεται ρευστό. Άρα η μάζα του ρευστού διατηρείται σταθερή. Επομένως η μάζα </w:t>
      </w:r>
      <w:r w:rsidRPr="005E2F79">
        <w:rPr>
          <w:b/>
          <w:position w:val="-12"/>
        </w:rPr>
        <w:object w:dxaOrig="440" w:dyaOrig="360">
          <v:shape id="_x0000_i1039" type="#_x0000_t75" style="width:21.75pt;height:18.75pt" o:ole="">
            <v:imagedata r:id="rId100" o:title=""/>
          </v:shape>
          <o:OLEObject Type="Embed" ProgID="Equation.DSMT4" ShapeID="_x0000_i1039" DrawAspect="Content" ObjectID="_1554624904" r:id="rId101"/>
        </w:object>
      </w:r>
      <w:r w:rsidRPr="005E2F79">
        <w:rPr>
          <w:b/>
        </w:rPr>
        <w:t xml:space="preserve"> </w:t>
      </w:r>
      <w:r w:rsidRPr="005E2F79">
        <w:rPr>
          <w:rFonts w:ascii="Arial" w:hAnsi="Arial" w:cs="Arial"/>
          <w:b/>
        </w:rPr>
        <w:t>του ρευστού που εισρέει στον σωλήνα από την διατομή Α</w:t>
      </w:r>
      <w:r w:rsidRPr="005E2F79">
        <w:rPr>
          <w:rFonts w:ascii="Arial" w:hAnsi="Arial" w:cs="Arial"/>
          <w:b/>
          <w:vertAlign w:val="subscript"/>
        </w:rPr>
        <w:t>1</w:t>
      </w:r>
      <w:r w:rsidRPr="005E2F79">
        <w:rPr>
          <w:rFonts w:ascii="Arial" w:hAnsi="Arial" w:cs="Arial"/>
          <w:b/>
        </w:rPr>
        <w:t xml:space="preserve"> είναι ίση με την μάζα </w:t>
      </w:r>
      <w:r w:rsidRPr="005E2F79">
        <w:rPr>
          <w:b/>
          <w:position w:val="-12"/>
        </w:rPr>
        <w:object w:dxaOrig="460" w:dyaOrig="360">
          <v:shape id="_x0000_i1040" type="#_x0000_t75" style="width:23.25pt;height:18.75pt" o:ole="">
            <v:imagedata r:id="rId102" o:title=""/>
          </v:shape>
          <o:OLEObject Type="Embed" ProgID="Equation.DSMT4" ShapeID="_x0000_i1040" DrawAspect="Content" ObjectID="_1554624905" r:id="rId103"/>
        </w:object>
      </w:r>
      <w:r w:rsidRPr="005E2F79">
        <w:rPr>
          <w:b/>
        </w:rPr>
        <w:t xml:space="preserve"> </w:t>
      </w:r>
      <w:r w:rsidRPr="005E2F79">
        <w:rPr>
          <w:rFonts w:ascii="Arial" w:hAnsi="Arial" w:cs="Arial"/>
          <w:b/>
        </w:rPr>
        <w:t>του ρευστού που εκρέει από τη διατομή Α</w:t>
      </w:r>
      <w:r w:rsidRPr="005E2F79">
        <w:rPr>
          <w:rFonts w:ascii="Arial" w:hAnsi="Arial" w:cs="Arial"/>
          <w:b/>
          <w:vertAlign w:val="subscript"/>
        </w:rPr>
        <w:t>2</w:t>
      </w:r>
      <w:r w:rsidRPr="005E2F79">
        <w:rPr>
          <w:rFonts w:ascii="Arial" w:hAnsi="Arial" w:cs="Arial"/>
          <w:b/>
        </w:rPr>
        <w:t xml:space="preserve">. </w:t>
      </w:r>
    </w:p>
    <w:p w:rsidR="0041280D" w:rsidRPr="0041280D" w:rsidRDefault="0041280D" w:rsidP="0041280D">
      <w:pPr>
        <w:spacing w:after="0"/>
        <w:ind w:left="-567" w:right="-482"/>
        <w:jc w:val="both"/>
        <w:rPr>
          <w:rFonts w:ascii="Arial" w:hAnsi="Arial" w:cs="Arial"/>
          <w:sz w:val="24"/>
          <w:szCs w:val="24"/>
        </w:rPr>
      </w:pPr>
      <w:r w:rsidRPr="0041280D">
        <w:rPr>
          <w:rFonts w:ascii="Arial" w:hAnsi="Arial" w:cs="Arial"/>
          <w:sz w:val="24"/>
          <w:szCs w:val="24"/>
        </w:rPr>
        <w:t>Σύμφωνα με τη μαθηματική διατύπωση του νόμου της συνέχειας</w:t>
      </w:r>
      <w:r>
        <w:rPr>
          <w:rFonts w:ascii="Arial" w:hAnsi="Arial" w:cs="Arial"/>
          <w:sz w:val="24"/>
          <w:szCs w:val="24"/>
        </w:rPr>
        <w:t xml:space="preserve"> </w:t>
      </w:r>
      <w:r w:rsidRPr="005E2F79">
        <w:rPr>
          <w:b/>
          <w:position w:val="-12"/>
        </w:rPr>
        <w:object w:dxaOrig="1380" w:dyaOrig="360">
          <v:shape id="_x0000_i1041" type="#_x0000_t75" style="width:69pt;height:18.75pt" o:ole="">
            <v:imagedata r:id="rId96" o:title=""/>
          </v:shape>
          <o:OLEObject Type="Embed" ProgID="Equation.DSMT4" ShapeID="_x0000_i1041" DrawAspect="Content" ObjectID="_1554624906" r:id="rId104"/>
        </w:object>
      </w:r>
      <w:r w:rsidRPr="0041280D">
        <w:t xml:space="preserve"> </w:t>
      </w:r>
      <w:r w:rsidRPr="0041280D">
        <w:rPr>
          <w:rFonts w:ascii="Arial" w:hAnsi="Arial" w:cs="Arial"/>
          <w:sz w:val="24"/>
          <w:szCs w:val="24"/>
        </w:rPr>
        <w:t>κατά μήκος οποιουδήποτε σωλήνα (ή φλέβας) η ταχύτητα ροής του ρευστού είναι αντιστρόφως ανάλογη του εμβαδού της εγκάρσιας τομής του σωλήνα (ή της φλέβας). Η πυκνότητα των ρευματικών γραμμών ισούται με το πηλίκο του πλήθους των γραμμών που διέρχονται κάθετα μέσα από μία εγκάρσια τομή του σωλήνα προς το εμβαδόν αυτής.</w:t>
      </w:r>
    </w:p>
    <w:p w:rsidR="00E95141" w:rsidRPr="0041280D" w:rsidRDefault="0041280D" w:rsidP="0041280D">
      <w:pPr>
        <w:spacing w:after="0"/>
        <w:ind w:left="-567" w:right="-482"/>
        <w:jc w:val="both"/>
        <w:rPr>
          <w:rFonts w:ascii="Arial" w:hAnsi="Arial" w:cs="Arial"/>
          <w:sz w:val="24"/>
          <w:szCs w:val="24"/>
        </w:rPr>
      </w:pPr>
      <w:r w:rsidRPr="0041280D">
        <w:rPr>
          <w:rFonts w:ascii="Arial" w:hAnsi="Arial" w:cs="Arial"/>
          <w:sz w:val="24"/>
          <w:szCs w:val="24"/>
        </w:rPr>
        <w:t>Εφόσον το πλήθος των ρευματικών γραμμών που διέρχονται μέσα από οποιαδήποτε διατομή του σωλήνα δεν μεταβάλλεται, η πυκνότητα των ρευματικών γραμμών είναι αντιστρόφως ανάλογη με το εμβαδόν διατομής του σωλήνα.</w:t>
      </w:r>
      <w:r>
        <w:rPr>
          <w:rFonts w:ascii="Arial" w:hAnsi="Arial" w:cs="Arial"/>
          <w:sz w:val="24"/>
          <w:szCs w:val="24"/>
        </w:rPr>
        <w:t xml:space="preserve"> </w:t>
      </w:r>
      <w:r w:rsidRPr="0041280D">
        <w:rPr>
          <w:rFonts w:ascii="Arial" w:hAnsi="Arial" w:cs="Arial"/>
          <w:sz w:val="24"/>
          <w:szCs w:val="24"/>
        </w:rPr>
        <w:t xml:space="preserve">Αυτό δηλώνει ότι η </w:t>
      </w:r>
      <w:r w:rsidRPr="0041280D">
        <w:rPr>
          <w:rFonts w:ascii="Arial" w:hAnsi="Arial" w:cs="Arial"/>
          <w:sz w:val="24"/>
          <w:szCs w:val="24"/>
        </w:rPr>
        <w:lastRenderedPageBreak/>
        <w:t>ταχύτητα του ρευστού σε οποιοδήποτε σημείο του σωλήνα είναι ανάλογη της πυκνότητας των ρευματικών γραμμών στο σημείο αυτό.</w:t>
      </w:r>
    </w:p>
    <w:p w:rsidR="0041280D" w:rsidRDefault="0041280D" w:rsidP="007A76E7">
      <w:pPr>
        <w:spacing w:after="0"/>
        <w:ind w:left="-567" w:right="-482"/>
        <w:jc w:val="both"/>
        <w:rPr>
          <w:rFonts w:ascii="Arial" w:hAnsi="Arial" w:cs="Arial"/>
          <w:sz w:val="24"/>
          <w:szCs w:val="24"/>
        </w:rPr>
      </w:pPr>
    </w:p>
    <w:p w:rsidR="0041280D" w:rsidRDefault="0041280D" w:rsidP="007A76E7">
      <w:pPr>
        <w:spacing w:after="0"/>
        <w:ind w:left="-567" w:right="-482"/>
        <w:jc w:val="both"/>
        <w:rPr>
          <w:rFonts w:ascii="Arial" w:hAnsi="Arial" w:cs="Arial"/>
          <w:sz w:val="24"/>
          <w:szCs w:val="24"/>
        </w:rPr>
      </w:pPr>
    </w:p>
    <w:p w:rsidR="00DD59BD" w:rsidRPr="00B7355A" w:rsidRDefault="00B7355A" w:rsidP="007A76E7">
      <w:pPr>
        <w:spacing w:after="0"/>
        <w:ind w:left="-567" w:right="-482"/>
        <w:jc w:val="both"/>
        <w:rPr>
          <w:rFonts w:ascii="Arial" w:hAnsi="Arial" w:cs="Arial"/>
          <w:b/>
          <w:sz w:val="24"/>
          <w:szCs w:val="24"/>
          <w:u w:val="single"/>
        </w:rPr>
      </w:pPr>
      <w:r w:rsidRPr="00B7355A">
        <w:rPr>
          <w:rFonts w:ascii="Arial" w:hAnsi="Arial" w:cs="Arial"/>
          <w:b/>
          <w:sz w:val="24"/>
          <w:szCs w:val="24"/>
          <w:u w:val="single"/>
        </w:rPr>
        <w:t>ΠΑΡΑΔΕΙΓΜΑ</w:t>
      </w:r>
    </w:p>
    <w:p w:rsidR="00B7355A" w:rsidRDefault="00B7355A" w:rsidP="007A76E7">
      <w:pPr>
        <w:spacing w:after="0"/>
        <w:ind w:left="-567" w:right="-482"/>
        <w:jc w:val="both"/>
        <w:rPr>
          <w:rFonts w:ascii="Arial" w:hAnsi="Arial" w:cs="Arial"/>
          <w:sz w:val="24"/>
          <w:szCs w:val="24"/>
        </w:rPr>
      </w:pPr>
    </w:p>
    <w:p w:rsidR="00B7355A" w:rsidRDefault="008505E8"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6267450" cy="923925"/>
            <wp:effectExtent l="0" t="0" r="0" b="9525"/>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print">
                      <a:grayscl/>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3804" cy="927810"/>
                    </a:xfrm>
                    <a:prstGeom prst="rect">
                      <a:avLst/>
                    </a:prstGeom>
                    <a:noFill/>
                    <a:ln>
                      <a:noFill/>
                    </a:ln>
                  </pic:spPr>
                </pic:pic>
              </a:graphicData>
            </a:graphic>
          </wp:inline>
        </w:drawing>
      </w:r>
    </w:p>
    <w:p w:rsidR="00B7355A" w:rsidRDefault="00B7355A" w:rsidP="007A76E7">
      <w:pPr>
        <w:spacing w:after="0"/>
        <w:ind w:left="-567" w:right="-482"/>
        <w:jc w:val="both"/>
        <w:rPr>
          <w:rFonts w:ascii="Arial" w:hAnsi="Arial" w:cs="Arial"/>
          <w:sz w:val="24"/>
          <w:szCs w:val="24"/>
        </w:rPr>
      </w:pPr>
    </w:p>
    <w:p w:rsidR="005031BA" w:rsidRDefault="008505E8"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6267450" cy="2228850"/>
            <wp:effectExtent l="0" t="0" r="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6" cstate="print">
                      <a:grayscl/>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7450" cy="2228850"/>
                    </a:xfrm>
                    <a:prstGeom prst="rect">
                      <a:avLst/>
                    </a:prstGeom>
                    <a:noFill/>
                    <a:ln>
                      <a:noFill/>
                    </a:ln>
                  </pic:spPr>
                </pic:pic>
              </a:graphicData>
            </a:graphic>
          </wp:inline>
        </w:drawing>
      </w:r>
    </w:p>
    <w:p w:rsidR="005031BA" w:rsidRDefault="005031BA" w:rsidP="007A76E7">
      <w:pPr>
        <w:spacing w:after="0"/>
        <w:ind w:left="-567" w:right="-482"/>
        <w:jc w:val="both"/>
        <w:rPr>
          <w:rFonts w:ascii="Arial" w:hAnsi="Arial" w:cs="Arial"/>
          <w:sz w:val="24"/>
          <w:szCs w:val="24"/>
        </w:rPr>
      </w:pPr>
    </w:p>
    <w:p w:rsidR="00303DB9" w:rsidRDefault="00303DB9" w:rsidP="007A76E7">
      <w:pPr>
        <w:spacing w:after="0"/>
        <w:ind w:left="-567" w:right="-482"/>
        <w:jc w:val="both"/>
        <w:rPr>
          <w:rFonts w:ascii="Arial" w:hAnsi="Arial" w:cs="Arial"/>
          <w:sz w:val="24"/>
          <w:szCs w:val="24"/>
        </w:rPr>
      </w:pPr>
    </w:p>
    <w:p w:rsidR="00303DB9" w:rsidRDefault="00303DB9" w:rsidP="007A76E7">
      <w:pPr>
        <w:spacing w:after="0"/>
        <w:ind w:left="-567" w:right="-482"/>
        <w:jc w:val="both"/>
        <w:rPr>
          <w:rFonts w:ascii="Arial" w:hAnsi="Arial" w:cs="Arial"/>
          <w:sz w:val="24"/>
          <w:szCs w:val="24"/>
        </w:rPr>
      </w:pPr>
    </w:p>
    <w:p w:rsidR="005031BA" w:rsidRPr="002A5A23" w:rsidRDefault="00D007D3" w:rsidP="007A76E7">
      <w:pPr>
        <w:spacing w:after="0"/>
        <w:ind w:left="-567" w:right="-482"/>
        <w:jc w:val="both"/>
        <w:rPr>
          <w:rFonts w:ascii="Arial" w:hAnsi="Arial" w:cs="Arial"/>
          <w:b/>
          <w:sz w:val="24"/>
          <w:szCs w:val="24"/>
          <w:u w:val="single"/>
        </w:rPr>
      </w:pPr>
      <w:r>
        <w:rPr>
          <w:rFonts w:ascii="Arial" w:hAnsi="Arial" w:cs="Arial"/>
          <w:b/>
          <w:sz w:val="24"/>
          <w:szCs w:val="24"/>
          <w:u w:val="single"/>
        </w:rPr>
        <w:t>19</w:t>
      </w:r>
      <w:r w:rsidR="005E2F79">
        <w:rPr>
          <w:rFonts w:ascii="Arial" w:hAnsi="Arial" w:cs="Arial"/>
          <w:b/>
          <w:sz w:val="24"/>
          <w:szCs w:val="24"/>
          <w:u w:val="single"/>
        </w:rPr>
        <w:t xml:space="preserve">. </w:t>
      </w:r>
      <w:r w:rsidR="002A5A23" w:rsidRPr="002A5A23">
        <w:rPr>
          <w:rFonts w:ascii="Arial" w:hAnsi="Arial" w:cs="Arial"/>
          <w:b/>
          <w:sz w:val="24"/>
          <w:szCs w:val="24"/>
          <w:u w:val="single"/>
        </w:rPr>
        <w:t xml:space="preserve">Η ΔΙΑΤΗΡΗΣΗ ΕΝΕΡΓΕΙΑΣ ΚΑΙ Η ΕΞΙΣΩΣΗ </w:t>
      </w:r>
      <w:r w:rsidR="002A5A23" w:rsidRPr="002A5A23">
        <w:rPr>
          <w:rFonts w:ascii="Arial" w:hAnsi="Arial" w:cs="Arial"/>
          <w:b/>
          <w:sz w:val="24"/>
          <w:szCs w:val="24"/>
          <w:u w:val="single"/>
          <w:lang w:val="en-US"/>
        </w:rPr>
        <w:t>BERNOULLI</w:t>
      </w:r>
    </w:p>
    <w:p w:rsidR="005031BA" w:rsidRDefault="005031BA" w:rsidP="007A76E7">
      <w:pPr>
        <w:spacing w:after="0"/>
        <w:ind w:left="-567" w:right="-482"/>
        <w:jc w:val="both"/>
        <w:rPr>
          <w:rFonts w:ascii="Arial" w:hAnsi="Arial" w:cs="Arial"/>
          <w:sz w:val="24"/>
          <w:szCs w:val="24"/>
        </w:rPr>
      </w:pPr>
    </w:p>
    <w:p w:rsidR="005031BA" w:rsidRDefault="002A5A23" w:rsidP="007A76E7">
      <w:pPr>
        <w:spacing w:after="0"/>
        <w:ind w:left="-567" w:right="-482"/>
        <w:jc w:val="both"/>
        <w:rPr>
          <w:rFonts w:ascii="Arial" w:hAnsi="Arial" w:cs="Arial"/>
          <w:sz w:val="24"/>
          <w:szCs w:val="24"/>
          <w:lang w:val="en-US"/>
        </w:rPr>
      </w:pPr>
      <w:r>
        <w:rPr>
          <w:rFonts w:ascii="Arial" w:hAnsi="Arial" w:cs="Arial"/>
          <w:noProof/>
          <w:sz w:val="24"/>
          <w:szCs w:val="24"/>
          <w:lang w:eastAsia="el-GR"/>
        </w:rPr>
        <w:drawing>
          <wp:inline distT="0" distB="0" distL="0" distR="0">
            <wp:extent cx="6181725" cy="730239"/>
            <wp:effectExtent l="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7"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725" cy="730239"/>
                    </a:xfrm>
                    <a:prstGeom prst="rect">
                      <a:avLst/>
                    </a:prstGeom>
                    <a:noFill/>
                    <a:ln>
                      <a:noFill/>
                    </a:ln>
                  </pic:spPr>
                </pic:pic>
              </a:graphicData>
            </a:graphic>
          </wp:inline>
        </w:drawing>
      </w:r>
    </w:p>
    <w:p w:rsidR="002A5A23" w:rsidRDefault="002A5A23" w:rsidP="007A76E7">
      <w:pPr>
        <w:spacing w:after="0"/>
        <w:ind w:left="-567" w:right="-482"/>
        <w:jc w:val="both"/>
        <w:rPr>
          <w:rFonts w:ascii="Arial" w:hAnsi="Arial" w:cs="Arial"/>
          <w:sz w:val="24"/>
          <w:szCs w:val="24"/>
          <w:lang w:val="en-US"/>
        </w:rPr>
      </w:pPr>
      <w:r>
        <w:rPr>
          <w:rFonts w:ascii="Arial" w:hAnsi="Arial" w:cs="Arial"/>
          <w:noProof/>
          <w:sz w:val="24"/>
          <w:szCs w:val="24"/>
          <w:lang w:eastAsia="el-GR"/>
        </w:rPr>
        <w:drawing>
          <wp:inline distT="0" distB="0" distL="0" distR="0">
            <wp:extent cx="6181725" cy="1857375"/>
            <wp:effectExtent l="0" t="0" r="9525" b="9525"/>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3459" cy="1857896"/>
                    </a:xfrm>
                    <a:prstGeom prst="rect">
                      <a:avLst/>
                    </a:prstGeom>
                    <a:noFill/>
                    <a:ln>
                      <a:noFill/>
                    </a:ln>
                  </pic:spPr>
                </pic:pic>
              </a:graphicData>
            </a:graphic>
          </wp:inline>
        </w:drawing>
      </w:r>
    </w:p>
    <w:p w:rsidR="002A5A23" w:rsidRDefault="002A5A23" w:rsidP="007A76E7">
      <w:pPr>
        <w:spacing w:after="0"/>
        <w:ind w:left="-567" w:right="-482"/>
        <w:jc w:val="both"/>
        <w:rPr>
          <w:rFonts w:ascii="Arial" w:hAnsi="Arial" w:cs="Arial"/>
          <w:sz w:val="24"/>
          <w:szCs w:val="24"/>
          <w:lang w:val="en-US"/>
        </w:rPr>
      </w:pPr>
    </w:p>
    <w:p w:rsidR="002A5A23" w:rsidRDefault="002A5A23" w:rsidP="007A76E7">
      <w:pPr>
        <w:spacing w:after="0"/>
        <w:ind w:left="-567" w:right="-482"/>
        <w:jc w:val="both"/>
        <w:rPr>
          <w:rFonts w:ascii="Arial" w:hAnsi="Arial" w:cs="Arial"/>
          <w:sz w:val="24"/>
          <w:szCs w:val="24"/>
          <w:lang w:val="en-US"/>
        </w:rPr>
      </w:pPr>
      <w:r>
        <w:rPr>
          <w:noProof/>
          <w:lang w:eastAsia="el-GR"/>
        </w:rPr>
        <w:lastRenderedPageBreak/>
        <w:drawing>
          <wp:inline distT="0" distB="0" distL="0" distR="0">
            <wp:extent cx="1924050" cy="1762125"/>
            <wp:effectExtent l="0" t="0" r="0" b="9525"/>
            <wp:docPr id="62" name="Εικόνα 62" descr="Αποτέλεσμα εικόνας για μπερνουλ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μπερνουλι"/>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1762125"/>
                    </a:xfrm>
                    <a:prstGeom prst="rect">
                      <a:avLst/>
                    </a:prstGeom>
                    <a:noFill/>
                    <a:ln>
                      <a:noFill/>
                    </a:ln>
                  </pic:spPr>
                </pic:pic>
              </a:graphicData>
            </a:graphic>
          </wp:inline>
        </w:drawing>
      </w:r>
      <w:r>
        <w:rPr>
          <w:rFonts w:ascii="Arial" w:hAnsi="Arial" w:cs="Arial"/>
          <w:sz w:val="24"/>
          <w:szCs w:val="24"/>
          <w:lang w:val="en-US"/>
        </w:rPr>
        <w:t xml:space="preserve">              </w:t>
      </w:r>
      <w:r>
        <w:rPr>
          <w:rFonts w:ascii="Arial" w:hAnsi="Arial" w:cs="Arial"/>
          <w:noProof/>
          <w:sz w:val="24"/>
          <w:szCs w:val="24"/>
          <w:lang w:eastAsia="el-GR"/>
        </w:rPr>
        <w:drawing>
          <wp:inline distT="0" distB="0" distL="0" distR="0">
            <wp:extent cx="3228975" cy="398253"/>
            <wp:effectExtent l="0" t="0" r="0" b="1905"/>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0"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7420" cy="398061"/>
                    </a:xfrm>
                    <a:prstGeom prst="rect">
                      <a:avLst/>
                    </a:prstGeom>
                    <a:noFill/>
                    <a:ln>
                      <a:noFill/>
                    </a:ln>
                  </pic:spPr>
                </pic:pic>
              </a:graphicData>
            </a:graphic>
          </wp:inline>
        </w:drawing>
      </w:r>
    </w:p>
    <w:p w:rsidR="002A5A23" w:rsidRPr="002A5A23" w:rsidRDefault="002A5A23" w:rsidP="007A76E7">
      <w:pPr>
        <w:spacing w:after="0"/>
        <w:ind w:left="-567" w:right="-482"/>
        <w:jc w:val="both"/>
        <w:rPr>
          <w:rFonts w:ascii="Arial" w:hAnsi="Arial" w:cs="Arial"/>
          <w:sz w:val="24"/>
          <w:szCs w:val="24"/>
          <w:lang w:val="en-US"/>
        </w:rPr>
      </w:pPr>
    </w:p>
    <w:p w:rsidR="005031BA" w:rsidRDefault="005031BA" w:rsidP="007A76E7">
      <w:pPr>
        <w:spacing w:after="0"/>
        <w:ind w:left="-567" w:right="-482"/>
        <w:jc w:val="both"/>
        <w:rPr>
          <w:rFonts w:ascii="Arial" w:hAnsi="Arial" w:cs="Arial"/>
          <w:sz w:val="24"/>
          <w:szCs w:val="24"/>
        </w:rPr>
      </w:pPr>
    </w:p>
    <w:p w:rsidR="00B7355A" w:rsidRDefault="006626E5" w:rsidP="007A76E7">
      <w:pPr>
        <w:spacing w:after="0"/>
        <w:ind w:left="-567" w:right="-482"/>
        <w:jc w:val="both"/>
        <w:rPr>
          <w:rFonts w:ascii="Arial" w:hAnsi="Arial" w:cs="Arial"/>
          <w:sz w:val="24"/>
          <w:szCs w:val="24"/>
          <w:lang w:val="en-US"/>
        </w:rPr>
      </w:pPr>
      <w:r>
        <w:rPr>
          <w:rFonts w:ascii="Arial" w:hAnsi="Arial" w:cs="Arial"/>
          <w:noProof/>
          <w:sz w:val="24"/>
          <w:szCs w:val="24"/>
          <w:lang w:eastAsia="el-GR"/>
        </w:rPr>
        <w:drawing>
          <wp:inline distT="0" distB="0" distL="0" distR="0">
            <wp:extent cx="6134100" cy="3924300"/>
            <wp:effectExtent l="0" t="0" r="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1"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0224" cy="3928218"/>
                    </a:xfrm>
                    <a:prstGeom prst="rect">
                      <a:avLst/>
                    </a:prstGeom>
                    <a:noFill/>
                    <a:ln>
                      <a:noFill/>
                    </a:ln>
                  </pic:spPr>
                </pic:pic>
              </a:graphicData>
            </a:graphic>
          </wp:inline>
        </w:drawing>
      </w:r>
    </w:p>
    <w:p w:rsidR="006626E5" w:rsidRDefault="006626E5" w:rsidP="007A76E7">
      <w:pPr>
        <w:spacing w:after="0"/>
        <w:ind w:left="-567" w:right="-482"/>
        <w:jc w:val="both"/>
        <w:rPr>
          <w:rFonts w:ascii="Arial" w:hAnsi="Arial" w:cs="Arial"/>
          <w:sz w:val="24"/>
          <w:szCs w:val="24"/>
          <w:lang w:val="en-US"/>
        </w:rPr>
      </w:pPr>
    </w:p>
    <w:p w:rsidR="006626E5" w:rsidRDefault="00EE06AA" w:rsidP="007A76E7">
      <w:pPr>
        <w:spacing w:after="0"/>
        <w:ind w:left="-567" w:right="-482"/>
        <w:jc w:val="both"/>
        <w:rPr>
          <w:rFonts w:ascii="Arial" w:hAnsi="Arial" w:cs="Arial"/>
          <w:sz w:val="24"/>
          <w:szCs w:val="24"/>
          <w:lang w:val="en-US"/>
        </w:rPr>
      </w:pPr>
      <w:r>
        <w:rPr>
          <w:rFonts w:ascii="Arial" w:hAnsi="Arial" w:cs="Arial"/>
          <w:noProof/>
          <w:sz w:val="24"/>
          <w:szCs w:val="24"/>
          <w:lang w:eastAsia="el-GR"/>
        </w:rPr>
        <w:drawing>
          <wp:inline distT="0" distB="0" distL="0" distR="0">
            <wp:extent cx="6181725" cy="2800350"/>
            <wp:effectExtent l="0" t="0" r="9525"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2"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5932" cy="2802256"/>
                    </a:xfrm>
                    <a:prstGeom prst="rect">
                      <a:avLst/>
                    </a:prstGeom>
                    <a:noFill/>
                    <a:ln>
                      <a:noFill/>
                    </a:ln>
                  </pic:spPr>
                </pic:pic>
              </a:graphicData>
            </a:graphic>
          </wp:inline>
        </w:drawing>
      </w:r>
    </w:p>
    <w:p w:rsidR="006626E5" w:rsidRDefault="002C6163" w:rsidP="007A76E7">
      <w:pPr>
        <w:spacing w:after="0"/>
        <w:ind w:left="-567" w:right="-482"/>
        <w:jc w:val="both"/>
        <w:rPr>
          <w:rFonts w:ascii="Arial" w:hAnsi="Arial" w:cs="Arial"/>
          <w:sz w:val="24"/>
          <w:szCs w:val="24"/>
          <w:lang w:val="en-US"/>
        </w:rPr>
      </w:pPr>
      <w:r>
        <w:rPr>
          <w:rFonts w:ascii="Arial" w:hAnsi="Arial" w:cs="Arial"/>
          <w:noProof/>
          <w:sz w:val="24"/>
          <w:szCs w:val="24"/>
          <w:lang w:eastAsia="el-GR"/>
        </w:rPr>
        <w:lastRenderedPageBreak/>
        <w:drawing>
          <wp:inline distT="0" distB="0" distL="0" distR="0">
            <wp:extent cx="6134100" cy="749027"/>
            <wp:effectExtent l="0" t="0" r="0"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3"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1147" cy="748666"/>
                    </a:xfrm>
                    <a:prstGeom prst="rect">
                      <a:avLst/>
                    </a:prstGeom>
                    <a:noFill/>
                    <a:ln>
                      <a:noFill/>
                    </a:ln>
                  </pic:spPr>
                </pic:pic>
              </a:graphicData>
            </a:graphic>
          </wp:inline>
        </w:drawing>
      </w:r>
    </w:p>
    <w:p w:rsidR="006626E5" w:rsidRDefault="002C6163" w:rsidP="007A76E7">
      <w:pPr>
        <w:spacing w:after="0"/>
        <w:ind w:left="-567" w:right="-482"/>
        <w:jc w:val="both"/>
        <w:rPr>
          <w:rFonts w:ascii="Arial" w:hAnsi="Arial" w:cs="Arial"/>
          <w:sz w:val="24"/>
          <w:szCs w:val="24"/>
          <w:lang w:val="en-US"/>
        </w:rPr>
      </w:pPr>
      <w:r>
        <w:rPr>
          <w:rFonts w:ascii="Arial" w:hAnsi="Arial" w:cs="Arial"/>
          <w:noProof/>
          <w:sz w:val="24"/>
          <w:szCs w:val="24"/>
          <w:lang w:eastAsia="el-GR"/>
        </w:rPr>
        <w:drawing>
          <wp:inline distT="0" distB="0" distL="0" distR="0">
            <wp:extent cx="6181725" cy="1190625"/>
            <wp:effectExtent l="0" t="0" r="9525" b="9525"/>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4"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8750" cy="1190052"/>
                    </a:xfrm>
                    <a:prstGeom prst="rect">
                      <a:avLst/>
                    </a:prstGeom>
                    <a:noFill/>
                    <a:ln>
                      <a:noFill/>
                    </a:ln>
                  </pic:spPr>
                </pic:pic>
              </a:graphicData>
            </a:graphic>
          </wp:inline>
        </w:drawing>
      </w:r>
    </w:p>
    <w:p w:rsidR="006626E5" w:rsidRDefault="006626E5" w:rsidP="007A76E7">
      <w:pPr>
        <w:spacing w:after="0"/>
        <w:ind w:left="-567" w:right="-482"/>
        <w:jc w:val="both"/>
        <w:rPr>
          <w:rFonts w:ascii="Arial" w:hAnsi="Arial" w:cs="Arial"/>
          <w:sz w:val="24"/>
          <w:szCs w:val="24"/>
          <w:lang w:val="en-US"/>
        </w:rPr>
      </w:pPr>
    </w:p>
    <w:p w:rsidR="006626E5" w:rsidRDefault="002C6163" w:rsidP="007A76E7">
      <w:pPr>
        <w:spacing w:after="0"/>
        <w:ind w:left="-567" w:right="-482"/>
        <w:jc w:val="both"/>
        <w:rPr>
          <w:rFonts w:ascii="Arial" w:hAnsi="Arial" w:cs="Arial"/>
          <w:sz w:val="24"/>
          <w:szCs w:val="24"/>
          <w:lang w:val="en-US"/>
        </w:rPr>
      </w:pPr>
      <w:r>
        <w:rPr>
          <w:rFonts w:ascii="Arial" w:hAnsi="Arial" w:cs="Arial"/>
          <w:noProof/>
          <w:sz w:val="24"/>
          <w:szCs w:val="24"/>
          <w:lang w:eastAsia="el-GR"/>
        </w:rPr>
        <w:drawing>
          <wp:inline distT="0" distB="0" distL="0" distR="0">
            <wp:extent cx="5981700" cy="3638295"/>
            <wp:effectExtent l="0" t="0" r="0" b="635"/>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5"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8821" cy="3636544"/>
                    </a:xfrm>
                    <a:prstGeom prst="rect">
                      <a:avLst/>
                    </a:prstGeom>
                    <a:noFill/>
                    <a:ln>
                      <a:noFill/>
                    </a:ln>
                  </pic:spPr>
                </pic:pic>
              </a:graphicData>
            </a:graphic>
          </wp:inline>
        </w:drawing>
      </w:r>
    </w:p>
    <w:p w:rsidR="006626E5" w:rsidRDefault="002C6163" w:rsidP="007A76E7">
      <w:pPr>
        <w:spacing w:after="0"/>
        <w:ind w:left="-567" w:right="-482"/>
        <w:jc w:val="both"/>
        <w:rPr>
          <w:rFonts w:ascii="Arial" w:hAnsi="Arial" w:cs="Arial"/>
          <w:sz w:val="24"/>
          <w:szCs w:val="24"/>
          <w:lang w:val="en-US"/>
        </w:rPr>
      </w:pPr>
      <w:r>
        <w:rPr>
          <w:rFonts w:ascii="Arial" w:hAnsi="Arial" w:cs="Arial"/>
          <w:noProof/>
          <w:sz w:val="24"/>
          <w:szCs w:val="24"/>
          <w:lang w:eastAsia="el-GR"/>
        </w:rPr>
        <w:drawing>
          <wp:inline distT="0" distB="0" distL="0" distR="0">
            <wp:extent cx="6048375" cy="2543175"/>
            <wp:effectExtent l="0" t="0" r="9525" b="9525"/>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6"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688" cy="2547091"/>
                    </a:xfrm>
                    <a:prstGeom prst="rect">
                      <a:avLst/>
                    </a:prstGeom>
                    <a:noFill/>
                    <a:ln>
                      <a:noFill/>
                    </a:ln>
                  </pic:spPr>
                </pic:pic>
              </a:graphicData>
            </a:graphic>
          </wp:inline>
        </w:drawing>
      </w:r>
    </w:p>
    <w:p w:rsidR="006626E5" w:rsidRDefault="002C6163" w:rsidP="007A76E7">
      <w:pPr>
        <w:spacing w:after="0"/>
        <w:ind w:left="-567" w:right="-482"/>
        <w:jc w:val="both"/>
        <w:rPr>
          <w:rFonts w:ascii="Arial" w:hAnsi="Arial" w:cs="Arial"/>
          <w:sz w:val="24"/>
          <w:szCs w:val="24"/>
          <w:lang w:val="en-US"/>
        </w:rPr>
      </w:pPr>
      <w:r>
        <w:rPr>
          <w:rFonts w:ascii="Arial" w:hAnsi="Arial" w:cs="Arial"/>
          <w:noProof/>
          <w:sz w:val="24"/>
          <w:szCs w:val="24"/>
          <w:lang w:eastAsia="el-GR"/>
        </w:rPr>
        <w:lastRenderedPageBreak/>
        <w:drawing>
          <wp:inline distT="0" distB="0" distL="0" distR="0">
            <wp:extent cx="6048375" cy="1428750"/>
            <wp:effectExtent l="0" t="0" r="9525" b="0"/>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7"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9298" cy="1431330"/>
                    </a:xfrm>
                    <a:prstGeom prst="rect">
                      <a:avLst/>
                    </a:prstGeom>
                    <a:noFill/>
                    <a:ln>
                      <a:noFill/>
                    </a:ln>
                  </pic:spPr>
                </pic:pic>
              </a:graphicData>
            </a:graphic>
          </wp:inline>
        </w:drawing>
      </w:r>
    </w:p>
    <w:p w:rsidR="006626E5" w:rsidRDefault="002C6163" w:rsidP="002C6163">
      <w:pPr>
        <w:spacing w:after="0"/>
        <w:ind w:left="-426" w:right="-482"/>
        <w:jc w:val="both"/>
        <w:rPr>
          <w:rFonts w:ascii="Arial" w:hAnsi="Arial" w:cs="Arial"/>
          <w:sz w:val="24"/>
          <w:szCs w:val="24"/>
          <w:lang w:val="en-US"/>
        </w:rPr>
      </w:pPr>
      <w:r>
        <w:rPr>
          <w:rFonts w:ascii="Arial" w:hAnsi="Arial" w:cs="Arial"/>
          <w:noProof/>
          <w:sz w:val="24"/>
          <w:szCs w:val="24"/>
          <w:lang w:eastAsia="el-GR"/>
        </w:rPr>
        <w:drawing>
          <wp:inline distT="0" distB="0" distL="0" distR="0">
            <wp:extent cx="1933575" cy="257175"/>
            <wp:effectExtent l="0" t="0" r="9525" b="9525"/>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257175"/>
                    </a:xfrm>
                    <a:prstGeom prst="rect">
                      <a:avLst/>
                    </a:prstGeom>
                    <a:noFill/>
                    <a:ln>
                      <a:noFill/>
                    </a:ln>
                  </pic:spPr>
                </pic:pic>
              </a:graphicData>
            </a:graphic>
          </wp:inline>
        </w:drawing>
      </w:r>
    </w:p>
    <w:p w:rsidR="006626E5" w:rsidRDefault="006626E5" w:rsidP="007A76E7">
      <w:pPr>
        <w:spacing w:after="0"/>
        <w:ind w:left="-567" w:right="-482"/>
        <w:jc w:val="both"/>
        <w:rPr>
          <w:rFonts w:ascii="Arial" w:hAnsi="Arial" w:cs="Arial"/>
          <w:sz w:val="24"/>
          <w:szCs w:val="24"/>
          <w:lang w:val="en-US"/>
        </w:rPr>
      </w:pPr>
    </w:p>
    <w:p w:rsidR="006626E5" w:rsidRDefault="009B40A4"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6000750" cy="1085044"/>
            <wp:effectExtent l="0" t="0" r="0" b="1270"/>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9"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8708" cy="1086483"/>
                    </a:xfrm>
                    <a:prstGeom prst="rect">
                      <a:avLst/>
                    </a:prstGeom>
                    <a:noFill/>
                    <a:ln>
                      <a:noFill/>
                    </a:ln>
                  </pic:spPr>
                </pic:pic>
              </a:graphicData>
            </a:graphic>
          </wp:inline>
        </w:drawing>
      </w:r>
    </w:p>
    <w:p w:rsidR="00954D71" w:rsidRDefault="00954D71" w:rsidP="00954D71">
      <w:pPr>
        <w:spacing w:after="0"/>
        <w:ind w:left="-567" w:right="-482"/>
        <w:jc w:val="both"/>
        <w:rPr>
          <w:rFonts w:ascii="Arial" w:hAnsi="Arial" w:cs="Arial"/>
          <w:sz w:val="24"/>
          <w:szCs w:val="24"/>
        </w:rPr>
      </w:pPr>
    </w:p>
    <w:p w:rsidR="00954D71" w:rsidRDefault="00954D71" w:rsidP="00954D71">
      <w:pPr>
        <w:spacing w:after="0"/>
        <w:ind w:left="-567" w:right="-482"/>
        <w:jc w:val="both"/>
        <w:rPr>
          <w:rFonts w:ascii="Arial" w:hAnsi="Arial" w:cs="Arial"/>
          <w:b/>
          <w:sz w:val="24"/>
          <w:szCs w:val="24"/>
          <w:u w:val="single"/>
        </w:rPr>
      </w:pPr>
      <w:r>
        <w:rPr>
          <w:noProof/>
          <w:lang w:eastAsia="el-GR"/>
        </w:rPr>
        <w:drawing>
          <wp:inline distT="0" distB="0" distL="0" distR="0">
            <wp:extent cx="352425" cy="314325"/>
            <wp:effectExtent l="0" t="0" r="9525" b="9525"/>
            <wp:docPr id="18" name="Εικόνα 18" descr="http://www.artinoi.gr/kok/lesson15/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inoi.gr/kok/lesson15/04.gif"/>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14325"/>
                    </a:xfrm>
                    <a:prstGeom prst="rect">
                      <a:avLst/>
                    </a:prstGeom>
                    <a:noFill/>
                    <a:ln>
                      <a:noFill/>
                    </a:ln>
                  </pic:spPr>
                </pic:pic>
              </a:graphicData>
            </a:graphic>
          </wp:inline>
        </w:drawing>
      </w:r>
      <w:r>
        <w:rPr>
          <w:rFonts w:ascii="Arial" w:hAnsi="Arial" w:cs="Arial"/>
          <w:b/>
          <w:sz w:val="24"/>
          <w:szCs w:val="24"/>
          <w:u w:val="single"/>
        </w:rPr>
        <w:t xml:space="preserve"> ΣΥΜΠΕΡΑΣΜΑΤΑ</w:t>
      </w:r>
    </w:p>
    <w:p w:rsidR="00954D71" w:rsidRPr="005E2F79" w:rsidRDefault="00954D71" w:rsidP="00954D71">
      <w:pPr>
        <w:spacing w:after="0"/>
        <w:ind w:left="-567" w:right="-482"/>
        <w:jc w:val="both"/>
        <w:rPr>
          <w:rFonts w:ascii="Arial" w:hAnsi="Arial" w:cs="Arial"/>
          <w:b/>
          <w:u w:val="single"/>
        </w:rPr>
      </w:pPr>
    </w:p>
    <w:p w:rsidR="00954D71" w:rsidRPr="005E2F79" w:rsidRDefault="00954D71" w:rsidP="00954D71">
      <w:pPr>
        <w:pStyle w:val="MTDisplayEquation"/>
        <w:numPr>
          <w:ilvl w:val="0"/>
          <w:numId w:val="4"/>
        </w:numPr>
        <w:jc w:val="left"/>
        <w:rPr>
          <w:b/>
          <w:sz w:val="22"/>
          <w:szCs w:val="22"/>
        </w:rPr>
      </w:pPr>
      <w:r w:rsidRPr="005E2F79">
        <w:rPr>
          <w:b/>
          <w:sz w:val="22"/>
          <w:szCs w:val="22"/>
        </w:rPr>
        <w:t xml:space="preserve">Η ποσότητα </w:t>
      </w:r>
      <w:r w:rsidRPr="005E2F79">
        <w:rPr>
          <w:b/>
          <w:position w:val="-24"/>
          <w:sz w:val="22"/>
          <w:szCs w:val="22"/>
        </w:rPr>
        <w:object w:dxaOrig="639" w:dyaOrig="620">
          <v:shape id="_x0000_i1042" type="#_x0000_t75" style="width:33pt;height:30.75pt" o:ole="">
            <v:imagedata r:id="rId120" o:title=""/>
          </v:shape>
          <o:OLEObject Type="Embed" ProgID="Equation.DSMT4" ShapeID="_x0000_i1042" DrawAspect="Content" ObjectID="_1554624907" r:id="rId121"/>
        </w:object>
      </w:r>
      <w:r w:rsidRPr="005E2F79">
        <w:rPr>
          <w:b/>
          <w:sz w:val="22"/>
          <w:szCs w:val="22"/>
        </w:rPr>
        <w:t xml:space="preserve"> είναι η κινητική ενέργεια ανά μονάδα όγκου αφού, </w:t>
      </w:r>
    </w:p>
    <w:p w:rsidR="00954D71" w:rsidRPr="005E2F79" w:rsidRDefault="00954D71" w:rsidP="00954D71">
      <w:pPr>
        <w:pStyle w:val="MTDisplayEquation"/>
        <w:rPr>
          <w:b/>
          <w:sz w:val="22"/>
          <w:szCs w:val="22"/>
        </w:rPr>
      </w:pPr>
      <w:r w:rsidRPr="005E2F79">
        <w:rPr>
          <w:b/>
          <w:sz w:val="22"/>
          <w:szCs w:val="22"/>
        </w:rPr>
        <w:tab/>
      </w:r>
      <w:r w:rsidR="003F6FDC" w:rsidRPr="005E2F79">
        <w:rPr>
          <w:b/>
          <w:position w:val="-12"/>
          <w:sz w:val="22"/>
          <w:szCs w:val="22"/>
        </w:rPr>
        <w:object w:dxaOrig="2880" w:dyaOrig="360">
          <v:shape id="_x0000_i1043" type="#_x0000_t75" style="width:2in;height:18.75pt" o:ole="">
            <v:imagedata r:id="rId122" o:title=""/>
          </v:shape>
          <o:OLEObject Type="Embed" ProgID="Equation.DSMT4" ShapeID="_x0000_i1043" DrawAspect="Content" ObjectID="_1554624908" r:id="rId123"/>
        </w:object>
      </w:r>
      <w:r w:rsidRPr="005E2F79">
        <w:rPr>
          <w:b/>
          <w:sz w:val="22"/>
          <w:szCs w:val="22"/>
        </w:rPr>
        <w:t xml:space="preserve"> </w:t>
      </w:r>
    </w:p>
    <w:p w:rsidR="00954D71" w:rsidRPr="005E2F79" w:rsidRDefault="00954D71" w:rsidP="00954D71">
      <w:pPr>
        <w:spacing w:after="0"/>
        <w:ind w:left="-567" w:right="-482"/>
        <w:jc w:val="center"/>
        <w:rPr>
          <w:rFonts w:ascii="Arial" w:hAnsi="Arial" w:cs="Arial"/>
          <w:b/>
        </w:rPr>
      </w:pPr>
      <w:r w:rsidRPr="005E2F79">
        <w:rPr>
          <w:b/>
          <w:position w:val="-24"/>
        </w:rPr>
        <w:object w:dxaOrig="2340" w:dyaOrig="620">
          <v:shape id="_x0000_i1044" type="#_x0000_t75" style="width:117pt;height:30.75pt" o:ole="">
            <v:imagedata r:id="rId124" o:title=""/>
          </v:shape>
          <o:OLEObject Type="Embed" ProgID="Equation.DSMT4" ShapeID="_x0000_i1044" DrawAspect="Content" ObjectID="_1554624909" r:id="rId125"/>
        </w:object>
      </w:r>
    </w:p>
    <w:p w:rsidR="00954D71" w:rsidRPr="005E2F79" w:rsidRDefault="00954D71" w:rsidP="00954D71">
      <w:pPr>
        <w:pStyle w:val="a6"/>
        <w:numPr>
          <w:ilvl w:val="0"/>
          <w:numId w:val="4"/>
        </w:numPr>
        <w:spacing w:after="0"/>
        <w:ind w:right="-482"/>
        <w:jc w:val="both"/>
        <w:rPr>
          <w:rFonts w:ascii="Arial" w:hAnsi="Arial" w:cs="Arial"/>
          <w:b/>
        </w:rPr>
      </w:pPr>
      <w:r w:rsidRPr="005E2F79">
        <w:rPr>
          <w:rFonts w:ascii="Arial" w:hAnsi="Arial" w:cs="Arial"/>
          <w:b/>
        </w:rPr>
        <w:t>Η ποσότητα ρ</w:t>
      </w:r>
      <w:proofErr w:type="spellStart"/>
      <w:r w:rsidRPr="005E2F79">
        <w:rPr>
          <w:rFonts w:ascii="Arial" w:hAnsi="Arial" w:cs="Arial"/>
          <w:b/>
          <w:lang w:val="en-US"/>
        </w:rPr>
        <w:t>gy</w:t>
      </w:r>
      <w:proofErr w:type="spellEnd"/>
      <w:r w:rsidRPr="005E2F79">
        <w:rPr>
          <w:rFonts w:ascii="Arial" w:hAnsi="Arial" w:cs="Arial"/>
          <w:b/>
        </w:rPr>
        <w:t xml:space="preserve"> είναι η δυναμική ενέργεια ανά μονάδα όγκου </w:t>
      </w:r>
      <w:r w:rsidR="00CB45B7" w:rsidRPr="005E2F79">
        <w:rPr>
          <w:rFonts w:ascii="Arial" w:hAnsi="Arial" w:cs="Arial"/>
          <w:b/>
        </w:rPr>
        <w:t>αφού:</w:t>
      </w:r>
    </w:p>
    <w:p w:rsidR="00954D71" w:rsidRPr="005E2F79" w:rsidRDefault="00CB45B7" w:rsidP="00CB45B7">
      <w:pPr>
        <w:spacing w:after="0"/>
        <w:ind w:left="-567" w:right="-482"/>
        <w:jc w:val="center"/>
        <w:rPr>
          <w:rFonts w:ascii="Arial" w:hAnsi="Arial" w:cs="Arial"/>
          <w:b/>
        </w:rPr>
      </w:pPr>
      <w:r w:rsidRPr="005E2F79">
        <w:rPr>
          <w:b/>
          <w:position w:val="-24"/>
        </w:rPr>
        <w:object w:dxaOrig="2000" w:dyaOrig="620">
          <v:shape id="_x0000_i1045" type="#_x0000_t75" style="width:99.75pt;height:30.75pt" o:ole="">
            <v:imagedata r:id="rId126" o:title=""/>
          </v:shape>
          <o:OLEObject Type="Embed" ProgID="Equation.DSMT4" ShapeID="_x0000_i1045" DrawAspect="Content" ObjectID="_1554624910" r:id="rId127"/>
        </w:object>
      </w:r>
    </w:p>
    <w:p w:rsidR="00954D71" w:rsidRPr="005E2F79" w:rsidRDefault="00CB45B7" w:rsidP="00CB45B7">
      <w:pPr>
        <w:pStyle w:val="a6"/>
        <w:numPr>
          <w:ilvl w:val="0"/>
          <w:numId w:val="4"/>
        </w:numPr>
        <w:spacing w:after="0"/>
        <w:ind w:right="-482"/>
        <w:jc w:val="both"/>
        <w:rPr>
          <w:rFonts w:ascii="Arial" w:hAnsi="Arial" w:cs="Arial"/>
          <w:b/>
        </w:rPr>
      </w:pPr>
      <w:r w:rsidRPr="005E2F79">
        <w:rPr>
          <w:rFonts w:ascii="Arial" w:hAnsi="Arial" w:cs="Arial"/>
          <w:b/>
        </w:rPr>
        <w:t xml:space="preserve">Η εξίσωση του </w:t>
      </w:r>
      <w:r w:rsidRPr="005E2F79">
        <w:rPr>
          <w:rFonts w:ascii="Arial" w:hAnsi="Arial" w:cs="Arial"/>
          <w:b/>
          <w:lang w:val="en-US"/>
        </w:rPr>
        <w:t>Bernoulli</w:t>
      </w:r>
      <w:r w:rsidRPr="005E2F79">
        <w:rPr>
          <w:rFonts w:ascii="Arial" w:hAnsi="Arial" w:cs="Arial"/>
          <w:b/>
        </w:rPr>
        <w:t xml:space="preserve"> αποτελεί έκφραση της αρχής διατήρησης της ενέργειας στη ροή των ρευστών</w:t>
      </w:r>
      <w:r w:rsidR="0072113C" w:rsidRPr="005E2F79">
        <w:rPr>
          <w:rFonts w:ascii="Arial" w:hAnsi="Arial" w:cs="Arial"/>
          <w:b/>
        </w:rPr>
        <w:t>.</w:t>
      </w:r>
    </w:p>
    <w:p w:rsidR="00A57200" w:rsidRPr="005E2F79" w:rsidRDefault="00A57200" w:rsidP="00A57200">
      <w:pPr>
        <w:pStyle w:val="a6"/>
        <w:numPr>
          <w:ilvl w:val="0"/>
          <w:numId w:val="4"/>
        </w:numPr>
        <w:spacing w:after="0"/>
        <w:ind w:right="-482"/>
        <w:jc w:val="both"/>
        <w:rPr>
          <w:rFonts w:ascii="Arial" w:hAnsi="Arial" w:cs="Arial"/>
          <w:b/>
        </w:rPr>
      </w:pPr>
      <w:r w:rsidRPr="005E2F79">
        <w:rPr>
          <w:rFonts w:ascii="Arial" w:hAnsi="Arial" w:cs="Arial"/>
          <w:b/>
        </w:rPr>
        <w:t>όταν ο σωλήνας είναι οριζόντιος η</w:t>
      </w:r>
      <w:r w:rsidRPr="005E2F79">
        <w:rPr>
          <w:b/>
        </w:rPr>
        <w:t xml:space="preserve"> </w:t>
      </w:r>
      <w:r w:rsidRPr="005E2F79">
        <w:rPr>
          <w:rFonts w:ascii="Arial" w:hAnsi="Arial" w:cs="Arial"/>
          <w:b/>
        </w:rPr>
        <w:t>εξίσωση του Bernoulli παίρνει τη μορφή :</w:t>
      </w:r>
    </w:p>
    <w:p w:rsidR="00CB45B7" w:rsidRPr="005E2F79" w:rsidRDefault="00A57200" w:rsidP="00E23EB5">
      <w:pPr>
        <w:spacing w:after="0"/>
        <w:ind w:left="-567" w:right="-482"/>
        <w:jc w:val="center"/>
        <w:rPr>
          <w:rFonts w:ascii="Arial" w:hAnsi="Arial" w:cs="Arial"/>
          <w:b/>
        </w:rPr>
      </w:pPr>
      <w:r w:rsidRPr="005E2F79">
        <w:rPr>
          <w:b/>
          <w:position w:val="-24"/>
        </w:rPr>
        <w:object w:dxaOrig="2380" w:dyaOrig="620">
          <v:shape id="_x0000_i1046" type="#_x0000_t75" style="width:119.25pt;height:30.75pt" o:ole="">
            <v:imagedata r:id="rId128" o:title=""/>
          </v:shape>
          <o:OLEObject Type="Embed" ProgID="Equation.DSMT4" ShapeID="_x0000_i1046" DrawAspect="Content" ObjectID="_1554624911" r:id="rId129"/>
        </w:object>
      </w:r>
      <w:r w:rsidR="00E23EB5" w:rsidRPr="005E2F79">
        <w:rPr>
          <w:rFonts w:ascii="Arial" w:hAnsi="Arial" w:cs="Arial"/>
          <w:b/>
        </w:rPr>
        <w:t xml:space="preserve">          </w:t>
      </w:r>
      <w:proofErr w:type="spellStart"/>
      <w:r w:rsidRPr="005E2F79">
        <w:rPr>
          <w:b/>
        </w:rPr>
        <w:t>η΄</w:t>
      </w:r>
      <w:proofErr w:type="spellEnd"/>
      <w:r w:rsidRPr="005E2F79">
        <w:rPr>
          <w:b/>
        </w:rPr>
        <w:t xml:space="preserve">    </w:t>
      </w:r>
      <w:r w:rsidRPr="005E2F79">
        <w:rPr>
          <w:b/>
          <w:position w:val="-24"/>
        </w:rPr>
        <w:object w:dxaOrig="1820" w:dyaOrig="620">
          <v:shape id="_x0000_i1047" type="#_x0000_t75" style="width:90pt;height:30.75pt" o:ole="">
            <v:imagedata r:id="rId130" o:title=""/>
          </v:shape>
          <o:OLEObject Type="Embed" ProgID="Equation.DSMT4" ShapeID="_x0000_i1047" DrawAspect="Content" ObjectID="_1554624912" r:id="rId131"/>
        </w:object>
      </w:r>
    </w:p>
    <w:p w:rsidR="00954D71" w:rsidRPr="00E23EB5" w:rsidRDefault="00E23EB5" w:rsidP="007A76E7">
      <w:pPr>
        <w:spacing w:after="0"/>
        <w:ind w:left="-567" w:right="-482"/>
        <w:jc w:val="both"/>
        <w:rPr>
          <w:rFonts w:ascii="Arial" w:hAnsi="Arial" w:cs="Arial"/>
          <w:b/>
          <w:sz w:val="24"/>
          <w:szCs w:val="24"/>
        </w:rPr>
      </w:pPr>
      <w:r w:rsidRPr="00E23EB5">
        <w:rPr>
          <w:rFonts w:ascii="Arial" w:hAnsi="Arial" w:cs="Arial"/>
          <w:b/>
          <w:sz w:val="24"/>
          <w:szCs w:val="24"/>
        </w:rPr>
        <w:t>Άρα στο στενό μέρος του σωλήνα όπου πυκνώνουν οι ρευματικές γραμμές η ταχύτητα ροής αυξάνεται, οπότε η πίεση μειώνεται. Με άλλα λόγια σε περιοχές μεγάλης ταχύτητας δημιουργούνται μικρές πιέσεις και αντίστροφα.</w:t>
      </w:r>
    </w:p>
    <w:p w:rsidR="00E23EB5" w:rsidRDefault="00E23EB5" w:rsidP="007A76E7">
      <w:pPr>
        <w:spacing w:after="0"/>
        <w:ind w:left="-567" w:right="-482"/>
        <w:jc w:val="both"/>
        <w:rPr>
          <w:rFonts w:ascii="Arial" w:hAnsi="Arial" w:cs="Arial"/>
          <w:sz w:val="24"/>
          <w:szCs w:val="24"/>
        </w:rPr>
      </w:pPr>
    </w:p>
    <w:p w:rsidR="00E23EB5" w:rsidRPr="005E2F79" w:rsidRDefault="00E23EB5" w:rsidP="00E23EB5">
      <w:pPr>
        <w:pStyle w:val="a6"/>
        <w:numPr>
          <w:ilvl w:val="0"/>
          <w:numId w:val="5"/>
        </w:numPr>
        <w:spacing w:after="0"/>
        <w:ind w:right="-482"/>
        <w:jc w:val="both"/>
        <w:rPr>
          <w:rFonts w:ascii="Arial" w:hAnsi="Arial" w:cs="Arial"/>
          <w:b/>
        </w:rPr>
      </w:pPr>
      <w:r w:rsidRPr="005E2F79">
        <w:rPr>
          <w:rFonts w:ascii="Arial" w:hAnsi="Arial" w:cs="Arial"/>
          <w:b/>
        </w:rPr>
        <w:t xml:space="preserve">Όταν το ρευστό δεν κινείται (υ1=υ2)  η εξίσωση του Bernoulli παίρνει την μορφή: </w:t>
      </w:r>
    </w:p>
    <w:p w:rsidR="00E23EB5" w:rsidRPr="005E2F79" w:rsidRDefault="00F27079" w:rsidP="00F27079">
      <w:pPr>
        <w:spacing w:after="0"/>
        <w:ind w:left="-567" w:right="-482"/>
        <w:jc w:val="center"/>
        <w:rPr>
          <w:rFonts w:ascii="Arial" w:hAnsi="Arial" w:cs="Arial"/>
          <w:b/>
        </w:rPr>
      </w:pPr>
      <w:r w:rsidRPr="005E2F79">
        <w:rPr>
          <w:b/>
          <w:position w:val="-12"/>
        </w:rPr>
        <w:object w:dxaOrig="2880" w:dyaOrig="360">
          <v:shape id="_x0000_i1048" type="#_x0000_t75" style="width:2in;height:18.75pt" o:ole="">
            <v:imagedata r:id="rId132" o:title=""/>
          </v:shape>
          <o:OLEObject Type="Embed" ProgID="Equation.DSMT4" ShapeID="_x0000_i1048" DrawAspect="Content" ObjectID="_1554624913" r:id="rId133"/>
        </w:object>
      </w:r>
      <w:r w:rsidRPr="005E2F79">
        <w:rPr>
          <w:b/>
        </w:rPr>
        <w:t xml:space="preserve"> (νόμος της υδροστατικής)</w:t>
      </w:r>
    </w:p>
    <w:p w:rsidR="00E23EB5" w:rsidRDefault="00E23EB5" w:rsidP="007A76E7">
      <w:pPr>
        <w:spacing w:after="0"/>
        <w:ind w:left="-567" w:right="-482"/>
        <w:jc w:val="both"/>
        <w:rPr>
          <w:rFonts w:ascii="Arial" w:hAnsi="Arial" w:cs="Arial"/>
          <w:b/>
        </w:rPr>
      </w:pPr>
    </w:p>
    <w:p w:rsidR="00D007D3" w:rsidRDefault="00D007D3" w:rsidP="007A76E7">
      <w:pPr>
        <w:spacing w:after="0"/>
        <w:ind w:left="-567" w:right="-482"/>
        <w:jc w:val="both"/>
        <w:rPr>
          <w:rFonts w:ascii="Arial" w:hAnsi="Arial" w:cs="Arial"/>
          <w:b/>
        </w:rPr>
      </w:pPr>
    </w:p>
    <w:p w:rsidR="00D007D3" w:rsidRDefault="00D007D3" w:rsidP="007A76E7">
      <w:pPr>
        <w:spacing w:after="0"/>
        <w:ind w:left="-567" w:right="-482"/>
        <w:jc w:val="both"/>
        <w:rPr>
          <w:rFonts w:ascii="Arial" w:hAnsi="Arial" w:cs="Arial"/>
          <w:b/>
        </w:rPr>
      </w:pPr>
    </w:p>
    <w:p w:rsidR="00D007D3" w:rsidRDefault="00D007D3" w:rsidP="007A76E7">
      <w:pPr>
        <w:spacing w:after="0"/>
        <w:ind w:left="-567" w:right="-482"/>
        <w:jc w:val="both"/>
        <w:rPr>
          <w:rFonts w:ascii="Arial" w:hAnsi="Arial" w:cs="Arial"/>
          <w:b/>
        </w:rPr>
      </w:pPr>
    </w:p>
    <w:p w:rsidR="00D007D3" w:rsidRDefault="00D007D3" w:rsidP="007A76E7">
      <w:pPr>
        <w:spacing w:after="0"/>
        <w:ind w:left="-567" w:right="-482"/>
        <w:jc w:val="both"/>
        <w:rPr>
          <w:rFonts w:ascii="Arial" w:hAnsi="Arial" w:cs="Arial"/>
          <w:b/>
        </w:rPr>
      </w:pPr>
    </w:p>
    <w:p w:rsidR="00D007D3" w:rsidRDefault="00D007D3" w:rsidP="007A76E7">
      <w:pPr>
        <w:spacing w:after="0"/>
        <w:ind w:left="-567" w:right="-482"/>
        <w:jc w:val="both"/>
        <w:rPr>
          <w:rFonts w:ascii="Arial" w:hAnsi="Arial" w:cs="Arial"/>
          <w:b/>
        </w:rPr>
      </w:pPr>
    </w:p>
    <w:p w:rsidR="00D007D3" w:rsidRDefault="00D007D3" w:rsidP="007A76E7">
      <w:pPr>
        <w:spacing w:after="0"/>
        <w:ind w:left="-567" w:right="-482"/>
        <w:jc w:val="both"/>
        <w:rPr>
          <w:rFonts w:ascii="Arial" w:hAnsi="Arial" w:cs="Arial"/>
          <w:b/>
        </w:rPr>
      </w:pPr>
    </w:p>
    <w:p w:rsidR="00D007D3" w:rsidRPr="005E2F79" w:rsidRDefault="00D007D3" w:rsidP="007A76E7">
      <w:pPr>
        <w:spacing w:after="0"/>
        <w:ind w:left="-567" w:right="-482"/>
        <w:jc w:val="both"/>
        <w:rPr>
          <w:rFonts w:ascii="Arial" w:hAnsi="Arial" w:cs="Arial"/>
          <w:b/>
        </w:rPr>
      </w:pPr>
    </w:p>
    <w:p w:rsidR="006626E5" w:rsidRDefault="0056645E" w:rsidP="007A76E7">
      <w:pPr>
        <w:spacing w:after="0"/>
        <w:ind w:left="-567" w:right="-482"/>
        <w:jc w:val="both"/>
        <w:rPr>
          <w:rFonts w:ascii="Arial" w:hAnsi="Arial" w:cs="Arial"/>
          <w:b/>
          <w:sz w:val="24"/>
          <w:szCs w:val="24"/>
          <w:u w:val="single"/>
        </w:rPr>
      </w:pPr>
      <w:r w:rsidRPr="0056645E">
        <w:rPr>
          <w:rFonts w:ascii="Arial" w:hAnsi="Arial" w:cs="Arial"/>
          <w:b/>
          <w:sz w:val="24"/>
          <w:szCs w:val="24"/>
          <w:u w:val="single"/>
        </w:rPr>
        <w:lastRenderedPageBreak/>
        <w:t>ΕΦΑΡΜΟΓΕΣ</w:t>
      </w:r>
    </w:p>
    <w:p w:rsidR="0056645E" w:rsidRPr="0056645E" w:rsidRDefault="0056645E" w:rsidP="007A76E7">
      <w:pPr>
        <w:spacing w:after="0"/>
        <w:ind w:left="-567" w:right="-482"/>
        <w:jc w:val="both"/>
        <w:rPr>
          <w:rFonts w:ascii="Arial" w:hAnsi="Arial" w:cs="Arial"/>
          <w:b/>
          <w:sz w:val="24"/>
          <w:szCs w:val="24"/>
          <w:u w:val="single"/>
        </w:rPr>
      </w:pPr>
    </w:p>
    <w:p w:rsidR="0056645E" w:rsidRPr="0056645E" w:rsidRDefault="0056645E" w:rsidP="007A76E7">
      <w:pPr>
        <w:spacing w:after="0"/>
        <w:ind w:left="-567" w:right="-482"/>
        <w:jc w:val="both"/>
        <w:rPr>
          <w:rFonts w:ascii="Arial" w:hAnsi="Arial" w:cs="Arial"/>
          <w:b/>
          <w:sz w:val="24"/>
          <w:szCs w:val="24"/>
        </w:rPr>
      </w:pPr>
      <w:r>
        <w:rPr>
          <w:rFonts w:ascii="Arial" w:hAnsi="Arial" w:cs="Arial"/>
          <w:b/>
          <w:sz w:val="24"/>
          <w:szCs w:val="24"/>
        </w:rPr>
        <w:t xml:space="preserve">1. </w:t>
      </w:r>
    </w:p>
    <w:p w:rsidR="006626E5" w:rsidRDefault="00E21643" w:rsidP="007A76E7">
      <w:pPr>
        <w:spacing w:after="0"/>
        <w:ind w:left="-567" w:right="-482"/>
        <w:jc w:val="both"/>
        <w:rPr>
          <w:rFonts w:ascii="Arial" w:hAnsi="Arial" w:cs="Arial"/>
          <w:sz w:val="24"/>
          <w:szCs w:val="24"/>
          <w:lang w:val="en-US"/>
        </w:rPr>
      </w:pPr>
      <w:r>
        <w:rPr>
          <w:rFonts w:ascii="Arial" w:hAnsi="Arial" w:cs="Arial"/>
          <w:noProof/>
          <w:sz w:val="24"/>
          <w:szCs w:val="24"/>
          <w:lang w:eastAsia="el-GR"/>
        </w:rPr>
        <w:drawing>
          <wp:inline distT="0" distB="0" distL="0" distR="0">
            <wp:extent cx="6067425" cy="2952750"/>
            <wp:effectExtent l="0" t="0" r="9525" b="0"/>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4"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4368" cy="2956129"/>
                    </a:xfrm>
                    <a:prstGeom prst="rect">
                      <a:avLst/>
                    </a:prstGeom>
                    <a:noFill/>
                    <a:ln>
                      <a:noFill/>
                    </a:ln>
                  </pic:spPr>
                </pic:pic>
              </a:graphicData>
            </a:graphic>
          </wp:inline>
        </w:drawing>
      </w:r>
    </w:p>
    <w:p w:rsidR="00B63DEB" w:rsidRDefault="0056645E" w:rsidP="0056645E">
      <w:pPr>
        <w:spacing w:after="0"/>
        <w:ind w:left="-567" w:right="-482"/>
        <w:jc w:val="center"/>
        <w:rPr>
          <w:rFonts w:ascii="Arial" w:hAnsi="Arial" w:cs="Arial"/>
          <w:sz w:val="24"/>
          <w:szCs w:val="24"/>
          <w:lang w:val="en-US"/>
        </w:rPr>
      </w:pPr>
      <w:r>
        <w:rPr>
          <w:rFonts w:ascii="Arial" w:hAnsi="Arial" w:cs="Arial"/>
          <w:noProof/>
          <w:sz w:val="24"/>
          <w:szCs w:val="24"/>
          <w:lang w:eastAsia="el-GR"/>
        </w:rPr>
        <w:drawing>
          <wp:inline distT="0" distB="0" distL="0" distR="0">
            <wp:extent cx="2428875" cy="1514475"/>
            <wp:effectExtent l="0" t="0" r="9525" b="9525"/>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5"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514475"/>
                    </a:xfrm>
                    <a:prstGeom prst="rect">
                      <a:avLst/>
                    </a:prstGeom>
                    <a:noFill/>
                    <a:ln>
                      <a:noFill/>
                    </a:ln>
                  </pic:spPr>
                </pic:pic>
              </a:graphicData>
            </a:graphic>
          </wp:inline>
        </w:drawing>
      </w:r>
    </w:p>
    <w:p w:rsidR="00B63DEB" w:rsidRPr="000532D8" w:rsidRDefault="0056645E" w:rsidP="007A76E7">
      <w:pPr>
        <w:spacing w:after="0"/>
        <w:ind w:left="-567" w:right="-482"/>
        <w:jc w:val="both"/>
        <w:rPr>
          <w:rFonts w:ascii="Arial" w:hAnsi="Arial" w:cs="Arial"/>
          <w:b/>
          <w:sz w:val="24"/>
          <w:szCs w:val="24"/>
        </w:rPr>
      </w:pPr>
      <w:r w:rsidRPr="000532D8">
        <w:rPr>
          <w:rFonts w:ascii="Arial" w:hAnsi="Arial" w:cs="Arial"/>
          <w:b/>
          <w:sz w:val="24"/>
          <w:szCs w:val="24"/>
        </w:rPr>
        <w:t xml:space="preserve">2. </w:t>
      </w:r>
    </w:p>
    <w:p w:rsidR="00B63DEB" w:rsidRDefault="0056645E" w:rsidP="007A76E7">
      <w:pPr>
        <w:spacing w:after="0"/>
        <w:ind w:left="-567" w:right="-482"/>
        <w:jc w:val="both"/>
        <w:rPr>
          <w:rFonts w:ascii="Arial" w:hAnsi="Arial" w:cs="Arial"/>
          <w:sz w:val="24"/>
          <w:szCs w:val="24"/>
          <w:lang w:val="en-US"/>
        </w:rPr>
      </w:pPr>
      <w:r>
        <w:rPr>
          <w:rFonts w:ascii="Arial" w:hAnsi="Arial" w:cs="Arial"/>
          <w:noProof/>
          <w:sz w:val="24"/>
          <w:szCs w:val="24"/>
          <w:lang w:eastAsia="el-GR"/>
        </w:rPr>
        <w:drawing>
          <wp:inline distT="0" distB="0" distL="0" distR="0">
            <wp:extent cx="5924550" cy="425696"/>
            <wp:effectExtent l="0" t="0" r="0" b="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6"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1698" cy="425491"/>
                    </a:xfrm>
                    <a:prstGeom prst="rect">
                      <a:avLst/>
                    </a:prstGeom>
                    <a:noFill/>
                    <a:ln>
                      <a:noFill/>
                    </a:ln>
                  </pic:spPr>
                </pic:pic>
              </a:graphicData>
            </a:graphic>
          </wp:inline>
        </w:drawing>
      </w:r>
    </w:p>
    <w:p w:rsidR="00B63DEB" w:rsidRDefault="00B63DEB" w:rsidP="007A76E7">
      <w:pPr>
        <w:spacing w:after="0"/>
        <w:ind w:left="-567" w:right="-482"/>
        <w:jc w:val="both"/>
        <w:rPr>
          <w:rFonts w:ascii="Arial" w:hAnsi="Arial" w:cs="Arial"/>
          <w:sz w:val="24"/>
          <w:szCs w:val="24"/>
          <w:lang w:val="en-US"/>
        </w:rPr>
      </w:pPr>
    </w:p>
    <w:p w:rsidR="00B63DEB" w:rsidRDefault="00D43B0B" w:rsidP="007A76E7">
      <w:pPr>
        <w:spacing w:after="0"/>
        <w:ind w:left="-567" w:right="-482"/>
        <w:jc w:val="both"/>
        <w:rPr>
          <w:rFonts w:ascii="Arial" w:hAnsi="Arial" w:cs="Arial"/>
          <w:sz w:val="24"/>
          <w:szCs w:val="24"/>
          <w:lang w:val="en-US"/>
        </w:rPr>
      </w:pPr>
      <w:r>
        <w:rPr>
          <w:rFonts w:ascii="Arial" w:hAnsi="Arial" w:cs="Arial"/>
          <w:noProof/>
          <w:sz w:val="24"/>
          <w:szCs w:val="24"/>
          <w:lang w:eastAsia="el-GR"/>
        </w:rPr>
        <w:drawing>
          <wp:inline distT="0" distB="0" distL="0" distR="0">
            <wp:extent cx="5981700" cy="1371600"/>
            <wp:effectExtent l="0" t="0" r="0" b="0"/>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7"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0466" cy="1373610"/>
                    </a:xfrm>
                    <a:prstGeom prst="rect">
                      <a:avLst/>
                    </a:prstGeom>
                    <a:noFill/>
                    <a:ln>
                      <a:noFill/>
                    </a:ln>
                  </pic:spPr>
                </pic:pic>
              </a:graphicData>
            </a:graphic>
          </wp:inline>
        </w:drawing>
      </w:r>
    </w:p>
    <w:p w:rsidR="00B63DEB" w:rsidRDefault="00B63DEB" w:rsidP="007A76E7">
      <w:pPr>
        <w:spacing w:after="0"/>
        <w:ind w:left="-567" w:right="-482"/>
        <w:jc w:val="both"/>
        <w:rPr>
          <w:rFonts w:ascii="Arial" w:hAnsi="Arial" w:cs="Arial"/>
          <w:sz w:val="24"/>
          <w:szCs w:val="24"/>
        </w:rPr>
      </w:pPr>
    </w:p>
    <w:p w:rsidR="0056645E" w:rsidRDefault="00D43B0B" w:rsidP="00D43B0B">
      <w:pPr>
        <w:spacing w:after="0"/>
        <w:ind w:left="-567" w:right="-482"/>
        <w:jc w:val="center"/>
        <w:rPr>
          <w:rFonts w:ascii="Arial" w:hAnsi="Arial" w:cs="Arial"/>
          <w:sz w:val="24"/>
          <w:szCs w:val="24"/>
        </w:rPr>
      </w:pPr>
      <w:r>
        <w:rPr>
          <w:rFonts w:ascii="Arial" w:hAnsi="Arial" w:cs="Arial"/>
          <w:noProof/>
          <w:sz w:val="24"/>
          <w:szCs w:val="24"/>
          <w:lang w:eastAsia="el-GR"/>
        </w:rPr>
        <w:drawing>
          <wp:inline distT="0" distB="0" distL="0" distR="0">
            <wp:extent cx="2543175" cy="1685925"/>
            <wp:effectExtent l="0" t="0" r="9525" b="9525"/>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8"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175" cy="1685925"/>
                    </a:xfrm>
                    <a:prstGeom prst="rect">
                      <a:avLst/>
                    </a:prstGeom>
                    <a:noFill/>
                    <a:ln>
                      <a:noFill/>
                    </a:ln>
                  </pic:spPr>
                </pic:pic>
              </a:graphicData>
            </a:graphic>
          </wp:inline>
        </w:drawing>
      </w:r>
    </w:p>
    <w:p w:rsidR="0056645E" w:rsidRDefault="000532D8" w:rsidP="007A76E7">
      <w:pPr>
        <w:spacing w:after="0"/>
        <w:ind w:left="-567" w:right="-482"/>
        <w:jc w:val="both"/>
        <w:rPr>
          <w:rFonts w:ascii="Arial" w:hAnsi="Arial" w:cs="Arial"/>
          <w:sz w:val="24"/>
          <w:szCs w:val="24"/>
        </w:rPr>
      </w:pPr>
      <w:r>
        <w:rPr>
          <w:rFonts w:ascii="Arial" w:hAnsi="Arial" w:cs="Arial"/>
          <w:noProof/>
          <w:sz w:val="24"/>
          <w:szCs w:val="24"/>
          <w:lang w:eastAsia="el-GR"/>
        </w:rPr>
        <w:lastRenderedPageBreak/>
        <w:drawing>
          <wp:inline distT="0" distB="0" distL="0" distR="0">
            <wp:extent cx="6048375" cy="2562225"/>
            <wp:effectExtent l="0" t="0" r="9525" b="9525"/>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9"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3174" cy="2564258"/>
                    </a:xfrm>
                    <a:prstGeom prst="rect">
                      <a:avLst/>
                    </a:prstGeom>
                    <a:noFill/>
                    <a:ln>
                      <a:noFill/>
                    </a:ln>
                  </pic:spPr>
                </pic:pic>
              </a:graphicData>
            </a:graphic>
          </wp:inline>
        </w:drawing>
      </w:r>
    </w:p>
    <w:p w:rsidR="0056645E" w:rsidRDefault="000532D8"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5924550" cy="1123950"/>
            <wp:effectExtent l="0" t="0" r="0" b="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0"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708" cy="1127205"/>
                    </a:xfrm>
                    <a:prstGeom prst="rect">
                      <a:avLst/>
                    </a:prstGeom>
                    <a:noFill/>
                    <a:ln>
                      <a:noFill/>
                    </a:ln>
                  </pic:spPr>
                </pic:pic>
              </a:graphicData>
            </a:graphic>
          </wp:inline>
        </w:drawing>
      </w:r>
    </w:p>
    <w:p w:rsidR="0056645E" w:rsidRPr="000532D8" w:rsidRDefault="000532D8" w:rsidP="007A76E7">
      <w:pPr>
        <w:spacing w:after="0"/>
        <w:ind w:left="-567" w:right="-482"/>
        <w:jc w:val="both"/>
        <w:rPr>
          <w:rFonts w:ascii="Arial" w:hAnsi="Arial" w:cs="Arial"/>
          <w:b/>
          <w:sz w:val="24"/>
          <w:szCs w:val="24"/>
        </w:rPr>
      </w:pPr>
      <w:r w:rsidRPr="000532D8">
        <w:rPr>
          <w:rFonts w:ascii="Arial" w:hAnsi="Arial" w:cs="Arial"/>
          <w:b/>
          <w:sz w:val="24"/>
          <w:szCs w:val="24"/>
        </w:rPr>
        <w:t xml:space="preserve">3. </w:t>
      </w:r>
    </w:p>
    <w:p w:rsidR="0056645E" w:rsidRDefault="000532D8" w:rsidP="000532D8">
      <w:pPr>
        <w:spacing w:after="0"/>
        <w:ind w:left="-567" w:right="-482"/>
        <w:jc w:val="center"/>
        <w:rPr>
          <w:rFonts w:ascii="Arial" w:hAnsi="Arial" w:cs="Arial"/>
          <w:sz w:val="24"/>
          <w:szCs w:val="24"/>
        </w:rPr>
      </w:pPr>
      <w:r>
        <w:rPr>
          <w:rFonts w:ascii="Arial" w:hAnsi="Arial" w:cs="Arial"/>
          <w:noProof/>
          <w:sz w:val="24"/>
          <w:szCs w:val="24"/>
          <w:lang w:eastAsia="el-GR"/>
        </w:rPr>
        <w:drawing>
          <wp:inline distT="0" distB="0" distL="0" distR="0">
            <wp:extent cx="3533775" cy="295275"/>
            <wp:effectExtent l="0" t="0" r="9525" b="9525"/>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1"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3775" cy="295275"/>
                    </a:xfrm>
                    <a:prstGeom prst="rect">
                      <a:avLst/>
                    </a:prstGeom>
                    <a:noFill/>
                    <a:ln>
                      <a:noFill/>
                    </a:ln>
                  </pic:spPr>
                </pic:pic>
              </a:graphicData>
            </a:graphic>
          </wp:inline>
        </w:drawing>
      </w:r>
    </w:p>
    <w:p w:rsidR="0056645E" w:rsidRDefault="000532D8"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6048375" cy="1447800"/>
            <wp:effectExtent l="0" t="0" r="9525" b="0"/>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2"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5779" cy="1451966"/>
                    </a:xfrm>
                    <a:prstGeom prst="rect">
                      <a:avLst/>
                    </a:prstGeom>
                    <a:noFill/>
                    <a:ln>
                      <a:noFill/>
                    </a:ln>
                  </pic:spPr>
                </pic:pic>
              </a:graphicData>
            </a:graphic>
          </wp:inline>
        </w:drawing>
      </w:r>
    </w:p>
    <w:p w:rsidR="0056645E" w:rsidRDefault="000532D8" w:rsidP="000532D8">
      <w:pPr>
        <w:spacing w:after="0"/>
        <w:ind w:left="-567" w:right="-482"/>
        <w:jc w:val="center"/>
        <w:rPr>
          <w:rFonts w:ascii="Arial" w:hAnsi="Arial" w:cs="Arial"/>
          <w:sz w:val="24"/>
          <w:szCs w:val="24"/>
        </w:rPr>
      </w:pPr>
      <w:r>
        <w:rPr>
          <w:rFonts w:ascii="Arial" w:hAnsi="Arial" w:cs="Arial"/>
          <w:noProof/>
          <w:sz w:val="24"/>
          <w:szCs w:val="24"/>
          <w:lang w:eastAsia="el-GR"/>
        </w:rPr>
        <w:drawing>
          <wp:inline distT="0" distB="0" distL="0" distR="0">
            <wp:extent cx="2428875" cy="2209800"/>
            <wp:effectExtent l="0" t="0" r="9525" b="0"/>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3"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2209800"/>
                    </a:xfrm>
                    <a:prstGeom prst="rect">
                      <a:avLst/>
                    </a:prstGeom>
                    <a:noFill/>
                    <a:ln>
                      <a:noFill/>
                    </a:ln>
                  </pic:spPr>
                </pic:pic>
              </a:graphicData>
            </a:graphic>
          </wp:inline>
        </w:drawing>
      </w:r>
    </w:p>
    <w:p w:rsidR="0056645E" w:rsidRDefault="000532D8"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5991225" cy="1321372"/>
            <wp:effectExtent l="0" t="0" r="0" b="0"/>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4"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8341" cy="1320736"/>
                    </a:xfrm>
                    <a:prstGeom prst="rect">
                      <a:avLst/>
                    </a:prstGeom>
                    <a:noFill/>
                    <a:ln>
                      <a:noFill/>
                    </a:ln>
                  </pic:spPr>
                </pic:pic>
              </a:graphicData>
            </a:graphic>
          </wp:inline>
        </w:drawing>
      </w:r>
    </w:p>
    <w:p w:rsidR="0056645E" w:rsidRDefault="000532D8" w:rsidP="007A76E7">
      <w:pPr>
        <w:spacing w:after="0"/>
        <w:ind w:left="-567" w:right="-482"/>
        <w:jc w:val="both"/>
        <w:rPr>
          <w:rFonts w:ascii="Arial" w:hAnsi="Arial" w:cs="Arial"/>
          <w:sz w:val="24"/>
          <w:szCs w:val="24"/>
        </w:rPr>
      </w:pPr>
      <w:r>
        <w:rPr>
          <w:rFonts w:ascii="Arial" w:hAnsi="Arial" w:cs="Arial"/>
          <w:noProof/>
          <w:sz w:val="24"/>
          <w:szCs w:val="24"/>
          <w:lang w:eastAsia="el-GR"/>
        </w:rPr>
        <w:lastRenderedPageBreak/>
        <w:drawing>
          <wp:inline distT="0" distB="0" distL="0" distR="0">
            <wp:extent cx="6181725" cy="857250"/>
            <wp:effectExtent l="0" t="0" r="9525" b="0"/>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5"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256" cy="857185"/>
                    </a:xfrm>
                    <a:prstGeom prst="rect">
                      <a:avLst/>
                    </a:prstGeom>
                    <a:noFill/>
                    <a:ln>
                      <a:noFill/>
                    </a:ln>
                  </pic:spPr>
                </pic:pic>
              </a:graphicData>
            </a:graphic>
          </wp:inline>
        </w:drawing>
      </w:r>
    </w:p>
    <w:p w:rsidR="0056645E" w:rsidRPr="000532D8" w:rsidRDefault="000532D8" w:rsidP="007A76E7">
      <w:pPr>
        <w:spacing w:after="0"/>
        <w:ind w:left="-567" w:right="-482"/>
        <w:jc w:val="both"/>
        <w:rPr>
          <w:rFonts w:ascii="Arial" w:hAnsi="Arial" w:cs="Arial"/>
          <w:b/>
          <w:sz w:val="24"/>
          <w:szCs w:val="24"/>
        </w:rPr>
      </w:pPr>
      <w:r w:rsidRPr="000532D8">
        <w:rPr>
          <w:rFonts w:ascii="Arial" w:hAnsi="Arial" w:cs="Arial"/>
          <w:b/>
          <w:sz w:val="24"/>
          <w:szCs w:val="24"/>
        </w:rPr>
        <w:t xml:space="preserve">4. </w:t>
      </w:r>
    </w:p>
    <w:p w:rsidR="0056645E" w:rsidRDefault="00F822D3" w:rsidP="00F822D3">
      <w:pPr>
        <w:spacing w:after="0"/>
        <w:ind w:left="-567" w:right="-482"/>
        <w:rPr>
          <w:rFonts w:ascii="Arial" w:hAnsi="Arial" w:cs="Arial"/>
          <w:sz w:val="24"/>
          <w:szCs w:val="24"/>
        </w:rPr>
      </w:pPr>
      <w:r>
        <w:rPr>
          <w:rFonts w:ascii="Arial" w:hAnsi="Arial" w:cs="Arial"/>
          <w:noProof/>
          <w:sz w:val="24"/>
          <w:szCs w:val="24"/>
          <w:lang w:eastAsia="el-GR"/>
        </w:rPr>
        <w:drawing>
          <wp:inline distT="0" distB="0" distL="0" distR="0">
            <wp:extent cx="6134100" cy="1379842"/>
            <wp:effectExtent l="0" t="0" r="0" b="0"/>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6"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1147" cy="1379178"/>
                    </a:xfrm>
                    <a:prstGeom prst="rect">
                      <a:avLst/>
                    </a:prstGeom>
                    <a:noFill/>
                    <a:ln>
                      <a:noFill/>
                    </a:ln>
                  </pic:spPr>
                </pic:pic>
              </a:graphicData>
            </a:graphic>
          </wp:inline>
        </w:drawing>
      </w:r>
    </w:p>
    <w:p w:rsidR="0056645E" w:rsidRDefault="00F822D3"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5886450" cy="1495425"/>
            <wp:effectExtent l="0" t="0" r="0" b="9525"/>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7"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1922" cy="1496815"/>
                    </a:xfrm>
                    <a:prstGeom prst="rect">
                      <a:avLst/>
                    </a:prstGeom>
                    <a:noFill/>
                    <a:ln>
                      <a:noFill/>
                    </a:ln>
                  </pic:spPr>
                </pic:pic>
              </a:graphicData>
            </a:graphic>
          </wp:inline>
        </w:drawing>
      </w:r>
    </w:p>
    <w:p w:rsidR="0056645E" w:rsidRDefault="00F822D3"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5943600" cy="2638425"/>
            <wp:effectExtent l="0" t="0" r="0" b="9525"/>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8"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9977" cy="2641256"/>
                    </a:xfrm>
                    <a:prstGeom prst="rect">
                      <a:avLst/>
                    </a:prstGeom>
                    <a:noFill/>
                    <a:ln>
                      <a:noFill/>
                    </a:ln>
                  </pic:spPr>
                </pic:pic>
              </a:graphicData>
            </a:graphic>
          </wp:inline>
        </w:drawing>
      </w:r>
    </w:p>
    <w:p w:rsidR="0056645E" w:rsidRDefault="00F822D3"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5991225" cy="1933575"/>
            <wp:effectExtent l="0" t="0" r="9525" b="9525"/>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9"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8341" cy="1932644"/>
                    </a:xfrm>
                    <a:prstGeom prst="rect">
                      <a:avLst/>
                    </a:prstGeom>
                    <a:noFill/>
                    <a:ln>
                      <a:noFill/>
                    </a:ln>
                  </pic:spPr>
                </pic:pic>
              </a:graphicData>
            </a:graphic>
          </wp:inline>
        </w:drawing>
      </w:r>
    </w:p>
    <w:p w:rsidR="0056645E" w:rsidRDefault="0056645E" w:rsidP="007A76E7">
      <w:pPr>
        <w:spacing w:after="0"/>
        <w:ind w:left="-567" w:right="-482"/>
        <w:jc w:val="both"/>
        <w:rPr>
          <w:rFonts w:ascii="Arial" w:hAnsi="Arial" w:cs="Arial"/>
          <w:sz w:val="24"/>
          <w:szCs w:val="24"/>
          <w:lang w:val="en-US"/>
        </w:rPr>
      </w:pPr>
    </w:p>
    <w:p w:rsidR="005B40D8" w:rsidRDefault="005B40D8" w:rsidP="007A76E7">
      <w:pPr>
        <w:spacing w:after="0"/>
        <w:ind w:left="-567" w:right="-482"/>
        <w:jc w:val="both"/>
        <w:rPr>
          <w:rFonts w:ascii="Arial" w:hAnsi="Arial" w:cs="Arial"/>
          <w:sz w:val="24"/>
          <w:szCs w:val="24"/>
          <w:lang w:val="en-US"/>
        </w:rPr>
      </w:pPr>
    </w:p>
    <w:p w:rsidR="005B40D8" w:rsidRDefault="005B40D8" w:rsidP="007A76E7">
      <w:pPr>
        <w:spacing w:after="0"/>
        <w:ind w:left="-567" w:right="-482"/>
        <w:jc w:val="both"/>
        <w:rPr>
          <w:rFonts w:ascii="Arial" w:hAnsi="Arial" w:cs="Arial"/>
          <w:sz w:val="24"/>
          <w:szCs w:val="24"/>
          <w:lang w:val="en-US"/>
        </w:rPr>
      </w:pPr>
    </w:p>
    <w:p w:rsidR="005B40D8" w:rsidRPr="00863755" w:rsidRDefault="005B40D8" w:rsidP="007A76E7">
      <w:pPr>
        <w:spacing w:after="0"/>
        <w:ind w:left="-567" w:right="-482"/>
        <w:jc w:val="both"/>
        <w:rPr>
          <w:rFonts w:ascii="Arial" w:hAnsi="Arial" w:cs="Arial"/>
          <w:b/>
          <w:sz w:val="24"/>
          <w:szCs w:val="24"/>
        </w:rPr>
      </w:pPr>
      <w:r w:rsidRPr="005B40D8">
        <w:rPr>
          <w:rFonts w:ascii="Arial" w:hAnsi="Arial" w:cs="Arial"/>
          <w:sz w:val="24"/>
          <w:szCs w:val="24"/>
        </w:rPr>
        <w:lastRenderedPageBreak/>
        <w:t xml:space="preserve">5. </w:t>
      </w:r>
      <w:r w:rsidRPr="00863755">
        <w:rPr>
          <w:rFonts w:ascii="Arial" w:hAnsi="Arial" w:cs="Arial"/>
          <w:b/>
          <w:sz w:val="24"/>
          <w:szCs w:val="24"/>
        </w:rPr>
        <w:t xml:space="preserve">Στο δρόμο που χάραξε ο... </w:t>
      </w:r>
      <w:proofErr w:type="spellStart"/>
      <w:r w:rsidRPr="00863755">
        <w:rPr>
          <w:rFonts w:ascii="Arial" w:hAnsi="Arial" w:cs="Arial"/>
          <w:b/>
          <w:sz w:val="24"/>
          <w:szCs w:val="24"/>
        </w:rPr>
        <w:t>Κοάντα</w:t>
      </w:r>
      <w:proofErr w:type="spellEnd"/>
      <w:r w:rsidRPr="00863755">
        <w:rPr>
          <w:rFonts w:ascii="Arial" w:hAnsi="Arial" w:cs="Arial"/>
          <w:b/>
          <w:sz w:val="24"/>
          <w:szCs w:val="24"/>
        </w:rPr>
        <w:t>!</w:t>
      </w:r>
      <w:r w:rsidR="00863755" w:rsidRPr="00863755">
        <w:t xml:space="preserve"> </w:t>
      </w:r>
      <w:r w:rsidR="00863755">
        <w:rPr>
          <w:rFonts w:ascii="Arial" w:hAnsi="Arial" w:cs="Arial"/>
          <w:b/>
          <w:sz w:val="24"/>
          <w:szCs w:val="24"/>
        </w:rPr>
        <w:t>«Φ</w:t>
      </w:r>
      <w:r w:rsidR="00863755" w:rsidRPr="00863755">
        <w:rPr>
          <w:rFonts w:ascii="Arial" w:hAnsi="Arial" w:cs="Arial"/>
          <w:b/>
          <w:sz w:val="24"/>
          <w:szCs w:val="24"/>
        </w:rPr>
        <w:t xml:space="preserve">αινόμενο </w:t>
      </w:r>
      <w:proofErr w:type="spellStart"/>
      <w:r w:rsidR="00863755" w:rsidRPr="00863755">
        <w:rPr>
          <w:rFonts w:ascii="Arial" w:hAnsi="Arial" w:cs="Arial"/>
          <w:b/>
          <w:sz w:val="24"/>
          <w:szCs w:val="24"/>
        </w:rPr>
        <w:t>Κοάντα</w:t>
      </w:r>
      <w:proofErr w:type="spellEnd"/>
      <w:r w:rsidR="00863755" w:rsidRPr="00863755">
        <w:rPr>
          <w:rFonts w:ascii="Arial" w:hAnsi="Arial" w:cs="Arial"/>
          <w:b/>
          <w:sz w:val="24"/>
          <w:szCs w:val="24"/>
        </w:rPr>
        <w:t>» (</w:t>
      </w:r>
      <w:proofErr w:type="spellStart"/>
      <w:r w:rsidR="00863755" w:rsidRPr="00863755">
        <w:rPr>
          <w:rFonts w:ascii="Arial" w:hAnsi="Arial" w:cs="Arial"/>
          <w:b/>
          <w:sz w:val="24"/>
          <w:szCs w:val="24"/>
        </w:rPr>
        <w:t>Coanda</w:t>
      </w:r>
      <w:proofErr w:type="spellEnd"/>
      <w:r w:rsidR="00863755" w:rsidRPr="00863755">
        <w:rPr>
          <w:rFonts w:ascii="Arial" w:hAnsi="Arial" w:cs="Arial"/>
          <w:b/>
          <w:sz w:val="24"/>
          <w:szCs w:val="24"/>
        </w:rPr>
        <w:t xml:space="preserve"> </w:t>
      </w:r>
      <w:proofErr w:type="spellStart"/>
      <w:r w:rsidR="00863755" w:rsidRPr="00863755">
        <w:rPr>
          <w:rFonts w:ascii="Arial" w:hAnsi="Arial" w:cs="Arial"/>
          <w:b/>
          <w:sz w:val="24"/>
          <w:szCs w:val="24"/>
        </w:rPr>
        <w:t>Effect</w:t>
      </w:r>
      <w:proofErr w:type="spellEnd"/>
      <w:r w:rsidR="00863755" w:rsidRPr="00863755">
        <w:rPr>
          <w:rFonts w:ascii="Arial" w:hAnsi="Arial" w:cs="Arial"/>
          <w:b/>
          <w:sz w:val="24"/>
          <w:szCs w:val="24"/>
        </w:rPr>
        <w:t>).</w:t>
      </w:r>
    </w:p>
    <w:p w:rsidR="00863755" w:rsidRDefault="00863755" w:rsidP="007A76E7">
      <w:pPr>
        <w:spacing w:after="0"/>
        <w:ind w:left="-567" w:right="-482"/>
        <w:jc w:val="both"/>
        <w:rPr>
          <w:rFonts w:ascii="Arial" w:hAnsi="Arial" w:cs="Arial"/>
          <w:b/>
          <w:sz w:val="24"/>
          <w:szCs w:val="24"/>
        </w:rPr>
      </w:pPr>
    </w:p>
    <w:p w:rsidR="00681629" w:rsidRDefault="00681629" w:rsidP="00681629">
      <w:pPr>
        <w:spacing w:after="0"/>
        <w:ind w:left="-567" w:right="-482"/>
        <w:jc w:val="center"/>
        <w:rPr>
          <w:rFonts w:ascii="Arial" w:hAnsi="Arial" w:cs="Arial"/>
          <w:b/>
          <w:sz w:val="24"/>
          <w:szCs w:val="24"/>
        </w:rPr>
      </w:pPr>
      <w:r>
        <w:rPr>
          <w:noProof/>
          <w:lang w:eastAsia="el-GR"/>
        </w:rPr>
        <w:drawing>
          <wp:inline distT="0" distB="0" distL="0" distR="0">
            <wp:extent cx="5274310" cy="1578597"/>
            <wp:effectExtent l="0" t="0" r="2540" b="3175"/>
            <wp:docPr id="29" name="Εικόνα 29" descr="http://www.sochicityguide.com/sites/default/files/styles/999x299/public/formu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chicityguide.com/sites/default/files/styles/999x299/public/formula1.jpg"/>
                    <pic:cNvPicPr>
                      <a:picLocks noChangeAspect="1" noChangeArrowheads="1"/>
                    </pic:cNvPicPr>
                  </pic:nvPicPr>
                  <pic:blipFill>
                    <a:blip r:embed="rId15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1">
                              <a14:imgEffect>
                                <a14:saturation sat="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578597"/>
                    </a:xfrm>
                    <a:prstGeom prst="rect">
                      <a:avLst/>
                    </a:prstGeom>
                    <a:noFill/>
                    <a:ln>
                      <a:noFill/>
                    </a:ln>
                  </pic:spPr>
                </pic:pic>
              </a:graphicData>
            </a:graphic>
          </wp:inline>
        </w:drawing>
      </w:r>
    </w:p>
    <w:p w:rsidR="00681629" w:rsidRPr="00863755" w:rsidRDefault="00681629" w:rsidP="007A76E7">
      <w:pPr>
        <w:spacing w:after="0"/>
        <w:ind w:left="-567" w:right="-482"/>
        <w:jc w:val="both"/>
        <w:rPr>
          <w:rFonts w:ascii="Arial" w:hAnsi="Arial" w:cs="Arial"/>
          <w:b/>
          <w:sz w:val="24"/>
          <w:szCs w:val="24"/>
        </w:rPr>
      </w:pPr>
    </w:p>
    <w:p w:rsidR="005B40D8" w:rsidRPr="005B40D8" w:rsidRDefault="005B40D8" w:rsidP="005B40D8">
      <w:pPr>
        <w:spacing w:after="0"/>
        <w:ind w:left="-567" w:right="-482" w:firstLine="1287"/>
        <w:jc w:val="both"/>
        <w:rPr>
          <w:rFonts w:ascii="Arial" w:hAnsi="Arial" w:cs="Arial"/>
          <w:sz w:val="24"/>
          <w:szCs w:val="24"/>
        </w:rPr>
      </w:pPr>
      <w:r w:rsidRPr="005B40D8">
        <w:rPr>
          <w:rFonts w:ascii="Arial" w:hAnsi="Arial" w:cs="Arial"/>
          <w:sz w:val="24"/>
          <w:szCs w:val="24"/>
        </w:rPr>
        <w:t xml:space="preserve">Ο </w:t>
      </w:r>
      <w:proofErr w:type="spellStart"/>
      <w:r w:rsidRPr="005B40D8">
        <w:rPr>
          <w:rFonts w:ascii="Arial" w:hAnsi="Arial" w:cs="Arial"/>
          <w:sz w:val="24"/>
          <w:szCs w:val="24"/>
        </w:rPr>
        <w:t>Χένρι</w:t>
      </w:r>
      <w:proofErr w:type="spellEnd"/>
      <w:r w:rsidRPr="005B40D8">
        <w:rPr>
          <w:rFonts w:ascii="Arial" w:hAnsi="Arial" w:cs="Arial"/>
          <w:sz w:val="24"/>
          <w:szCs w:val="24"/>
        </w:rPr>
        <w:t xml:space="preserve"> </w:t>
      </w:r>
      <w:proofErr w:type="spellStart"/>
      <w:r w:rsidRPr="005B40D8">
        <w:rPr>
          <w:rFonts w:ascii="Arial" w:hAnsi="Arial" w:cs="Arial"/>
          <w:sz w:val="24"/>
          <w:szCs w:val="24"/>
        </w:rPr>
        <w:t>Κοάντα</w:t>
      </w:r>
      <w:proofErr w:type="spellEnd"/>
      <w:r w:rsidRPr="005B40D8">
        <w:rPr>
          <w:rFonts w:ascii="Arial" w:hAnsi="Arial" w:cs="Arial"/>
          <w:sz w:val="24"/>
          <w:szCs w:val="24"/>
        </w:rPr>
        <w:t xml:space="preserve"> υπήρξε ένας Ρουμάνος φυσικός που στις αρχές του 20ού αιώνα περιέγραψε το «φαινόμενο </w:t>
      </w:r>
      <w:proofErr w:type="spellStart"/>
      <w:r w:rsidRPr="005B40D8">
        <w:rPr>
          <w:rFonts w:ascii="Arial" w:hAnsi="Arial" w:cs="Arial"/>
          <w:sz w:val="24"/>
          <w:szCs w:val="24"/>
        </w:rPr>
        <w:t>Κοάντα</w:t>
      </w:r>
      <w:proofErr w:type="spellEnd"/>
      <w:r w:rsidRPr="005B40D8">
        <w:rPr>
          <w:rFonts w:ascii="Arial" w:hAnsi="Arial" w:cs="Arial"/>
          <w:sz w:val="24"/>
          <w:szCs w:val="24"/>
        </w:rPr>
        <w:t>» (</w:t>
      </w:r>
      <w:proofErr w:type="spellStart"/>
      <w:r w:rsidRPr="005B40D8">
        <w:rPr>
          <w:rFonts w:ascii="Arial" w:hAnsi="Arial" w:cs="Arial"/>
          <w:sz w:val="24"/>
          <w:szCs w:val="24"/>
        </w:rPr>
        <w:t>Coanda</w:t>
      </w:r>
      <w:proofErr w:type="spellEnd"/>
      <w:r w:rsidRPr="005B40D8">
        <w:rPr>
          <w:rFonts w:ascii="Arial" w:hAnsi="Arial" w:cs="Arial"/>
          <w:sz w:val="24"/>
          <w:szCs w:val="24"/>
        </w:rPr>
        <w:t xml:space="preserve"> </w:t>
      </w:r>
      <w:proofErr w:type="spellStart"/>
      <w:r w:rsidRPr="005B40D8">
        <w:rPr>
          <w:rFonts w:ascii="Arial" w:hAnsi="Arial" w:cs="Arial"/>
          <w:sz w:val="24"/>
          <w:szCs w:val="24"/>
        </w:rPr>
        <w:t>Effect</w:t>
      </w:r>
      <w:proofErr w:type="spellEnd"/>
      <w:r w:rsidRPr="005B40D8">
        <w:rPr>
          <w:rFonts w:ascii="Arial" w:hAnsi="Arial" w:cs="Arial"/>
          <w:sz w:val="24"/>
          <w:szCs w:val="24"/>
        </w:rPr>
        <w:t xml:space="preserve">). Σύμφωνα με αυτό μια ροή ρευστού αν στην πορεία της συναντήσει μια καμπυλωτή επιφάνεια «προσκολλάται» σε αυτήν ακολουθώντας την πορεία της. Ο </w:t>
      </w:r>
      <w:proofErr w:type="spellStart"/>
      <w:r w:rsidRPr="005B40D8">
        <w:rPr>
          <w:rFonts w:ascii="Arial" w:hAnsi="Arial" w:cs="Arial"/>
          <w:sz w:val="24"/>
          <w:szCs w:val="24"/>
        </w:rPr>
        <w:t>Κοάντα</w:t>
      </w:r>
      <w:proofErr w:type="spellEnd"/>
      <w:r w:rsidRPr="005B40D8">
        <w:rPr>
          <w:rFonts w:ascii="Arial" w:hAnsi="Arial" w:cs="Arial"/>
          <w:sz w:val="24"/>
          <w:szCs w:val="24"/>
        </w:rPr>
        <w:t xml:space="preserve"> θεωρείται ο πρόδρομος εφευρέτης του αεριωθούμενου αεροπλάνου (</w:t>
      </w:r>
      <w:proofErr w:type="spellStart"/>
      <w:r w:rsidRPr="005B40D8">
        <w:rPr>
          <w:rFonts w:ascii="Arial" w:hAnsi="Arial" w:cs="Arial"/>
          <w:sz w:val="24"/>
          <w:szCs w:val="24"/>
        </w:rPr>
        <w:t>jet</w:t>
      </w:r>
      <w:proofErr w:type="spellEnd"/>
      <w:r w:rsidRPr="005B40D8">
        <w:rPr>
          <w:rFonts w:ascii="Arial" w:hAnsi="Arial" w:cs="Arial"/>
          <w:sz w:val="24"/>
          <w:szCs w:val="24"/>
        </w:rPr>
        <w:t>).</w:t>
      </w:r>
      <w:r w:rsidRPr="005B40D8">
        <w:t xml:space="preserve"> </w:t>
      </w:r>
      <w:r w:rsidRPr="005B40D8">
        <w:rPr>
          <w:rFonts w:ascii="Arial" w:hAnsi="Arial" w:cs="Arial"/>
          <w:sz w:val="24"/>
          <w:szCs w:val="24"/>
        </w:rPr>
        <w:t xml:space="preserve">Η Παγκόσμια Ομοσπονδία Αυτοκινήτου (FIA) μετά το τέλος της σεζόν του 2011 ως γνωστόν απαγόρευσε τους τροφοδοτούμενους </w:t>
      </w:r>
      <w:proofErr w:type="spellStart"/>
      <w:r w:rsidRPr="005B40D8">
        <w:rPr>
          <w:rFonts w:ascii="Arial" w:hAnsi="Arial" w:cs="Arial"/>
          <w:sz w:val="24"/>
          <w:szCs w:val="24"/>
        </w:rPr>
        <w:t>διαχύτες</w:t>
      </w:r>
      <w:proofErr w:type="spellEnd"/>
      <w:r w:rsidRPr="005B40D8">
        <w:rPr>
          <w:rFonts w:ascii="Arial" w:hAnsi="Arial" w:cs="Arial"/>
          <w:sz w:val="24"/>
          <w:szCs w:val="24"/>
        </w:rPr>
        <w:t xml:space="preserve"> ή </w:t>
      </w:r>
      <w:proofErr w:type="spellStart"/>
      <w:r w:rsidRPr="005B40D8">
        <w:rPr>
          <w:rFonts w:ascii="Arial" w:hAnsi="Arial" w:cs="Arial"/>
          <w:sz w:val="24"/>
          <w:szCs w:val="24"/>
        </w:rPr>
        <w:t>ακροφύσια</w:t>
      </w:r>
      <w:proofErr w:type="spellEnd"/>
      <w:r w:rsidRPr="005B40D8">
        <w:rPr>
          <w:rFonts w:ascii="Arial" w:hAnsi="Arial" w:cs="Arial"/>
          <w:sz w:val="24"/>
          <w:szCs w:val="24"/>
        </w:rPr>
        <w:t xml:space="preserve"> («</w:t>
      </w:r>
      <w:proofErr w:type="spellStart"/>
      <w:r w:rsidRPr="005B40D8">
        <w:rPr>
          <w:rFonts w:ascii="Arial" w:hAnsi="Arial" w:cs="Arial"/>
          <w:sz w:val="24"/>
          <w:szCs w:val="24"/>
        </w:rPr>
        <w:t>blown</w:t>
      </w:r>
      <w:proofErr w:type="spellEnd"/>
      <w:r w:rsidRPr="005B40D8">
        <w:rPr>
          <w:rFonts w:ascii="Arial" w:hAnsi="Arial" w:cs="Arial"/>
          <w:sz w:val="24"/>
          <w:szCs w:val="24"/>
        </w:rPr>
        <w:t xml:space="preserve"> </w:t>
      </w:r>
      <w:proofErr w:type="spellStart"/>
      <w:r w:rsidRPr="005B40D8">
        <w:rPr>
          <w:rFonts w:ascii="Arial" w:hAnsi="Arial" w:cs="Arial"/>
          <w:sz w:val="24"/>
          <w:szCs w:val="24"/>
        </w:rPr>
        <w:t>diffusers</w:t>
      </w:r>
      <w:proofErr w:type="spellEnd"/>
      <w:r w:rsidRPr="005B40D8">
        <w:rPr>
          <w:rFonts w:ascii="Arial" w:hAnsi="Arial" w:cs="Arial"/>
          <w:sz w:val="24"/>
          <w:szCs w:val="24"/>
        </w:rPr>
        <w:t>») θέτοντας για το 2012 υποχρεωτική την τοποθέτηση ανασηκωμένων εξατμίσεων όπως συνέβαινε μέχρι το 2009. Οι απολήξεις των εξατμίσεων πρέπει να σχηματίζουν μια γωνία με τον ορίζοντα της τάξης των 10 έως 30 μοιρών, δηλαδή να «κοιτάζουν» προς τα πάνω, και να είναι ορατές στα τελικά 10 εκατοστά τους. Επίσης καταργήθηκαν οι χαρτογραφήσεις της ανάφλεξης (</w:t>
      </w:r>
      <w:proofErr w:type="spellStart"/>
      <w:r w:rsidRPr="005B40D8">
        <w:rPr>
          <w:rFonts w:ascii="Arial" w:hAnsi="Arial" w:cs="Arial"/>
          <w:sz w:val="24"/>
          <w:szCs w:val="24"/>
        </w:rPr>
        <w:t>engine</w:t>
      </w:r>
      <w:proofErr w:type="spellEnd"/>
      <w:r w:rsidRPr="005B40D8">
        <w:rPr>
          <w:rFonts w:ascii="Arial" w:hAnsi="Arial" w:cs="Arial"/>
          <w:sz w:val="24"/>
          <w:szCs w:val="24"/>
        </w:rPr>
        <w:t xml:space="preserve"> </w:t>
      </w:r>
      <w:proofErr w:type="spellStart"/>
      <w:r w:rsidRPr="005B40D8">
        <w:rPr>
          <w:rFonts w:ascii="Arial" w:hAnsi="Arial" w:cs="Arial"/>
          <w:sz w:val="24"/>
          <w:szCs w:val="24"/>
        </w:rPr>
        <w:t>mapping</w:t>
      </w:r>
      <w:proofErr w:type="spellEnd"/>
      <w:r w:rsidRPr="005B40D8">
        <w:rPr>
          <w:rFonts w:ascii="Arial" w:hAnsi="Arial" w:cs="Arial"/>
          <w:sz w:val="24"/>
          <w:szCs w:val="24"/>
        </w:rPr>
        <w:t xml:space="preserve">) που επέτρεπαν άνοιγμα του γκαζιού ακόμη και όταν ο πιλότος το άφηνε με στόχο ακριβώς την </w:t>
      </w:r>
      <w:proofErr w:type="spellStart"/>
      <w:r w:rsidRPr="005B40D8">
        <w:rPr>
          <w:rFonts w:ascii="Arial" w:hAnsi="Arial" w:cs="Arial"/>
          <w:sz w:val="24"/>
          <w:szCs w:val="24"/>
        </w:rPr>
        <w:t>αεροτροφοδότηση</w:t>
      </w:r>
      <w:proofErr w:type="spellEnd"/>
      <w:r w:rsidRPr="005B40D8">
        <w:rPr>
          <w:rFonts w:ascii="Arial" w:hAnsi="Arial" w:cs="Arial"/>
          <w:sz w:val="24"/>
          <w:szCs w:val="24"/>
        </w:rPr>
        <w:t xml:space="preserve"> του </w:t>
      </w:r>
      <w:proofErr w:type="spellStart"/>
      <w:r w:rsidRPr="005B40D8">
        <w:rPr>
          <w:rFonts w:ascii="Arial" w:hAnsi="Arial" w:cs="Arial"/>
          <w:sz w:val="24"/>
          <w:szCs w:val="24"/>
        </w:rPr>
        <w:t>διαχύτη</w:t>
      </w:r>
      <w:proofErr w:type="spellEnd"/>
      <w:r w:rsidRPr="005B40D8">
        <w:rPr>
          <w:rFonts w:ascii="Arial" w:hAnsi="Arial" w:cs="Arial"/>
          <w:sz w:val="24"/>
          <w:szCs w:val="24"/>
        </w:rPr>
        <w:t>.</w:t>
      </w:r>
      <w:r w:rsidRPr="005B40D8">
        <w:t xml:space="preserve"> </w:t>
      </w:r>
      <w:r w:rsidRPr="005B40D8">
        <w:rPr>
          <w:rFonts w:ascii="Arial" w:hAnsi="Arial" w:cs="Arial"/>
          <w:sz w:val="24"/>
          <w:szCs w:val="24"/>
        </w:rPr>
        <w:t xml:space="preserve">Παρά ταύτα, οι πιο «υποψιασμένοι» τεχνικοί της </w:t>
      </w:r>
      <w:proofErr w:type="spellStart"/>
      <w:r w:rsidRPr="005B40D8">
        <w:rPr>
          <w:rFonts w:ascii="Arial" w:hAnsi="Arial" w:cs="Arial"/>
          <w:sz w:val="24"/>
          <w:szCs w:val="24"/>
        </w:rPr>
        <w:t>Formula</w:t>
      </w:r>
      <w:proofErr w:type="spellEnd"/>
      <w:r w:rsidRPr="005B40D8">
        <w:rPr>
          <w:rFonts w:ascii="Arial" w:hAnsi="Arial" w:cs="Arial"/>
          <w:sz w:val="24"/>
          <w:szCs w:val="24"/>
        </w:rPr>
        <w:t xml:space="preserve"> 1 δεν θα μπορούσαν να αφήσουν με τίποτε μια εκλυόμενη ενέργεια υψηλής θερμοκρασίας και με ταχύτητα της τάξης των 400 χλμ./ώρα όπως αυτή των καυσαερίων της εξάτμισης να πάει χαμένη αεροδυναμικά.</w:t>
      </w:r>
    </w:p>
    <w:p w:rsidR="005B40D8" w:rsidRPr="005B40D8" w:rsidRDefault="005B40D8" w:rsidP="005B40D8">
      <w:pPr>
        <w:spacing w:after="0"/>
        <w:ind w:left="-567" w:right="-482" w:firstLine="1287"/>
        <w:jc w:val="both"/>
        <w:rPr>
          <w:rFonts w:ascii="Arial" w:hAnsi="Arial" w:cs="Arial"/>
          <w:sz w:val="24"/>
          <w:szCs w:val="24"/>
        </w:rPr>
      </w:pPr>
      <w:r w:rsidRPr="005B40D8">
        <w:rPr>
          <w:rFonts w:ascii="Arial" w:hAnsi="Arial" w:cs="Arial"/>
          <w:sz w:val="24"/>
          <w:szCs w:val="24"/>
        </w:rPr>
        <w:t>Επιδιώκουν δίνοντας καμπυλωτό σχήμα στο τελικό τμήμα των εξατμίσεων και τοποθετώντας καμπυλωτές επιφάνειες αμαξώματος (</w:t>
      </w:r>
      <w:proofErr w:type="spellStart"/>
      <w:r w:rsidRPr="005B40D8">
        <w:rPr>
          <w:rFonts w:ascii="Arial" w:hAnsi="Arial" w:cs="Arial"/>
          <w:sz w:val="24"/>
          <w:szCs w:val="24"/>
        </w:rPr>
        <w:t>καλυμένες</w:t>
      </w:r>
      <w:proofErr w:type="spellEnd"/>
      <w:r w:rsidRPr="005B40D8">
        <w:rPr>
          <w:rFonts w:ascii="Arial" w:hAnsi="Arial" w:cs="Arial"/>
          <w:sz w:val="24"/>
          <w:szCs w:val="24"/>
        </w:rPr>
        <w:t xml:space="preserve"> από το </w:t>
      </w:r>
      <w:proofErr w:type="spellStart"/>
      <w:r w:rsidRPr="005B40D8">
        <w:rPr>
          <w:rFonts w:ascii="Arial" w:hAnsi="Arial" w:cs="Arial"/>
          <w:sz w:val="24"/>
          <w:szCs w:val="24"/>
        </w:rPr>
        <w:t>θερμοάντοχο</w:t>
      </w:r>
      <w:proofErr w:type="spellEnd"/>
      <w:r w:rsidRPr="005B40D8">
        <w:rPr>
          <w:rFonts w:ascii="Arial" w:hAnsi="Arial" w:cs="Arial"/>
          <w:sz w:val="24"/>
          <w:szCs w:val="24"/>
        </w:rPr>
        <w:t xml:space="preserve"> υλικό </w:t>
      </w:r>
      <w:proofErr w:type="spellStart"/>
      <w:r w:rsidRPr="005B40D8">
        <w:rPr>
          <w:rFonts w:ascii="Arial" w:hAnsi="Arial" w:cs="Arial"/>
          <w:sz w:val="24"/>
          <w:szCs w:val="24"/>
        </w:rPr>
        <w:t>pyrosic</w:t>
      </w:r>
      <w:proofErr w:type="spellEnd"/>
      <w:r w:rsidRPr="005B40D8">
        <w:rPr>
          <w:rFonts w:ascii="Arial" w:hAnsi="Arial" w:cs="Arial"/>
          <w:sz w:val="24"/>
          <w:szCs w:val="24"/>
        </w:rPr>
        <w:t xml:space="preserve">) μετά από αυτές να εκμεταλλευτούν στο μέγιστο το «φαινόμενο </w:t>
      </w:r>
      <w:proofErr w:type="spellStart"/>
      <w:r w:rsidRPr="005B40D8">
        <w:rPr>
          <w:rFonts w:ascii="Arial" w:hAnsi="Arial" w:cs="Arial"/>
          <w:sz w:val="24"/>
          <w:szCs w:val="24"/>
        </w:rPr>
        <w:t>Coanda</w:t>
      </w:r>
      <w:proofErr w:type="spellEnd"/>
      <w:r w:rsidRPr="005B40D8">
        <w:rPr>
          <w:rFonts w:ascii="Arial" w:hAnsi="Arial" w:cs="Arial"/>
          <w:sz w:val="24"/>
          <w:szCs w:val="24"/>
        </w:rPr>
        <w:t xml:space="preserve">» καθοδηγώντας μέρος της ροής των καυσαερίων προς το </w:t>
      </w:r>
      <w:proofErr w:type="spellStart"/>
      <w:r w:rsidRPr="005B40D8">
        <w:rPr>
          <w:rFonts w:ascii="Arial" w:hAnsi="Arial" w:cs="Arial"/>
          <w:sz w:val="24"/>
          <w:szCs w:val="24"/>
        </w:rPr>
        <w:t>διαχύτη</w:t>
      </w:r>
      <w:proofErr w:type="spellEnd"/>
      <w:r w:rsidRPr="005B40D8">
        <w:rPr>
          <w:rFonts w:ascii="Arial" w:hAnsi="Arial" w:cs="Arial"/>
          <w:sz w:val="24"/>
          <w:szCs w:val="24"/>
        </w:rPr>
        <w:t xml:space="preserve"> - </w:t>
      </w:r>
      <w:proofErr w:type="spellStart"/>
      <w:r w:rsidRPr="005B40D8">
        <w:rPr>
          <w:rFonts w:ascii="Arial" w:hAnsi="Arial" w:cs="Arial"/>
          <w:sz w:val="24"/>
          <w:szCs w:val="24"/>
        </w:rPr>
        <w:t>ακροφύσιο</w:t>
      </w:r>
      <w:proofErr w:type="spellEnd"/>
      <w:r w:rsidRPr="005B40D8">
        <w:rPr>
          <w:rFonts w:ascii="Arial" w:hAnsi="Arial" w:cs="Arial"/>
          <w:sz w:val="24"/>
          <w:szCs w:val="24"/>
        </w:rPr>
        <w:t xml:space="preserve"> και το ανασηκωμένο δάπεδο με στόχο την αύξηση της αρνητικής </w:t>
      </w:r>
      <w:proofErr w:type="spellStart"/>
      <w:r w:rsidRPr="005B40D8">
        <w:rPr>
          <w:rFonts w:ascii="Arial" w:hAnsi="Arial" w:cs="Arial"/>
          <w:sz w:val="24"/>
          <w:szCs w:val="24"/>
        </w:rPr>
        <w:t>άντωσης</w:t>
      </w:r>
      <w:proofErr w:type="spellEnd"/>
      <w:r w:rsidRPr="005B40D8">
        <w:rPr>
          <w:rFonts w:ascii="Arial" w:hAnsi="Arial" w:cs="Arial"/>
          <w:sz w:val="24"/>
          <w:szCs w:val="24"/>
        </w:rPr>
        <w:t xml:space="preserve"> δηλαδή του αεροδυναμικού φορτίου.</w:t>
      </w:r>
    </w:p>
    <w:p w:rsidR="005B40D8" w:rsidRPr="005B40D8" w:rsidRDefault="005B40D8" w:rsidP="005B40D8">
      <w:pPr>
        <w:spacing w:after="0"/>
        <w:ind w:left="-567" w:right="-482" w:firstLine="1287"/>
        <w:jc w:val="both"/>
        <w:rPr>
          <w:rFonts w:ascii="Arial" w:hAnsi="Arial" w:cs="Arial"/>
          <w:sz w:val="24"/>
          <w:szCs w:val="24"/>
        </w:rPr>
      </w:pPr>
      <w:r w:rsidRPr="005B40D8">
        <w:rPr>
          <w:rFonts w:ascii="Arial" w:hAnsi="Arial" w:cs="Arial"/>
          <w:sz w:val="24"/>
          <w:szCs w:val="24"/>
        </w:rPr>
        <w:t xml:space="preserve">Άλλο μέρος της ροής κατευθύνεται προς την πίσω αεροτομή και εδώ με στόχο την αύξηση του φορτίου, ενώ πολύ σημαντικές φυσικά είναι οι αλληλεπιδράσεις με τις υπόλοιπες ροές αέρα που έρχονται από τα μπροστινά τμήματα του </w:t>
      </w:r>
      <w:proofErr w:type="spellStart"/>
      <w:r w:rsidRPr="005B40D8">
        <w:rPr>
          <w:rFonts w:ascii="Arial" w:hAnsi="Arial" w:cs="Arial"/>
          <w:sz w:val="24"/>
          <w:szCs w:val="24"/>
        </w:rPr>
        <w:t>μονοθεσίου</w:t>
      </w:r>
      <w:proofErr w:type="spellEnd"/>
      <w:r w:rsidRPr="005B40D8">
        <w:rPr>
          <w:rFonts w:ascii="Arial" w:hAnsi="Arial" w:cs="Arial"/>
          <w:sz w:val="24"/>
          <w:szCs w:val="24"/>
        </w:rPr>
        <w:t xml:space="preserve"> και με τους στροβιλισμούς που δημιουργούνται από την περιστροφή των πίσω τροχών για την επίτευξη </w:t>
      </w:r>
      <w:proofErr w:type="spellStart"/>
      <w:r w:rsidRPr="005B40D8">
        <w:rPr>
          <w:rFonts w:ascii="Arial" w:hAnsi="Arial" w:cs="Arial"/>
          <w:sz w:val="24"/>
          <w:szCs w:val="24"/>
        </w:rPr>
        <w:t>βέλτισης</w:t>
      </w:r>
      <w:proofErr w:type="spellEnd"/>
      <w:r w:rsidRPr="005B40D8">
        <w:rPr>
          <w:rFonts w:ascii="Arial" w:hAnsi="Arial" w:cs="Arial"/>
          <w:sz w:val="24"/>
          <w:szCs w:val="24"/>
        </w:rPr>
        <w:t xml:space="preserve"> απόδοσης. Υπολογίζεται ότι πέρσι το σύστημα «</w:t>
      </w:r>
      <w:proofErr w:type="spellStart"/>
      <w:r w:rsidRPr="005B40D8">
        <w:rPr>
          <w:rFonts w:ascii="Arial" w:hAnsi="Arial" w:cs="Arial"/>
          <w:sz w:val="24"/>
          <w:szCs w:val="24"/>
        </w:rPr>
        <w:t>blown</w:t>
      </w:r>
      <w:proofErr w:type="spellEnd"/>
      <w:r w:rsidRPr="005B40D8">
        <w:rPr>
          <w:rFonts w:ascii="Arial" w:hAnsi="Arial" w:cs="Arial"/>
          <w:sz w:val="24"/>
          <w:szCs w:val="24"/>
        </w:rPr>
        <w:t xml:space="preserve"> </w:t>
      </w:r>
      <w:proofErr w:type="spellStart"/>
      <w:r w:rsidRPr="005B40D8">
        <w:rPr>
          <w:rFonts w:ascii="Arial" w:hAnsi="Arial" w:cs="Arial"/>
          <w:sz w:val="24"/>
          <w:szCs w:val="24"/>
        </w:rPr>
        <w:t>diffuser</w:t>
      </w:r>
      <w:proofErr w:type="spellEnd"/>
      <w:r w:rsidRPr="005B40D8">
        <w:rPr>
          <w:rFonts w:ascii="Arial" w:hAnsi="Arial" w:cs="Arial"/>
          <w:sz w:val="24"/>
          <w:szCs w:val="24"/>
        </w:rPr>
        <w:t xml:space="preserve">» παρήγε το 15% του συνολικού φορτίου του </w:t>
      </w:r>
      <w:proofErr w:type="spellStart"/>
      <w:r w:rsidRPr="005B40D8">
        <w:rPr>
          <w:rFonts w:ascii="Arial" w:hAnsi="Arial" w:cs="Arial"/>
          <w:sz w:val="24"/>
          <w:szCs w:val="24"/>
        </w:rPr>
        <w:t>μονοθεσίου</w:t>
      </w:r>
      <w:proofErr w:type="spellEnd"/>
      <w:r w:rsidRPr="005B40D8">
        <w:rPr>
          <w:rFonts w:ascii="Arial" w:hAnsi="Arial" w:cs="Arial"/>
          <w:sz w:val="24"/>
          <w:szCs w:val="24"/>
        </w:rPr>
        <w:t xml:space="preserve"> και τώρα προσπαθούν να αναπληρώσουν το 25% αυτού του ποσού, δηλαδή γύρω στο 4-5%.</w:t>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proofErr w:type="spellStart"/>
      <w:r w:rsidRPr="001C0F18">
        <w:rPr>
          <w:rFonts w:ascii="Arial" w:eastAsia="Times New Roman" w:hAnsi="Arial" w:cs="Arial"/>
          <w:b/>
          <w:bCs/>
          <w:color w:val="222222"/>
          <w:sz w:val="20"/>
          <w:szCs w:val="20"/>
          <w:lang w:eastAsia="el-GR"/>
        </w:rPr>
        <w:t>Bernoulli</w:t>
      </w:r>
      <w:proofErr w:type="spellEnd"/>
      <w:r w:rsidRPr="001C0F18">
        <w:rPr>
          <w:rFonts w:ascii="Arial" w:eastAsia="Times New Roman" w:hAnsi="Arial" w:cs="Arial"/>
          <w:b/>
          <w:bCs/>
          <w:color w:val="222222"/>
          <w:sz w:val="20"/>
          <w:szCs w:val="20"/>
          <w:lang w:eastAsia="el-GR"/>
        </w:rPr>
        <w:t> </w:t>
      </w:r>
      <w:proofErr w:type="spellStart"/>
      <w:r w:rsidRPr="001C0F18">
        <w:rPr>
          <w:rFonts w:ascii="Arial" w:eastAsia="Times New Roman" w:hAnsi="Arial" w:cs="Arial"/>
          <w:b/>
          <w:bCs/>
          <w:color w:val="222222"/>
          <w:sz w:val="20"/>
          <w:szCs w:val="20"/>
          <w:lang w:eastAsia="el-GR"/>
        </w:rPr>
        <w:t>vs</w:t>
      </w:r>
      <w:proofErr w:type="spellEnd"/>
      <w:r w:rsidRPr="001C0F18">
        <w:rPr>
          <w:rFonts w:ascii="Arial" w:eastAsia="Times New Roman" w:hAnsi="Arial" w:cs="Arial"/>
          <w:b/>
          <w:bCs/>
          <w:color w:val="222222"/>
          <w:sz w:val="20"/>
          <w:szCs w:val="20"/>
          <w:lang w:eastAsia="el-GR"/>
        </w:rPr>
        <w:t> </w:t>
      </w:r>
      <w:proofErr w:type="spellStart"/>
      <w:r w:rsidRPr="001C0F18">
        <w:rPr>
          <w:rFonts w:ascii="Arial" w:eastAsia="Times New Roman" w:hAnsi="Arial" w:cs="Arial"/>
          <w:b/>
          <w:bCs/>
          <w:color w:val="222222"/>
          <w:sz w:val="20"/>
          <w:szCs w:val="20"/>
          <w:lang w:eastAsia="el-GR"/>
        </w:rPr>
        <w:t>Coanda</w:t>
      </w:r>
      <w:proofErr w:type="spellEnd"/>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r w:rsidRPr="001C0F18">
        <w:rPr>
          <w:rFonts w:ascii="Arial" w:eastAsia="Times New Roman" w:hAnsi="Arial" w:cs="Arial"/>
          <w:color w:val="222222"/>
          <w:sz w:val="20"/>
          <w:szCs w:val="20"/>
          <w:lang w:eastAsia="el-GR"/>
        </w:rPr>
        <w:t>Κάθε μαθητής Λυκείου γνωρίζει, ότι η αιτία που η πτέρυγα ενός αεροπλάνου δημιουργεί άνωση ώστε το αεροπλάνο να πετάει, είναι η αρχή του Bernoulli.</w:t>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r w:rsidRPr="001C0F18">
        <w:rPr>
          <w:rFonts w:ascii="Arial" w:eastAsia="Times New Roman" w:hAnsi="Arial" w:cs="Arial"/>
          <w:color w:val="222222"/>
          <w:sz w:val="20"/>
          <w:szCs w:val="20"/>
          <w:lang w:eastAsia="el-GR"/>
        </w:rPr>
        <w:t>Θυμίζουμε ότι σύμφωνα με την αρχή αυτή, όταν ο αέρας συναντά μια πτέρυγα που κινείται, χωρίζεται σε ένα τμήμα που περνά από το επάνω μέρος της και ένα που περνά από κάτω.</w:t>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p>
    <w:p w:rsidR="001C0F18" w:rsidRPr="001C0F18" w:rsidRDefault="001C0F18" w:rsidP="001C0F18">
      <w:pPr>
        <w:shd w:val="clear" w:color="auto" w:fill="FFFFFF"/>
        <w:spacing w:after="0" w:line="277" w:lineRule="atLeast"/>
        <w:ind w:left="-567" w:right="-625"/>
        <w:jc w:val="center"/>
        <w:rPr>
          <w:rFonts w:ascii="Arial" w:eastAsia="Times New Roman" w:hAnsi="Arial" w:cs="Arial"/>
          <w:color w:val="222222"/>
          <w:sz w:val="20"/>
          <w:szCs w:val="20"/>
          <w:lang w:eastAsia="el-GR"/>
        </w:rPr>
      </w:pPr>
      <w:r w:rsidRPr="001C0F18">
        <w:rPr>
          <w:rFonts w:ascii="Arial" w:eastAsia="Times New Roman" w:hAnsi="Arial" w:cs="Arial"/>
          <w:noProof/>
          <w:color w:val="888888"/>
          <w:sz w:val="20"/>
          <w:szCs w:val="20"/>
          <w:lang w:eastAsia="el-GR"/>
        </w:rPr>
        <w:drawing>
          <wp:inline distT="0" distB="0" distL="0" distR="0">
            <wp:extent cx="2771775" cy="1695450"/>
            <wp:effectExtent l="0" t="0" r="9525" b="0"/>
            <wp:docPr id="126" name="Εικόνα 126" descr="http://3.bp.blogspot.com/-9TFCL9XuICk/Va6YHbq4i8I/AAAAAAAAAYU/XRYDWD8rzlA/s400/SKYRAIDER.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9TFCL9XuICk/Va6YHbq4i8I/AAAAAAAAAYU/XRYDWD8rzlA/s400/SKYRAIDER.jpg">
                      <a:hlinkClick r:id="rId152"/>
                    </pic:cNvPr>
                    <pic:cNvPicPr>
                      <a:picLocks noChangeAspect="1" noChangeArrowheads="1"/>
                    </pic:cNvPicPr>
                  </pic:nvPicPr>
                  <pic:blipFill>
                    <a:blip r:embed="rId15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4">
                              <a14:imgEffect>
                                <a14:saturation sat="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1695450"/>
                    </a:xfrm>
                    <a:prstGeom prst="rect">
                      <a:avLst/>
                    </a:prstGeom>
                    <a:noFill/>
                    <a:ln>
                      <a:noFill/>
                    </a:ln>
                  </pic:spPr>
                </pic:pic>
              </a:graphicData>
            </a:graphic>
          </wp:inline>
        </w:drawing>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r w:rsidRPr="001C0F18">
        <w:rPr>
          <w:rFonts w:ascii="Arial" w:eastAsia="Times New Roman" w:hAnsi="Arial" w:cs="Arial"/>
          <w:i/>
          <w:iCs/>
          <w:color w:val="222222"/>
          <w:sz w:val="20"/>
          <w:szCs w:val="20"/>
          <w:lang w:eastAsia="el-GR"/>
        </w:rPr>
        <w:t>Οι «βρώμικες» εξατμίσεις σ’ αυτό αεροπλάνο δίνουν μια θαυμάσια ευκαιρία να δούμε τη ροή του αέρα πάνω από την πτέρυγα.</w:t>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proofErr w:type="spellStart"/>
      <w:r w:rsidRPr="001C0F18">
        <w:rPr>
          <w:rFonts w:ascii="Arial" w:eastAsia="Times New Roman" w:hAnsi="Arial" w:cs="Arial"/>
          <w:color w:val="222222"/>
          <w:sz w:val="20"/>
          <w:szCs w:val="20"/>
          <w:lang w:eastAsia="el-GR"/>
        </w:rPr>
        <w:t>Eπειδή</w:t>
      </w:r>
      <w:proofErr w:type="spellEnd"/>
      <w:r w:rsidRPr="001C0F18">
        <w:rPr>
          <w:rFonts w:ascii="Arial" w:eastAsia="Times New Roman" w:hAnsi="Arial" w:cs="Arial"/>
          <w:color w:val="222222"/>
          <w:sz w:val="20"/>
          <w:szCs w:val="20"/>
          <w:lang w:eastAsia="el-GR"/>
        </w:rPr>
        <w:t xml:space="preserve"> όμως η τυπική πτέρυγα έχει μεγαλύτερη καμπυλότητα στο επάνω τμήμα της παρά στο κάτω, ο αέρας στο επάνω μέρος κινείται με μεγαλύτερη ταχύτητα, που σημαίνει (σύμφωνα με την παραπάνω αρχή) ότι στην επάνω επιφάνεια θα επικρατεί χαμηλότερη ατμοσφαιρική πίεση απ’ ότι από κάτω, άρα δημιουργείται ΑΝΩΣΗ επάνω στο φτερό.</w:t>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r w:rsidRPr="001C0F18">
        <w:rPr>
          <w:rFonts w:ascii="Arial" w:eastAsia="Times New Roman" w:hAnsi="Arial" w:cs="Arial"/>
          <w:color w:val="222222"/>
          <w:sz w:val="20"/>
          <w:szCs w:val="20"/>
          <w:lang w:eastAsia="el-GR"/>
        </w:rPr>
        <w:t>Σύμφωνοι?</w:t>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r w:rsidRPr="001C0F18">
        <w:rPr>
          <w:rFonts w:ascii="Arial" w:eastAsia="Times New Roman" w:hAnsi="Arial" w:cs="Arial"/>
          <w:color w:val="222222"/>
          <w:sz w:val="20"/>
          <w:szCs w:val="20"/>
          <w:lang w:eastAsia="el-GR"/>
        </w:rPr>
        <w:t xml:space="preserve">Ωραία, τότε όμως πώς εξηγείται ότι πολλά αεροπλάνα μπορούν να πετούν και ανάποδα, άλλα (τα ακροβατικά) έχουν ΤΕΛΕΙΩΣ συμμετρικές πτέρυγες, ενώ πολλά </w:t>
      </w:r>
      <w:proofErr w:type="spellStart"/>
      <w:r w:rsidRPr="001C0F18">
        <w:rPr>
          <w:rFonts w:ascii="Arial" w:eastAsia="Times New Roman" w:hAnsi="Arial" w:cs="Arial"/>
          <w:color w:val="222222"/>
          <w:sz w:val="20"/>
          <w:szCs w:val="20"/>
          <w:lang w:eastAsia="el-GR"/>
        </w:rPr>
        <w:t>υπερελαφρά</w:t>
      </w:r>
      <w:proofErr w:type="spellEnd"/>
      <w:r w:rsidRPr="001C0F18">
        <w:rPr>
          <w:rFonts w:ascii="Arial" w:eastAsia="Times New Roman" w:hAnsi="Arial" w:cs="Arial"/>
          <w:color w:val="222222"/>
          <w:sz w:val="20"/>
          <w:szCs w:val="20"/>
          <w:lang w:eastAsia="el-GR"/>
        </w:rPr>
        <w:t xml:space="preserve"> έχουν υφασμάτινη πτέρυγα με ΜΙΑ καμπύλη, δηλαδή χωρίς καθόλου πάχος?</w:t>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r w:rsidRPr="001C0F18">
        <w:rPr>
          <w:rFonts w:ascii="Arial" w:eastAsia="Times New Roman" w:hAnsi="Arial" w:cs="Arial"/>
          <w:color w:val="222222"/>
          <w:sz w:val="20"/>
          <w:szCs w:val="20"/>
          <w:lang w:eastAsia="el-GR"/>
        </w:rPr>
        <w:br w:type="textWrapping" w:clear="all"/>
      </w:r>
    </w:p>
    <w:p w:rsidR="001C0F18" w:rsidRPr="001C0F18" w:rsidRDefault="001C0F18" w:rsidP="001C0F18">
      <w:pPr>
        <w:shd w:val="clear" w:color="auto" w:fill="FFFFFF"/>
        <w:spacing w:after="0" w:line="277" w:lineRule="atLeast"/>
        <w:ind w:left="-567" w:right="-625"/>
        <w:jc w:val="center"/>
        <w:rPr>
          <w:rFonts w:ascii="Arial" w:eastAsia="Times New Roman" w:hAnsi="Arial" w:cs="Arial"/>
          <w:color w:val="222222"/>
          <w:sz w:val="20"/>
          <w:szCs w:val="20"/>
          <w:lang w:eastAsia="el-GR"/>
        </w:rPr>
      </w:pPr>
      <w:r w:rsidRPr="001C0F18">
        <w:rPr>
          <w:rFonts w:ascii="Arial" w:eastAsia="Times New Roman" w:hAnsi="Arial" w:cs="Arial"/>
          <w:noProof/>
          <w:color w:val="888888"/>
          <w:sz w:val="20"/>
          <w:szCs w:val="20"/>
          <w:lang w:eastAsia="el-GR"/>
        </w:rPr>
        <w:drawing>
          <wp:inline distT="0" distB="0" distL="0" distR="0">
            <wp:extent cx="2828925" cy="1619250"/>
            <wp:effectExtent l="0" t="0" r="9525" b="0"/>
            <wp:docPr id="127" name="Εικόνα 127" descr="http://4.bp.blogspot.com/-bHZSGptETck/Va6YSSJYtKI/AAAAAAAAAYY/dKV_hST7-gs/s1600/BERNOULLI1.pn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bHZSGptETck/Va6YSSJYtKI/AAAAAAAAAYY/dKV_hST7-gs/s1600/BERNOULLI1.png">
                      <a:hlinkClick r:id="rId155"/>
                    </pic:cNvPr>
                    <pic:cNvPicPr>
                      <a:picLocks noChangeAspect="1" noChangeArrowheads="1"/>
                    </pic:cNvPicPr>
                  </pic:nvPicPr>
                  <pic:blipFill>
                    <a:blip r:embed="rId15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7">
                              <a14:imgEffect>
                                <a14:saturation sat="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1619250"/>
                    </a:xfrm>
                    <a:prstGeom prst="rect">
                      <a:avLst/>
                    </a:prstGeom>
                    <a:noFill/>
                    <a:ln>
                      <a:noFill/>
                    </a:ln>
                  </pic:spPr>
                </pic:pic>
              </a:graphicData>
            </a:graphic>
          </wp:inline>
        </w:drawing>
      </w:r>
    </w:p>
    <w:p w:rsidR="001C0F18" w:rsidRPr="001C0F18" w:rsidRDefault="001C0F18" w:rsidP="001C0F18">
      <w:pPr>
        <w:spacing w:after="0" w:line="240" w:lineRule="auto"/>
        <w:ind w:left="-567" w:right="-625"/>
        <w:rPr>
          <w:rFonts w:ascii="Times New Roman" w:eastAsia="Times New Roman" w:hAnsi="Times New Roman" w:cs="Times New Roman"/>
          <w:sz w:val="24"/>
          <w:szCs w:val="24"/>
          <w:lang w:eastAsia="el-GR"/>
        </w:rPr>
      </w:pP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r w:rsidRPr="001C0F18">
        <w:rPr>
          <w:rFonts w:ascii="Arial" w:eastAsia="Times New Roman" w:hAnsi="Arial" w:cs="Arial"/>
          <w:i/>
          <w:iCs/>
          <w:color w:val="222222"/>
          <w:sz w:val="20"/>
          <w:szCs w:val="20"/>
          <w:lang w:eastAsia="el-GR"/>
        </w:rPr>
        <w:t>Η κλασική εξήγηση της δημιουργίας άνωσης στην πτέρυγα, σύμφωνα με την αρχή του Bernoulli.</w:t>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r w:rsidRPr="001C0F18">
        <w:rPr>
          <w:rFonts w:ascii="Arial" w:eastAsia="Times New Roman" w:hAnsi="Arial" w:cs="Arial"/>
          <w:color w:val="222222"/>
          <w:sz w:val="20"/>
          <w:szCs w:val="20"/>
          <w:lang w:eastAsia="el-GR"/>
        </w:rPr>
        <w:t xml:space="preserve">Μάλιστα, κάποιοι περίεργοι </w:t>
      </w:r>
      <w:proofErr w:type="spellStart"/>
      <w:r w:rsidRPr="001C0F18">
        <w:rPr>
          <w:rFonts w:ascii="Arial" w:eastAsia="Times New Roman" w:hAnsi="Arial" w:cs="Arial"/>
          <w:color w:val="222222"/>
          <w:sz w:val="20"/>
          <w:szCs w:val="20"/>
          <w:lang w:eastAsia="el-GR"/>
        </w:rPr>
        <w:t>κάθησαν</w:t>
      </w:r>
      <w:proofErr w:type="spellEnd"/>
      <w:r w:rsidRPr="001C0F18">
        <w:rPr>
          <w:rFonts w:ascii="Arial" w:eastAsia="Times New Roman" w:hAnsi="Arial" w:cs="Arial"/>
          <w:color w:val="222222"/>
          <w:sz w:val="20"/>
          <w:szCs w:val="20"/>
          <w:lang w:eastAsia="el-GR"/>
        </w:rPr>
        <w:t xml:space="preserve"> και υπολόγισαν τη δύναμη της άνωσης πάνω στην πτέρυγα όπως προκύπτει από την αρχή του Bernoulli, και είδαν ότι η τιμή που προέκυπτε ήταν σαφώς ανεπαρκής για πτήση!</w:t>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r w:rsidRPr="001C0F18">
        <w:rPr>
          <w:rFonts w:ascii="Arial" w:eastAsia="Times New Roman" w:hAnsi="Arial" w:cs="Arial"/>
          <w:color w:val="222222"/>
          <w:sz w:val="20"/>
          <w:szCs w:val="20"/>
          <w:lang w:eastAsia="el-GR"/>
        </w:rPr>
        <w:t>Τι συμβαίνει?</w:t>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r w:rsidRPr="001C0F18">
        <w:rPr>
          <w:rFonts w:ascii="Arial" w:eastAsia="Times New Roman" w:hAnsi="Arial" w:cs="Arial"/>
          <w:color w:val="222222"/>
          <w:sz w:val="20"/>
          <w:szCs w:val="20"/>
          <w:lang w:eastAsia="el-GR"/>
        </w:rPr>
        <w:t>Κάτι που είχε παρατηρήσει ο Ρουμάνος εφευρέτης COANDA νωρίς στον 20</w:t>
      </w:r>
      <w:r w:rsidRPr="001C0F18">
        <w:rPr>
          <w:rFonts w:ascii="Arial" w:eastAsia="Times New Roman" w:hAnsi="Arial" w:cs="Arial"/>
          <w:color w:val="222222"/>
          <w:sz w:val="20"/>
          <w:szCs w:val="20"/>
          <w:vertAlign w:val="superscript"/>
          <w:lang w:eastAsia="el-GR"/>
        </w:rPr>
        <w:t>ο</w:t>
      </w:r>
      <w:r w:rsidRPr="001C0F18">
        <w:rPr>
          <w:rFonts w:ascii="Arial" w:eastAsia="Times New Roman" w:hAnsi="Arial" w:cs="Arial"/>
          <w:color w:val="222222"/>
          <w:sz w:val="20"/>
          <w:szCs w:val="20"/>
          <w:lang w:eastAsia="el-GR"/>
        </w:rPr>
        <w:t> αιώνα.</w:t>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r w:rsidRPr="001C0F18">
        <w:rPr>
          <w:rFonts w:ascii="Arial" w:eastAsia="Times New Roman" w:hAnsi="Arial" w:cs="Arial"/>
          <w:color w:val="222222"/>
          <w:sz w:val="20"/>
          <w:szCs w:val="20"/>
          <w:lang w:eastAsia="el-GR"/>
        </w:rPr>
        <w:t>Για να εξηγήσουμε τί ακριβώς παρατήρησε, κάντε ένα πολύ απλό πείραμα, αν δεν το γνωρίζετε ήδη.</w:t>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r w:rsidRPr="001C0F18">
        <w:rPr>
          <w:rFonts w:ascii="Arial" w:eastAsia="Times New Roman" w:hAnsi="Arial" w:cs="Arial"/>
          <w:color w:val="222222"/>
          <w:sz w:val="20"/>
          <w:szCs w:val="20"/>
          <w:lang w:eastAsia="el-GR"/>
        </w:rPr>
        <w:t>Πάρτε ένα κουταλάκι, και κρατώντας το ελαφρά από την άκρη της λαβής του, πλησιάστε το στη ροή του νερού μιας βρύσης, με τρόπο ώστε το νερό να «γλύφει» την κυρτή (πίσω) επιφάνεια του κουταλιού.</w:t>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r w:rsidRPr="001C0F18">
        <w:rPr>
          <w:rFonts w:ascii="Arial" w:eastAsia="Times New Roman" w:hAnsi="Arial" w:cs="Arial"/>
          <w:color w:val="222222"/>
          <w:sz w:val="20"/>
          <w:szCs w:val="20"/>
          <w:lang w:eastAsia="el-GR"/>
        </w:rPr>
        <w:t>Θα δείτε (ενδεχομένως με έκπληξη) ότι η ροή του νερού «έλκει» το κουτάλι προς το μέρος της.</w:t>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r w:rsidRPr="001C0F18">
        <w:rPr>
          <w:rFonts w:ascii="Arial" w:eastAsia="Times New Roman" w:hAnsi="Arial" w:cs="Arial"/>
          <w:color w:val="222222"/>
          <w:sz w:val="20"/>
          <w:szCs w:val="20"/>
          <w:lang w:eastAsia="el-GR"/>
        </w:rPr>
        <w:t xml:space="preserve">Αυτό συμβαίνει επειδή η ροή του νερού εξαιτίας «συνάφειας» με την επιφάνεια του κουταλιού, ακολουθεί την καμπύλη του, οπότε τη στιγμή που εγκαταλείπει το χείλος του κινείται ήδη </w:t>
      </w:r>
      <w:proofErr w:type="spellStart"/>
      <w:r w:rsidRPr="001C0F18">
        <w:rPr>
          <w:rFonts w:ascii="Arial" w:eastAsia="Times New Roman" w:hAnsi="Arial" w:cs="Arial"/>
          <w:color w:val="222222"/>
          <w:sz w:val="20"/>
          <w:szCs w:val="20"/>
          <w:lang w:eastAsia="el-GR"/>
        </w:rPr>
        <w:t>εφαπτομενικά</w:t>
      </w:r>
      <w:proofErr w:type="spellEnd"/>
      <w:r w:rsidRPr="001C0F18">
        <w:rPr>
          <w:rFonts w:ascii="Arial" w:eastAsia="Times New Roman" w:hAnsi="Arial" w:cs="Arial"/>
          <w:color w:val="222222"/>
          <w:sz w:val="20"/>
          <w:szCs w:val="20"/>
          <w:lang w:eastAsia="el-GR"/>
        </w:rPr>
        <w:t xml:space="preserve"> με το «χείλος </w:t>
      </w:r>
      <w:proofErr w:type="spellStart"/>
      <w:r w:rsidRPr="001C0F18">
        <w:rPr>
          <w:rFonts w:ascii="Arial" w:eastAsia="Times New Roman" w:hAnsi="Arial" w:cs="Arial"/>
          <w:color w:val="222222"/>
          <w:sz w:val="20"/>
          <w:szCs w:val="20"/>
          <w:lang w:eastAsia="el-GR"/>
        </w:rPr>
        <w:t>εκφυγής</w:t>
      </w:r>
      <w:proofErr w:type="spellEnd"/>
      <w:r w:rsidRPr="001C0F18">
        <w:rPr>
          <w:rFonts w:ascii="Arial" w:eastAsia="Times New Roman" w:hAnsi="Arial" w:cs="Arial"/>
          <w:color w:val="222222"/>
          <w:sz w:val="20"/>
          <w:szCs w:val="20"/>
          <w:lang w:eastAsia="el-GR"/>
        </w:rPr>
        <w:t>» του.</w:t>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r w:rsidRPr="001C0F18">
        <w:rPr>
          <w:rFonts w:ascii="Arial" w:eastAsia="Times New Roman" w:hAnsi="Arial" w:cs="Arial"/>
          <w:color w:val="222222"/>
          <w:sz w:val="20"/>
          <w:szCs w:val="20"/>
          <w:lang w:eastAsia="el-GR"/>
        </w:rPr>
        <w:t>Τα υπόλοιπα τα αναλαμβάνει ο γνωστός νόμος του Νεύτωνα για τη Δράση – Αντίδραση.</w:t>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p>
    <w:p w:rsidR="001C0F18" w:rsidRPr="001C0F18" w:rsidRDefault="001C0F18" w:rsidP="001C0F18">
      <w:pPr>
        <w:shd w:val="clear" w:color="auto" w:fill="FFFFFF"/>
        <w:spacing w:after="0" w:line="277" w:lineRule="atLeast"/>
        <w:ind w:left="-567" w:right="-625"/>
        <w:jc w:val="center"/>
        <w:rPr>
          <w:rFonts w:ascii="Arial" w:eastAsia="Times New Roman" w:hAnsi="Arial" w:cs="Arial"/>
          <w:color w:val="222222"/>
          <w:sz w:val="20"/>
          <w:szCs w:val="20"/>
          <w:lang w:eastAsia="el-GR"/>
        </w:rPr>
      </w:pPr>
      <w:r w:rsidRPr="001C0F18">
        <w:rPr>
          <w:rFonts w:ascii="Arial" w:eastAsia="Times New Roman" w:hAnsi="Arial" w:cs="Arial"/>
          <w:noProof/>
          <w:color w:val="888888"/>
          <w:sz w:val="20"/>
          <w:szCs w:val="20"/>
          <w:lang w:eastAsia="el-GR"/>
        </w:rPr>
        <w:lastRenderedPageBreak/>
        <w:drawing>
          <wp:inline distT="0" distB="0" distL="0" distR="0">
            <wp:extent cx="1866900" cy="1657350"/>
            <wp:effectExtent l="0" t="0" r="0" b="0"/>
            <wp:docPr id="128" name="Εικόνα 128" descr="http://2.bp.blogspot.com/-zu_5i38CErA/Va6YZyuKT8I/AAAAAAAAAYk/jmUee0YHPhY/s1600/COANDA1.gif">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zu_5i38CErA/Va6YZyuKT8I/AAAAAAAAAYk/jmUee0YHPhY/s1600/COANDA1.gif">
                      <a:hlinkClick r:id="rId158"/>
                    </pic:cNvPr>
                    <pic:cNvPicPr>
                      <a:picLocks noChangeAspect="1" noChangeArrowheads="1"/>
                    </pic:cNvPicPr>
                  </pic:nvPicPr>
                  <pic:blipFill>
                    <a:blip r:embed="rId15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0">
                              <a14:imgEffect>
                                <a14:saturation sat="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657350"/>
                    </a:xfrm>
                    <a:prstGeom prst="rect">
                      <a:avLst/>
                    </a:prstGeom>
                    <a:noFill/>
                    <a:ln>
                      <a:noFill/>
                    </a:ln>
                  </pic:spPr>
                </pic:pic>
              </a:graphicData>
            </a:graphic>
          </wp:inline>
        </w:drawing>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r w:rsidRPr="001C0F18">
        <w:rPr>
          <w:rFonts w:ascii="Arial" w:eastAsia="Times New Roman" w:hAnsi="Arial" w:cs="Arial"/>
          <w:i/>
          <w:iCs/>
          <w:color w:val="222222"/>
          <w:sz w:val="20"/>
          <w:szCs w:val="20"/>
          <w:lang w:eastAsia="el-GR"/>
        </w:rPr>
        <w:t>Το πείραμα με το κουταλάκι στη ροή του νερού. Η εκτροπή του νερού προς τα δεξιά, ωθεί το κουταλάκι προς τ’ αριστερά.</w:t>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r w:rsidRPr="001C0F18">
        <w:rPr>
          <w:rFonts w:ascii="Arial" w:eastAsia="Times New Roman" w:hAnsi="Arial" w:cs="Arial"/>
          <w:color w:val="222222"/>
          <w:sz w:val="20"/>
          <w:szCs w:val="20"/>
          <w:lang w:eastAsia="el-GR"/>
        </w:rPr>
        <w:t>Με τελείως αντίστοιχο τρόπο, μια πτέρυγα εξαιτίας του σχήματός της κατευθύνει τη ροή του αέρα που την εγκαταλείπει ελαφρά προς τα κάτω, και τελικά είναι αυτή η συνιστώσα την προς τα κάτω κίνησης του αέρα που δημιουργεί σαν αντίδραση την άνωση της πτέρυγας.</w:t>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r w:rsidRPr="001C0F18">
        <w:rPr>
          <w:rFonts w:ascii="Arial" w:eastAsia="Times New Roman" w:hAnsi="Arial" w:cs="Arial"/>
          <w:color w:val="222222"/>
          <w:sz w:val="20"/>
          <w:szCs w:val="20"/>
          <w:lang w:eastAsia="el-GR"/>
        </w:rPr>
        <w:t>Αυτή η εξήγηση καλύπτει ΟΛΕΣ τις περίεργες περιπτώσεις που προαναφέραμε, καθώς η γωνία του αεροπλάνου, άρα και της πτέρυγάς του κατά την πτήση (ίσια ή ανάποδα), προκαλεί πάντα μια μικρή επιτάχυνση του αέρα προς τα κάτω.</w:t>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p>
    <w:p w:rsidR="001C0F18" w:rsidRPr="001C0F18" w:rsidRDefault="001C0F18" w:rsidP="001C0F18">
      <w:pPr>
        <w:shd w:val="clear" w:color="auto" w:fill="FFFFFF"/>
        <w:spacing w:after="0" w:line="277" w:lineRule="atLeast"/>
        <w:ind w:left="-567" w:right="-625"/>
        <w:jc w:val="center"/>
        <w:rPr>
          <w:rFonts w:ascii="Arial" w:eastAsia="Times New Roman" w:hAnsi="Arial" w:cs="Arial"/>
          <w:color w:val="222222"/>
          <w:sz w:val="20"/>
          <w:szCs w:val="20"/>
          <w:lang w:eastAsia="el-GR"/>
        </w:rPr>
      </w:pPr>
      <w:r w:rsidRPr="001C0F18">
        <w:rPr>
          <w:rFonts w:ascii="Arial" w:eastAsia="Times New Roman" w:hAnsi="Arial" w:cs="Arial"/>
          <w:noProof/>
          <w:color w:val="888888"/>
          <w:sz w:val="20"/>
          <w:szCs w:val="20"/>
          <w:lang w:eastAsia="el-GR"/>
        </w:rPr>
        <w:drawing>
          <wp:inline distT="0" distB="0" distL="0" distR="0">
            <wp:extent cx="2343150" cy="1619250"/>
            <wp:effectExtent l="0" t="0" r="0" b="0"/>
            <wp:docPr id="129" name="Εικόνα 129" descr="http://4.bp.blogspot.com/-S_yCgcNwMkI/Va6Yi5ydi5I/AAAAAAAAAYo/4wNk0jbCoE8/s1600/COANDA3.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S_yCgcNwMkI/Va6Yi5ydi5I/AAAAAAAAAYo/4wNk0jbCoE8/s1600/COANDA3.jpg">
                      <a:hlinkClick r:id="rId161"/>
                    </pic:cNvPr>
                    <pic:cNvPicPr>
                      <a:picLocks noChangeAspect="1" noChangeArrowheads="1"/>
                    </pic:cNvPicPr>
                  </pic:nvPicPr>
                  <pic:blipFill>
                    <a:blip r:embed="rId16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3">
                              <a14:imgEffect>
                                <a14:saturation sat="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0" cy="1619250"/>
                    </a:xfrm>
                    <a:prstGeom prst="rect">
                      <a:avLst/>
                    </a:prstGeom>
                    <a:noFill/>
                    <a:ln>
                      <a:noFill/>
                    </a:ln>
                  </pic:spPr>
                </pic:pic>
              </a:graphicData>
            </a:graphic>
          </wp:inline>
        </w:drawing>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r w:rsidRPr="001C0F18">
        <w:rPr>
          <w:rFonts w:ascii="Arial" w:eastAsia="Times New Roman" w:hAnsi="Arial" w:cs="Arial"/>
          <w:i/>
          <w:iCs/>
          <w:color w:val="222222"/>
          <w:sz w:val="20"/>
          <w:szCs w:val="20"/>
          <w:lang w:eastAsia="el-GR"/>
        </w:rPr>
        <w:t>Το φαινόμενο </w:t>
      </w:r>
      <w:proofErr w:type="spellStart"/>
      <w:r w:rsidRPr="001C0F18">
        <w:rPr>
          <w:rFonts w:ascii="Arial" w:eastAsia="Times New Roman" w:hAnsi="Arial" w:cs="Arial"/>
          <w:i/>
          <w:iCs/>
          <w:color w:val="222222"/>
          <w:sz w:val="20"/>
          <w:szCs w:val="20"/>
          <w:lang w:eastAsia="el-GR"/>
        </w:rPr>
        <w:t>Coanda</w:t>
      </w:r>
      <w:proofErr w:type="spellEnd"/>
      <w:r w:rsidRPr="001C0F18">
        <w:rPr>
          <w:rFonts w:ascii="Arial" w:eastAsia="Times New Roman" w:hAnsi="Arial" w:cs="Arial"/>
          <w:i/>
          <w:iCs/>
          <w:color w:val="222222"/>
          <w:sz w:val="20"/>
          <w:szCs w:val="20"/>
          <w:lang w:eastAsia="el-GR"/>
        </w:rPr>
        <w:t> είναι ιδιαίτερα αποτελεσματικό στην κάμψη της ροής του αέρα σε μεγάλες γωνίες.</w:t>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r w:rsidRPr="001C0F18">
        <w:rPr>
          <w:rFonts w:ascii="Arial" w:eastAsia="Times New Roman" w:hAnsi="Arial" w:cs="Arial"/>
          <w:color w:val="222222"/>
          <w:sz w:val="20"/>
          <w:szCs w:val="20"/>
          <w:lang w:eastAsia="el-GR"/>
        </w:rPr>
        <w:t xml:space="preserve">Με τον ίδιο τρόπο δουλεύουν τα πανιά των </w:t>
      </w:r>
      <w:proofErr w:type="spellStart"/>
      <w:r w:rsidRPr="001C0F18">
        <w:rPr>
          <w:rFonts w:ascii="Arial" w:eastAsia="Times New Roman" w:hAnsi="Arial" w:cs="Arial"/>
          <w:color w:val="222222"/>
          <w:sz w:val="20"/>
          <w:szCs w:val="20"/>
          <w:lang w:eastAsia="el-GR"/>
        </w:rPr>
        <w:t>ιστοφόρων</w:t>
      </w:r>
      <w:proofErr w:type="spellEnd"/>
      <w:r w:rsidRPr="001C0F18">
        <w:rPr>
          <w:rFonts w:ascii="Arial" w:eastAsia="Times New Roman" w:hAnsi="Arial" w:cs="Arial"/>
          <w:color w:val="222222"/>
          <w:sz w:val="20"/>
          <w:szCs w:val="20"/>
          <w:lang w:eastAsia="el-GR"/>
        </w:rPr>
        <w:t xml:space="preserve"> στα όρτσα (εκεί η άνωση είναι οριζόντια), και οι πτέρυγες στα αυτοκίνητα της F1 (εκεί η άνωση είναι ανάποδα).</w:t>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r w:rsidRPr="001C0F18">
        <w:rPr>
          <w:rFonts w:ascii="Arial" w:eastAsia="Times New Roman" w:hAnsi="Arial" w:cs="Arial"/>
          <w:color w:val="222222"/>
          <w:sz w:val="20"/>
          <w:szCs w:val="20"/>
          <w:lang w:eastAsia="el-GR"/>
        </w:rPr>
        <w:t>Και θα αναρωτηθείτε, μα σε τίποτα τελικά δεν χρησιμεύει αυτή η περίφημη αρχή του Bernoulli?</w:t>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r w:rsidRPr="001C0F18">
        <w:rPr>
          <w:rFonts w:ascii="Arial" w:eastAsia="Times New Roman" w:hAnsi="Arial" w:cs="Arial"/>
          <w:color w:val="222222"/>
          <w:sz w:val="20"/>
          <w:szCs w:val="20"/>
          <w:lang w:eastAsia="el-GR"/>
        </w:rPr>
        <w:t xml:space="preserve">Φυσικά και χρησιμεύει, είναι αυτή που κάνει τον αέρα να «κολλάει» στην καμπύλη επιφάνεια μιας πτέρυγας και να την ακολουθεί μέχρι να την </w:t>
      </w:r>
      <w:proofErr w:type="spellStart"/>
      <w:r w:rsidRPr="001C0F18">
        <w:rPr>
          <w:rFonts w:ascii="Arial" w:eastAsia="Times New Roman" w:hAnsi="Arial" w:cs="Arial"/>
          <w:color w:val="222222"/>
          <w:sz w:val="20"/>
          <w:szCs w:val="20"/>
          <w:lang w:eastAsia="el-GR"/>
        </w:rPr>
        <w:t>εγκαταλήψει</w:t>
      </w:r>
      <w:proofErr w:type="spellEnd"/>
      <w:r w:rsidRPr="001C0F18">
        <w:rPr>
          <w:rFonts w:ascii="Arial" w:eastAsia="Times New Roman" w:hAnsi="Arial" w:cs="Arial"/>
          <w:color w:val="222222"/>
          <w:sz w:val="20"/>
          <w:szCs w:val="20"/>
          <w:lang w:eastAsia="el-GR"/>
        </w:rPr>
        <w:t>, οπότε εκεί αναλαμβάνει η αρχή του </w:t>
      </w:r>
      <w:proofErr w:type="spellStart"/>
      <w:r w:rsidRPr="001C0F18">
        <w:rPr>
          <w:rFonts w:ascii="Arial" w:eastAsia="Times New Roman" w:hAnsi="Arial" w:cs="Arial"/>
          <w:color w:val="222222"/>
          <w:sz w:val="20"/>
          <w:szCs w:val="20"/>
          <w:lang w:eastAsia="el-GR"/>
        </w:rPr>
        <w:t>Coanda</w:t>
      </w:r>
      <w:proofErr w:type="spellEnd"/>
      <w:r w:rsidRPr="001C0F18">
        <w:rPr>
          <w:rFonts w:ascii="Arial" w:eastAsia="Times New Roman" w:hAnsi="Arial" w:cs="Arial"/>
          <w:color w:val="222222"/>
          <w:sz w:val="20"/>
          <w:szCs w:val="20"/>
          <w:lang w:eastAsia="el-GR"/>
        </w:rPr>
        <w:t>!</w:t>
      </w: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p>
    <w:p w:rsidR="001C0F18" w:rsidRPr="001C0F18" w:rsidRDefault="001C0F18" w:rsidP="001C0F18">
      <w:pPr>
        <w:shd w:val="clear" w:color="auto" w:fill="FFFFFF"/>
        <w:spacing w:after="0" w:line="277" w:lineRule="atLeast"/>
        <w:ind w:left="-567" w:right="-625"/>
        <w:rPr>
          <w:rFonts w:ascii="Arial" w:eastAsia="Times New Roman" w:hAnsi="Arial" w:cs="Arial"/>
          <w:color w:val="222222"/>
          <w:sz w:val="20"/>
          <w:szCs w:val="20"/>
          <w:lang w:eastAsia="el-GR"/>
        </w:rPr>
      </w:pPr>
      <w:r w:rsidRPr="001C0F18">
        <w:rPr>
          <w:rFonts w:ascii="Arial" w:eastAsia="Times New Roman" w:hAnsi="Arial" w:cs="Arial"/>
          <w:color w:val="222222"/>
          <w:sz w:val="20"/>
          <w:szCs w:val="20"/>
          <w:lang w:eastAsia="el-GR"/>
        </w:rPr>
        <w:t>Τελικά δεν είναι </w:t>
      </w:r>
      <w:proofErr w:type="spellStart"/>
      <w:r w:rsidRPr="001C0F18">
        <w:rPr>
          <w:rFonts w:ascii="Arial" w:eastAsia="Times New Roman" w:hAnsi="Arial" w:cs="Arial"/>
          <w:color w:val="222222"/>
          <w:sz w:val="20"/>
          <w:szCs w:val="20"/>
          <w:lang w:eastAsia="el-GR"/>
        </w:rPr>
        <w:t>Bernoulli</w:t>
      </w:r>
      <w:proofErr w:type="spellEnd"/>
      <w:r w:rsidRPr="001C0F18">
        <w:rPr>
          <w:rFonts w:ascii="Arial" w:eastAsia="Times New Roman" w:hAnsi="Arial" w:cs="Arial"/>
          <w:color w:val="222222"/>
          <w:sz w:val="20"/>
          <w:szCs w:val="20"/>
          <w:lang w:eastAsia="el-GR"/>
        </w:rPr>
        <w:t> </w:t>
      </w:r>
      <w:proofErr w:type="spellStart"/>
      <w:r w:rsidRPr="001C0F18">
        <w:rPr>
          <w:rFonts w:ascii="Arial" w:eastAsia="Times New Roman" w:hAnsi="Arial" w:cs="Arial"/>
          <w:color w:val="222222"/>
          <w:sz w:val="20"/>
          <w:szCs w:val="20"/>
          <w:lang w:eastAsia="el-GR"/>
        </w:rPr>
        <w:t>vs</w:t>
      </w:r>
      <w:proofErr w:type="spellEnd"/>
      <w:r w:rsidRPr="001C0F18">
        <w:rPr>
          <w:rFonts w:ascii="Arial" w:eastAsia="Times New Roman" w:hAnsi="Arial" w:cs="Arial"/>
          <w:color w:val="222222"/>
          <w:sz w:val="20"/>
          <w:szCs w:val="20"/>
          <w:lang w:eastAsia="el-GR"/>
        </w:rPr>
        <w:t> </w:t>
      </w:r>
      <w:proofErr w:type="spellStart"/>
      <w:r w:rsidRPr="001C0F18">
        <w:rPr>
          <w:rFonts w:ascii="Arial" w:eastAsia="Times New Roman" w:hAnsi="Arial" w:cs="Arial"/>
          <w:color w:val="222222"/>
          <w:sz w:val="20"/>
          <w:szCs w:val="20"/>
          <w:lang w:eastAsia="el-GR"/>
        </w:rPr>
        <w:t>Coanda</w:t>
      </w:r>
      <w:proofErr w:type="spellEnd"/>
      <w:r w:rsidRPr="001C0F18">
        <w:rPr>
          <w:rFonts w:ascii="Arial" w:eastAsia="Times New Roman" w:hAnsi="Arial" w:cs="Arial"/>
          <w:color w:val="222222"/>
          <w:sz w:val="20"/>
          <w:szCs w:val="20"/>
          <w:lang w:eastAsia="el-GR"/>
        </w:rPr>
        <w:t>, είναι μάλλον </w:t>
      </w:r>
      <w:proofErr w:type="spellStart"/>
      <w:r w:rsidRPr="001C0F18">
        <w:rPr>
          <w:rFonts w:ascii="Arial" w:eastAsia="Times New Roman" w:hAnsi="Arial" w:cs="Arial"/>
          <w:color w:val="222222"/>
          <w:sz w:val="20"/>
          <w:szCs w:val="20"/>
          <w:lang w:eastAsia="el-GR"/>
        </w:rPr>
        <w:t>Bernoulli</w:t>
      </w:r>
      <w:proofErr w:type="spellEnd"/>
      <w:r w:rsidRPr="001C0F18">
        <w:rPr>
          <w:rFonts w:ascii="Arial" w:eastAsia="Times New Roman" w:hAnsi="Arial" w:cs="Arial"/>
          <w:color w:val="222222"/>
          <w:sz w:val="20"/>
          <w:szCs w:val="20"/>
          <w:lang w:eastAsia="el-GR"/>
        </w:rPr>
        <w:t> + </w:t>
      </w:r>
      <w:proofErr w:type="spellStart"/>
      <w:r w:rsidRPr="001C0F18">
        <w:rPr>
          <w:rFonts w:ascii="Arial" w:eastAsia="Times New Roman" w:hAnsi="Arial" w:cs="Arial"/>
          <w:color w:val="222222"/>
          <w:sz w:val="20"/>
          <w:szCs w:val="20"/>
          <w:lang w:eastAsia="el-GR"/>
        </w:rPr>
        <w:t>Coanda</w:t>
      </w:r>
      <w:proofErr w:type="spellEnd"/>
      <w:r w:rsidRPr="001C0F18">
        <w:rPr>
          <w:rFonts w:ascii="Arial" w:eastAsia="Times New Roman" w:hAnsi="Arial" w:cs="Arial"/>
          <w:color w:val="222222"/>
          <w:sz w:val="20"/>
          <w:szCs w:val="20"/>
          <w:lang w:eastAsia="el-GR"/>
        </w:rPr>
        <w:t>!</w:t>
      </w:r>
    </w:p>
    <w:p w:rsidR="005B40D8" w:rsidRPr="005B40D8" w:rsidRDefault="005B40D8" w:rsidP="007A76E7">
      <w:pPr>
        <w:spacing w:after="0"/>
        <w:ind w:left="-567" w:right="-482"/>
        <w:jc w:val="both"/>
        <w:rPr>
          <w:rFonts w:ascii="Arial" w:hAnsi="Arial" w:cs="Arial"/>
          <w:sz w:val="24"/>
          <w:szCs w:val="24"/>
        </w:rPr>
      </w:pPr>
    </w:p>
    <w:p w:rsidR="001C0F18" w:rsidRPr="001C0F18" w:rsidRDefault="001C0F18" w:rsidP="001C0F18">
      <w:pPr>
        <w:pStyle w:val="1"/>
        <w:ind w:left="-567" w:right="-483"/>
        <w:jc w:val="both"/>
      </w:pPr>
      <w:r>
        <w:rPr>
          <w:sz w:val="24"/>
          <w:szCs w:val="24"/>
        </w:rPr>
        <w:t xml:space="preserve">6. </w:t>
      </w:r>
      <w:r w:rsidRPr="001C0F18">
        <w:t>Πως πετάνε τα αεροπλάνα;</w:t>
      </w:r>
    </w:p>
    <w:p w:rsidR="001C0F18" w:rsidRPr="001C0F18" w:rsidRDefault="001C0F18" w:rsidP="001C0F18">
      <w:pPr>
        <w:spacing w:after="0" w:line="240" w:lineRule="auto"/>
        <w:ind w:left="-567" w:right="-483"/>
        <w:jc w:val="both"/>
        <w:rPr>
          <w:rFonts w:ascii="Times New Roman" w:eastAsia="Times New Roman" w:hAnsi="Times New Roman" w:cs="Times New Roman"/>
          <w:sz w:val="24"/>
          <w:szCs w:val="24"/>
          <w:lang w:eastAsia="el-GR"/>
        </w:rPr>
      </w:pPr>
    </w:p>
    <w:p w:rsidR="001C0F18" w:rsidRPr="001C0F18" w:rsidRDefault="001C0F18" w:rsidP="001C0F18">
      <w:pPr>
        <w:spacing w:after="0" w:line="240" w:lineRule="auto"/>
        <w:ind w:left="-567" w:right="-483"/>
        <w:jc w:val="both"/>
        <w:rPr>
          <w:rFonts w:ascii="Times New Roman" w:eastAsia="Times New Roman" w:hAnsi="Times New Roman" w:cs="Times New Roman"/>
          <w:sz w:val="24"/>
          <w:szCs w:val="24"/>
          <w:lang w:eastAsia="el-GR"/>
        </w:rPr>
      </w:pPr>
      <w:r w:rsidRPr="001C0F18">
        <w:rPr>
          <w:rFonts w:ascii="Times New Roman" w:eastAsia="Times New Roman" w:hAnsi="Times New Roman" w:cs="Times New Roman"/>
          <w:sz w:val="24"/>
          <w:szCs w:val="24"/>
          <w:lang w:eastAsia="el-GR"/>
        </w:rPr>
        <w:t>Σίγουρα όλοι έχουμε βρεθεί κοντά σε ένα αεροδρόμιο και έχουμε θαυμάσει την προσγείωση ή την απογείωση ενός αεροπλάνου. Όσες φορές και να έχουμε δει την πτήση ενός αεροπλάνου, πάντα μένουμε έκθαμβοι θαυμάζοντας αυτό το τεχνολογικό θαύμα, εκατοντάδες τόνους μέταλλο να γλιστράνε απαλά πάνω σε ένα στρώμα αέρα.</w:t>
      </w:r>
    </w:p>
    <w:p w:rsidR="001C0F18" w:rsidRPr="001C0F18" w:rsidRDefault="001C0F18" w:rsidP="001C0F18">
      <w:pPr>
        <w:spacing w:after="0" w:line="240" w:lineRule="auto"/>
        <w:ind w:left="-567" w:right="-483"/>
        <w:jc w:val="both"/>
        <w:rPr>
          <w:rFonts w:ascii="Times New Roman" w:eastAsia="Times New Roman" w:hAnsi="Times New Roman" w:cs="Times New Roman"/>
          <w:sz w:val="24"/>
          <w:szCs w:val="24"/>
          <w:lang w:eastAsia="el-GR"/>
        </w:rPr>
      </w:pPr>
      <w:r w:rsidRPr="001C0F18">
        <w:rPr>
          <w:rFonts w:ascii="Times New Roman" w:eastAsia="Times New Roman" w:hAnsi="Times New Roman" w:cs="Times New Roman"/>
          <w:sz w:val="24"/>
          <w:szCs w:val="24"/>
          <w:lang w:eastAsia="el-GR"/>
        </w:rPr>
        <w:t xml:space="preserve">Η ερμηνεία που δίνουν τα βιβλία και οι φυσικοί για το φαινόμενο δεν μειώνουν στο ελάχιστο αυτό το θαυμασμό, όπως εξάλλου συμβαίνει και με πολλά άλλα τεχνολογικά θαύματα. Η εξοικείωσή μας με την τεχνολογία και μόνο αυτή, δεν μας αφήνει να διερωτηθούμε πώς είναι δυνατό να συμβαίνει κάτι στη μια μεριά του πλανήτη και να το βλέπουμε και να το ακούμε με διαφορά δευτερολέπτων στην τηλεόρασή μας; Ή πως είναι δυνατό να καίμε το κάρβουνο στην </w:t>
      </w:r>
      <w:r w:rsidRPr="001C0F18">
        <w:rPr>
          <w:rFonts w:ascii="Times New Roman" w:eastAsia="Times New Roman" w:hAnsi="Times New Roman" w:cs="Times New Roman"/>
          <w:sz w:val="24"/>
          <w:szCs w:val="24"/>
          <w:lang w:eastAsia="el-GR"/>
        </w:rPr>
        <w:lastRenderedPageBreak/>
        <w:t xml:space="preserve">Κοζάνη και να ζεσταίνεται το νερό στο θερμοσίφωνα του σπιτιού μας. Ή πως ένα μικρό </w:t>
      </w:r>
      <w:proofErr w:type="spellStart"/>
      <w:r w:rsidRPr="001C0F18">
        <w:rPr>
          <w:rFonts w:ascii="Times New Roman" w:eastAsia="Times New Roman" w:hAnsi="Times New Roman" w:cs="Times New Roman"/>
          <w:sz w:val="24"/>
          <w:szCs w:val="24"/>
          <w:lang w:eastAsia="el-GR"/>
        </w:rPr>
        <w:t>φλασάκι</w:t>
      </w:r>
      <w:proofErr w:type="spellEnd"/>
      <w:r w:rsidRPr="001C0F18">
        <w:rPr>
          <w:rFonts w:ascii="Times New Roman" w:eastAsia="Times New Roman" w:hAnsi="Times New Roman" w:cs="Times New Roman"/>
          <w:sz w:val="24"/>
          <w:szCs w:val="24"/>
          <w:lang w:eastAsia="el-GR"/>
        </w:rPr>
        <w:t xml:space="preserve"> μνήμης μπορεί και χωράει εκατοντάδες εγκυκλοπαίδειες;. Οι γνώσεις που αποκτάμε στο σχολείο δεν είναι καθόλου επαρκείς αλλά πολλές φορές και λανθασμένες για την ερμηνεία πολλών από αυτά τα τεχνολογικά θαύματα.  Η πιο λανθασμένη όμως ερμηνεία θεωρώ ότι είναι αυτή που έχει να κάνει με την πτήση του αεροπλάνου. </w:t>
      </w:r>
    </w:p>
    <w:p w:rsidR="001C0F18" w:rsidRPr="001C0F18" w:rsidRDefault="001C0F18" w:rsidP="001C0F18">
      <w:pPr>
        <w:spacing w:after="0" w:line="240" w:lineRule="auto"/>
        <w:ind w:left="-567" w:right="-483"/>
        <w:jc w:val="both"/>
        <w:rPr>
          <w:rFonts w:ascii="Times New Roman" w:eastAsia="Times New Roman" w:hAnsi="Times New Roman" w:cs="Times New Roman"/>
          <w:sz w:val="24"/>
          <w:szCs w:val="24"/>
          <w:lang w:eastAsia="el-GR"/>
        </w:rPr>
      </w:pPr>
    </w:p>
    <w:p w:rsidR="001C0F18" w:rsidRPr="001C0F18" w:rsidRDefault="00063512" w:rsidP="001C0F18">
      <w:pPr>
        <w:spacing w:after="0" w:line="240" w:lineRule="auto"/>
        <w:ind w:left="-567" w:right="-483"/>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pict>
          <v:group id="Καμβάς 125" o:spid="_x0000_s1026" editas="canvas" style="position:absolute;left:0;text-align:left;margin-left:274.5pt;margin-top:60.05pt;width:228pt;height:140.75pt;z-index:251659264" coordsize="28956,1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">
            <v:shape id="_x0000_s1027" type="#_x0000_t75" style="position:absolute;width:28956;height:17875;visibility:visible;mso-wrap-style:square">
              <v:fill o:detectmouseclick="t"/>
              <v:path o:connecttype="none"/>
            </v:shape>
            <v:group id="Group 25" o:spid="_x0000_s1028" style="position:absolute;top:5037;width:2707;height:5589" coordorigin="2519,6775" coordsize="469,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Line 26" o:spid="_x0000_s1029" style="position:absolute;visibility:visible;mso-wrap-style:square" from="2519,6775" to="2988,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27" o:spid="_x0000_s1030" style="position:absolute;visibility:visible;mso-wrap-style:square" from="2519,6935" to="2988,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28" o:spid="_x0000_s1031" style="position:absolute;visibility:visible;mso-wrap-style:square" from="2519,7095" to="2988,7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Line 29" o:spid="_x0000_s1032" style="position:absolute;visibility:visible;mso-wrap-style:square" from="2519,7255" to="2988,7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Line 30" o:spid="_x0000_s1033" style="position:absolute;visibility:visible;mso-wrap-style:square" from="2519,7415" to="2988,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line id="Line 31" o:spid="_x0000_s1034" style="position:absolute;visibility:visible;mso-wrap-style:square" from="2519,7575" to="2988,7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QSsUAAADcAAAADwAAAGRycy9kb3ducmV2LnhtbESPT0/DMAzF70h8h8hIu7F0O+xPWTYh&#10;qkkcBtI2xNk0pqlonKoJXfbt8QFpN1vv+b2fN7vsOzXSENvABmbTAhRxHWzLjYGP8/5xBSomZItd&#10;YDJwpQi77f3dBksbLnyk8ZQaJSEcSzTgUupLrWPtyGOchp5YtO8weEyyDo22A14k3Hd6XhQL7bFl&#10;aXDY04uj+uf06w0sXXXUS10dzu/V2M7W+S1/fq2NmTzk5ydQiXK6mf+vX63gF4Iv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QSsUAAADcAAAADwAAAAAAAAAA&#10;AAAAAAChAgAAZHJzL2Rvd25yZXYueG1sUEsFBgAAAAAEAAQA+QAAAJMDAAAAAA==&#10;">
                <v:stroke endarrow="block"/>
              </v:line>
              <v:line id="Line 32" o:spid="_x0000_s1035" style="position:absolute;visibility:visible;mso-wrap-style:square" from="2519,7735" to="2988,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OPcIAAADcAAAADwAAAGRycy9kb3ducmV2LnhtbERP32vCMBB+F/Y/hBvsTVM3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NOPcIAAADcAAAADwAAAAAAAAAAAAAA&#10;AAChAgAAZHJzL2Rvd25yZXYueG1sUEsFBgAAAAAEAAQA+QAAAJADAAAAAA==&#10;">
                <v:stroke endarrow="block"/>
              </v:line>
            </v:group>
            <v:group id="Group 33" o:spid="_x0000_s1036" style="position:absolute;left:1530;top:3961;width:27108;height:7200" coordorigin="2767,6588" coordsize="4695,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34" o:spid="_x0000_s1037" style="position:absolute;left:2767;top:6762;width:4432;height:1013;visibility:visible;mso-wrap-style:square;v-text-anchor:top" coordsize="5098,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1z8QA&#10;AADcAAAADwAAAGRycy9kb3ducmV2LnhtbESPQWvDMAyF74P+B6PCbouzUcLI6pZRKOuxS0fJUYvV&#10;ODSW09hts38/HQa7Sbyn9z4t15Pv1Y3G2AU28JzloIibYDtuDXwdtk+voGJCttgHJgM/FGG9mj0s&#10;sbThzp90q1KrJIRjiQZcSkOpdWwceYxZGIhFO4XRY5J1bLUd8S7hvtcveV5ojx1Lg8OBNo6ac3X1&#10;Bmx3tJt674pW19+Xw4k+Fv2ZjXmcT+9voBJN6d/8d72zgp8LrTwjE+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rNc/EAAAA3AAAAA8AAAAAAAAAAAAAAAAAmAIAAGRycy9k&#10;b3ducmV2LnhtbFBLBQYAAAAABAAEAPUAAACJAwAAAAA=&#10;" path="m457,367c494,260,731,132,966,97,1201,62,1209,,1866,157v657,157,3232,787,3045,885c4724,1140,1484,854,742,742,,630,407,472,457,367xe" fillcolor="yellow">
                <v:path arrowok="t" o:connecttype="custom" o:connectlocs="397,326;840,86;1622,140;4269,926;645,659;397,326" o:connectangles="0,0,0,0,0,0"/>
              </v:shape>
              <v:line id="Line 35" o:spid="_x0000_s1038" style="position:absolute;flip:y;visibility:visible;mso-wrap-style:square" from="3119,6668" to="3588,6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RMUAAADcAAAADwAAAGRycy9kb3ducmV2LnhtbESPT2vCQBDF74V+h2UKXkLdVaHU6Cr+&#10;qSAUD9oePA7ZaRKanQ3ZUdNv7xYKvc3w3u/Nm/my9426UhfrwBZGQwOKuAiu5tLC58fu+RVUFGSH&#10;TWCy8EMRlovHhznmLtz4SNeTlCqFcMzRQiXS5lrHoiKPcRha4qR9hc6jpLUrtevwlsJ9o8fGvGiP&#10;NacLFba0qaj4Pl18qrE78HYyydZeZ9mU3s7ybrRYO3jqVzNQQr38m//ovUucmcLvM2k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Q+RMUAAADcAAAADwAAAAAAAAAA&#10;AAAAAAChAgAAZHJzL2Rvd25yZXYueG1sUEsFBgAAAAAEAAQA+QAAAJMDAAAAAA==&#10;">
                <v:stroke endarrow="block"/>
              </v:line>
              <v:line id="Line 36" o:spid="_x0000_s1039" style="position:absolute;visibility:visible;mso-wrap-style:square" from="4241,6588" to="4592,6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Gl8UAAADcAAAADwAAAGRycy9kb3ducmV2LnhtbESPQU/DMAyF70j8h8iTuLG0HBgry6aJ&#10;CokDTNqGOJvGa6o1TtWELvx7fJjEzdZ7fu/zapN9ryYaYxfYQDkvQBE3wXbcGvg8vt4/gYoJ2WIf&#10;mAz8UoTN+vZmhZUNF97TdEitkhCOFRpwKQ2V1rFx5DHOw0As2imMHpOsY6vtiBcJ971+KIpH7bFj&#10;aXA40Iuj5nz48QYWrt7rha7fj7t66spl/shf30tj7mZ5+wwqUU7/5uv1mxX8UvD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hGl8UAAADcAAAADwAAAAAAAAAA&#10;AAAAAAChAgAAZHJzL2Rvd25yZXYueG1sUEsFBgAAAAAEAAQA+QAAAJMDAAAAAA==&#10;">
                <v:stroke endarrow="block"/>
              </v:line>
              <v:line id="Line 37" o:spid="_x0000_s1040" style="position:absolute;visibility:visible;mso-wrap-style:square" from="4736,6762" to="5205,6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line id="Line 38" o:spid="_x0000_s1041" style="position:absolute;visibility:visible;mso-wrap-style:square" from="5336,6975" to="5688,7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9e8IAAADcAAAADwAAAGRycy9kb3ducmV2LnhtbERPS2sCMRC+F/wPYYTeanY91Lo1irgI&#10;PdSCDzxPN9PN0s1k2cQ1/nsjFHqbj+85i1W0rRio941jBfkkA0FcOd1wreB03L68gfABWWPrmBTc&#10;yMNqOXpaYKHdlfc0HEItUgj7AhWYELpCSl8ZsugnriNO3I/rLYYE+1rqHq8p3LZymmWv0mLDqcFg&#10;RxtD1e/hYhXMTLmXM1l+Hr/KocnncRfP33Olnsdx/Q4iUAz/4j/3h07z8y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Z9e8IAAADcAAAADwAAAAAAAAAAAAAA&#10;AAChAgAAZHJzL2Rvd25yZXYueG1sUEsFBgAAAAAEAAQA+QAAAJADAAAAAA==&#10;">
                <v:stroke endarrow="block"/>
              </v:line>
              <v:line id="Line 39" o:spid="_x0000_s1042" style="position:absolute;visibility:visible;mso-wrap-style:square" from="5936,7162" to="6314,7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4MIAAADcAAAADwAAAGRycy9kb3ducmV2LnhtbERP32vCMBB+H/g/hBP2NtMq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Y4MIAAADcAAAADwAAAAAAAAAAAAAA&#10;AAChAgAAZHJzL2Rvd25yZXYueG1sUEsFBgAAAAAEAAQA+QAAAJADAAAAAA==&#10;">
                <v:stroke endarrow="block"/>
              </v:line>
              <v:line id="Line 40" o:spid="_x0000_s1043" style="position:absolute;visibility:visible;mso-wrap-style:square" from="6588,7335" to="6888,7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AlMIAAADcAAAADwAAAGRycy9kb3ducmV2LnhtbERP32vCMBB+H/g/hBP2NtOK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AlMIAAADcAAAADwAAAAAAAAAAAAAA&#10;AAChAgAAZHJzL2Rvd25yZXYueG1sUEsFBgAAAAAEAAQA+QAAAJADAAAAAA==&#10;">
                <v:stroke endarrow="block"/>
              </v:line>
              <v:line id="Line 41" o:spid="_x0000_s1044" style="position:absolute;visibility:visible;mso-wrap-style:square" from="7058,7495" to="7462,7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D8IAAADcAAAADwAAAGRycy9kb3ducmV2LnhtbERP32vCMBB+H/g/hBP2NtMK6u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lD8IAAADcAAAADwAAAAAAAAAAAAAA&#10;AAChAgAAZHJzL2Rvd25yZXYueG1sUEsFBgAAAAAEAAQA+QAAAJADAAAAAA==&#10;">
                <v:stroke endarrow="block"/>
              </v:line>
              <v:line id="Line 42" o:spid="_x0000_s1045" style="position:absolute;flip:y;visibility:visible;mso-wrap-style:square" from="3653,6588" to="4072,6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I868QAAADcAAAADwAAAGRycy9kb3ducmV2LnhtbESPQWvCQBCF74L/YRmhl6AbK0iNrqJt&#10;hYJ4qHrwOGTHJJidDdmppv++WxC8zfDe9+bNYtW5Wt2oDZVnA+NRCoo497biwsDpuB2+gQqCbLH2&#10;TAZ+KcBq2e8tMLP+zt90O0ihYgiHDA2UIk2mdchLchhGviGO2sW3DiWubaFti/cY7mr9mqZT7bDi&#10;eKHEht5Lyq+HHxdrbPf8MZkkG6eTZEafZ9mlWox5GXTrOSihTp7mB/1lIzeewv8zcQ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jzrxAAAANwAAAAPAAAAAAAAAAAA&#10;AAAAAKECAABkcnMvZG93bnJldi54bWxQSwUGAAAAAAQABAD5AAAAkgMAAAAA&#10;">
                <v:stroke endarrow="block"/>
              </v:line>
              <v:line id="Line 43" o:spid="_x0000_s1046" style="position:absolute;visibility:visible;mso-wrap-style:square" from="3132,7482" to="3432,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v:line id="Line 44" o:spid="_x0000_s1047" style="position:absolute;visibility:visible;mso-wrap-style:square" from="3679,7602" to="4149,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Line 45" o:spid="_x0000_s1048" style="position:absolute;visibility:visible;mso-wrap-style:square" from="4436,7722" to="4762,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line id="Line 46" o:spid="_x0000_s1049" style="position:absolute;visibility:visible;mso-wrap-style:square" from="5101,7788" to="5440,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Line 47" o:spid="_x0000_s1050" style="position:absolute;visibility:visible;mso-wrap-style:square" from="5792,7815" to="6066,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line id="Line 48" o:spid="_x0000_s1051" style="position:absolute;flip:y;visibility:visible;mso-wrap-style:square" from="6249,7815" to="6627,7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wVcUAAADcAAAADwAAAGRycy9kb3ducmV2LnhtbESPT2vCQBDF70K/wzIFL6FujFDa1FXq&#10;PygUD6Y99Dhkp0lodjZkR43fvisI3mZ47/fmzXw5uFadqA+NZwPTSQqKuPS24crA99fu6QVUEGSL&#10;rWcycKEAy8XDaI659Wc+0KmQSsUQDjkaqEW6XOtQ1uQwTHxHHLVf3zuUuPaVtj2eY7hrdZamz9ph&#10;w/FCjR2tayr/iqOLNXZ73sxmycrpJHml7Y98plqMGT8O72+ghAa5m2/0h41clsH1mTiB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XwVcUAAADcAAAADwAAAAAAAAAA&#10;AAAAAAChAgAAZHJzL2Rvd25yZXYueG1sUEsFBgAAAAAEAAQA+QAAAJMDAAAAAA==&#10;">
                <v:stroke endarrow="block"/>
              </v:line>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9" o:spid="_x0000_s1052" type="#_x0000_t66" style="position:absolute;left:4409;top:12286;width:6811;height:36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DTEsIA&#10;AADcAAAADwAAAGRycy9kb3ducmV2LnhtbERPS2rDMBDdB3IHMYHsYjkuhOJaCW2hpXgRqNsDDNbE&#10;dmONHEuVndtHgUJ383jfKQ6z6UWg0XWWFWyTFARxbXXHjYLvr7fNIwjnkTX2lknBlRwc9stFgbm2&#10;E39SqHwjYgi7HBW03g+5lK5uyaBL7EAcuZMdDfoIx0bqEacYbnqZpelOGuw4NrQ40GtL9bn6NQrK&#10;n7MMztc2hMt0su9lOR1fSqXWq/n5CYSn2f+L/9wfOs7PHuD+TLx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NMSwgAAANwAAAAPAAAAAAAAAAAAAAAAAJgCAABkcnMvZG93&#10;bnJldi54bWxQSwUGAAAAAAQABAD1AAAAhwMAAAAA&#10;" adj="5360" fillcolor="silver"/>
            <v:shape id="AutoShape 50" o:spid="_x0000_s1053" type="#_x0000_t66" style="position:absolute;left:6000;top:-313;width:3018;height:364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HQL0A&#10;AADcAAAADwAAAGRycy9kb3ducmV2LnhtbERPSwrCMBDdC94hjOBGNFVEpBpFBFEQwR+uh2Zsi82k&#10;NNHW2xtBcDeP9535sjGFeFHlcssKhoMIBHFidc6pgutl05+CcB5ZY2GZFLzJwXLRbs0x1rbmE73O&#10;PhUhhF2MCjLvy1hKl2Rk0A1sSRy4u60M+gCrVOoK6xBuCjmKook0mHNoyLCkdUbJ4/w0Cm6ud6x3&#10;TtO2lx/2Ez6+Nxytlep2mtUMhKfG/8U/906H+aMxfJ8JF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2fHQL0AAADcAAAADwAAAAAAAAAAAAAAAACYAgAAZHJzL2Rvd25yZXYu&#10;eG1sUEsFBgAAAAAEAAQA9QAAAIIDAAAAAA==&#10;" fillcolor="silver"/>
            <w10:wrap type="square"/>
          </v:group>
        </w:pict>
      </w:r>
      <w:r w:rsidR="001C0F18" w:rsidRPr="001C0F18">
        <w:rPr>
          <w:rFonts w:ascii="Times New Roman" w:eastAsia="Times New Roman" w:hAnsi="Times New Roman" w:cs="Times New Roman"/>
          <w:sz w:val="24"/>
          <w:szCs w:val="24"/>
          <w:lang w:eastAsia="el-GR"/>
        </w:rPr>
        <w:t xml:space="preserve">Η ερμηνεία που αναφέρουν τα περισσότερα εγχειρίδια για την πτήση ενός αεροπλάνου είναι αυτή που βασίζεται στην αρχή του </w:t>
      </w:r>
      <w:r w:rsidR="001C0F18" w:rsidRPr="001C0F18">
        <w:rPr>
          <w:rFonts w:ascii="Times New Roman" w:eastAsia="Times New Roman" w:hAnsi="Times New Roman" w:cs="Times New Roman"/>
          <w:sz w:val="24"/>
          <w:szCs w:val="24"/>
          <w:lang w:val="en-US" w:eastAsia="el-GR"/>
        </w:rPr>
        <w:t>Bernoulli</w:t>
      </w:r>
      <w:r w:rsidR="001C0F18" w:rsidRPr="001C0F18">
        <w:rPr>
          <w:rFonts w:ascii="Times New Roman" w:eastAsia="Times New Roman" w:hAnsi="Times New Roman" w:cs="Times New Roman"/>
          <w:sz w:val="24"/>
          <w:szCs w:val="24"/>
          <w:lang w:eastAsia="el-GR"/>
        </w:rPr>
        <w:t xml:space="preserve">. Λόγω του ειδικού σχήματος της πτέρυγας, ο αέρας διαγράφει μεγαλύτερο διάστημα όταν διανύει το πάνω μέρος της πτέρυγας από ότι το κάτω. Λόγω της ασυμπιεστότητας του αέρα,  θα πρέπει να οι δύο αυτές αποστάσεις να διανύονται στον ίδιο χρόνο. Άρα η ταχύτητα του αέρα στο πάνω μέρος της πτέρυγας είναι μεγαλύτερη από ότι η ταχύτητα στο κάτω μέρος. Αυτή η διαφορά ταχυτήτων λόγω της σχέσεως </w:t>
      </w:r>
      <w:r w:rsidR="001C0F18" w:rsidRPr="001C0F18">
        <w:rPr>
          <w:rFonts w:ascii="Times New Roman" w:eastAsia="Times New Roman" w:hAnsi="Times New Roman" w:cs="Times New Roman"/>
          <w:sz w:val="24"/>
          <w:szCs w:val="24"/>
          <w:lang w:val="en-US" w:eastAsia="el-GR"/>
        </w:rPr>
        <w:t>Bernoulli</w:t>
      </w:r>
      <w:r w:rsidR="001C0F18" w:rsidRPr="001C0F18">
        <w:rPr>
          <w:rFonts w:ascii="Times New Roman" w:eastAsia="Times New Roman" w:hAnsi="Times New Roman" w:cs="Times New Roman"/>
          <w:sz w:val="24"/>
          <w:szCs w:val="24"/>
          <w:lang w:eastAsia="el-GR"/>
        </w:rPr>
        <w:t xml:space="preserve"> δημιουργεί και μια διαφορά πιέσεων. Η πίεση προς τα πάνω είναι μεγαλύτερη από την πίεση προς τα κάτω και έτσι δημιουργείται η δύναμη της </w:t>
      </w:r>
      <w:proofErr w:type="spellStart"/>
      <w:r w:rsidR="001C0F18" w:rsidRPr="001C0F18">
        <w:rPr>
          <w:rFonts w:ascii="Times New Roman" w:eastAsia="Times New Roman" w:hAnsi="Times New Roman" w:cs="Times New Roman"/>
          <w:sz w:val="24"/>
          <w:szCs w:val="24"/>
          <w:lang w:eastAsia="el-GR"/>
        </w:rPr>
        <w:t>άντωσης</w:t>
      </w:r>
      <w:proofErr w:type="spellEnd"/>
      <w:r w:rsidR="001C0F18" w:rsidRPr="001C0F18">
        <w:rPr>
          <w:rFonts w:ascii="Times New Roman" w:eastAsia="Times New Roman" w:hAnsi="Times New Roman" w:cs="Times New Roman"/>
          <w:sz w:val="24"/>
          <w:szCs w:val="24"/>
          <w:lang w:eastAsia="el-GR"/>
        </w:rPr>
        <w:t xml:space="preserve"> που ανυψώνει το αεροπλάνο. </w:t>
      </w:r>
    </w:p>
    <w:p w:rsidR="001C0F18" w:rsidRPr="001C0F18" w:rsidRDefault="001C0F18" w:rsidP="001C0F18">
      <w:pPr>
        <w:spacing w:after="0" w:line="240" w:lineRule="auto"/>
        <w:ind w:right="-483"/>
        <w:jc w:val="both"/>
        <w:rPr>
          <w:rFonts w:ascii="Times New Roman" w:eastAsia="Times New Roman" w:hAnsi="Times New Roman" w:cs="Times New Roman"/>
          <w:sz w:val="24"/>
          <w:szCs w:val="24"/>
          <w:lang w:eastAsia="el-GR"/>
        </w:rPr>
      </w:pPr>
    </w:p>
    <w:p w:rsidR="001C0F18" w:rsidRPr="001C0F18" w:rsidRDefault="001C0F18" w:rsidP="001C0F18">
      <w:pPr>
        <w:spacing w:after="0" w:line="240" w:lineRule="auto"/>
        <w:ind w:left="-567" w:right="-483"/>
        <w:jc w:val="both"/>
        <w:rPr>
          <w:rFonts w:ascii="Times New Roman" w:eastAsia="Times New Roman" w:hAnsi="Times New Roman" w:cs="Times New Roman"/>
          <w:sz w:val="24"/>
          <w:szCs w:val="24"/>
          <w:lang w:eastAsia="el-GR"/>
        </w:rPr>
      </w:pPr>
      <w:r w:rsidRPr="001C0F18">
        <w:rPr>
          <w:rFonts w:ascii="Times New Roman" w:eastAsia="Times New Roman" w:hAnsi="Times New Roman" w:cs="Times New Roman"/>
          <w:sz w:val="24"/>
          <w:szCs w:val="24"/>
          <w:lang w:eastAsia="el-GR"/>
        </w:rPr>
        <w:t xml:space="preserve">Σχέση </w:t>
      </w:r>
      <w:proofErr w:type="spellStart"/>
      <w:r w:rsidRPr="001C0F18">
        <w:rPr>
          <w:rFonts w:ascii="Times New Roman" w:eastAsia="Times New Roman" w:hAnsi="Times New Roman" w:cs="Times New Roman"/>
          <w:sz w:val="24"/>
          <w:szCs w:val="24"/>
          <w:lang w:val="en-US" w:eastAsia="el-GR"/>
        </w:rPr>
        <w:t>Bernouli</w:t>
      </w:r>
      <w:proofErr w:type="spellEnd"/>
      <w:r w:rsidRPr="001C0F18">
        <w:rPr>
          <w:rFonts w:ascii="Times New Roman" w:eastAsia="Times New Roman" w:hAnsi="Times New Roman" w:cs="Times New Roman"/>
          <w:sz w:val="24"/>
          <w:szCs w:val="24"/>
          <w:lang w:eastAsia="el-GR"/>
        </w:rPr>
        <w:t xml:space="preserve">  </w:t>
      </w:r>
      <w:r w:rsidRPr="001C0F18">
        <w:rPr>
          <w:rFonts w:ascii="Times New Roman" w:eastAsia="Times New Roman" w:hAnsi="Times New Roman" w:cs="Times New Roman"/>
          <w:position w:val="-24"/>
          <w:sz w:val="24"/>
          <w:szCs w:val="24"/>
          <w:lang w:val="en-US" w:eastAsia="el-GR"/>
        </w:rPr>
        <w:object w:dxaOrig="2360" w:dyaOrig="620">
          <v:shape id="_x0000_i1049" type="#_x0000_t75" style="width:117.75pt;height:30.75pt" o:ole="">
            <v:imagedata r:id="rId164" o:title=""/>
          </v:shape>
          <o:OLEObject Type="Embed" ProgID="Equation.3" ShapeID="_x0000_i1049" DrawAspect="Content" ObjectID="_1554624914" r:id="rId165"/>
        </w:object>
      </w:r>
    </w:p>
    <w:p w:rsidR="001C0F18" w:rsidRPr="005B40D8" w:rsidRDefault="001C0F18" w:rsidP="007A76E7">
      <w:pPr>
        <w:spacing w:after="0"/>
        <w:ind w:left="-567" w:right="-482"/>
        <w:jc w:val="both"/>
        <w:rPr>
          <w:rFonts w:ascii="Arial" w:hAnsi="Arial" w:cs="Arial"/>
          <w:sz w:val="24"/>
          <w:szCs w:val="24"/>
        </w:rPr>
      </w:pPr>
    </w:p>
    <w:p w:rsidR="00F822D3" w:rsidRPr="007D07DE" w:rsidRDefault="007D07DE" w:rsidP="007A76E7">
      <w:pPr>
        <w:spacing w:after="0"/>
        <w:ind w:left="-567" w:right="-482"/>
        <w:jc w:val="both"/>
        <w:rPr>
          <w:rFonts w:ascii="Arial" w:hAnsi="Arial" w:cs="Arial"/>
          <w:b/>
          <w:sz w:val="24"/>
          <w:szCs w:val="24"/>
          <w:u w:val="single"/>
        </w:rPr>
      </w:pPr>
      <w:r w:rsidRPr="007D07DE">
        <w:rPr>
          <w:rFonts w:ascii="Arial" w:hAnsi="Arial" w:cs="Arial"/>
          <w:b/>
          <w:sz w:val="24"/>
          <w:szCs w:val="24"/>
          <w:u w:val="single"/>
        </w:rPr>
        <w:t>Η ΤΡΙΒΗ ΣΤΑ ΡΕΥΣΤΑ</w:t>
      </w:r>
    </w:p>
    <w:p w:rsidR="00F822D3" w:rsidRDefault="00F822D3" w:rsidP="007A76E7">
      <w:pPr>
        <w:spacing w:after="0"/>
        <w:ind w:left="-567" w:right="-482"/>
        <w:jc w:val="both"/>
        <w:rPr>
          <w:rFonts w:ascii="Arial" w:hAnsi="Arial" w:cs="Arial"/>
          <w:sz w:val="24"/>
          <w:szCs w:val="24"/>
        </w:rPr>
      </w:pPr>
    </w:p>
    <w:p w:rsidR="00F822D3" w:rsidRDefault="00391159"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6200775" cy="2514600"/>
            <wp:effectExtent l="0" t="0" r="9525" b="0"/>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6"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7562" cy="2517352"/>
                    </a:xfrm>
                    <a:prstGeom prst="rect">
                      <a:avLst/>
                    </a:prstGeom>
                    <a:noFill/>
                    <a:ln>
                      <a:noFill/>
                    </a:ln>
                  </pic:spPr>
                </pic:pic>
              </a:graphicData>
            </a:graphic>
          </wp:inline>
        </w:drawing>
      </w:r>
    </w:p>
    <w:p w:rsidR="00F822D3" w:rsidRDefault="00391159" w:rsidP="00391159">
      <w:pPr>
        <w:spacing w:after="0"/>
        <w:ind w:left="-284" w:right="-482"/>
        <w:jc w:val="both"/>
        <w:rPr>
          <w:rFonts w:ascii="Arial" w:hAnsi="Arial" w:cs="Arial"/>
          <w:sz w:val="24"/>
          <w:szCs w:val="24"/>
        </w:rPr>
      </w:pPr>
      <w:r>
        <w:rPr>
          <w:rFonts w:ascii="Arial" w:hAnsi="Arial" w:cs="Arial"/>
          <w:noProof/>
          <w:sz w:val="24"/>
          <w:szCs w:val="24"/>
          <w:lang w:eastAsia="el-GR"/>
        </w:rPr>
        <w:drawing>
          <wp:inline distT="0" distB="0" distL="0" distR="0">
            <wp:extent cx="5972175" cy="1381018"/>
            <wp:effectExtent l="0" t="0" r="0" b="0"/>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7"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9300" cy="1380353"/>
                    </a:xfrm>
                    <a:prstGeom prst="rect">
                      <a:avLst/>
                    </a:prstGeom>
                    <a:noFill/>
                    <a:ln>
                      <a:noFill/>
                    </a:ln>
                  </pic:spPr>
                </pic:pic>
              </a:graphicData>
            </a:graphic>
          </wp:inline>
        </w:drawing>
      </w:r>
    </w:p>
    <w:p w:rsidR="00F822D3" w:rsidRDefault="00391159" w:rsidP="007A76E7">
      <w:pPr>
        <w:spacing w:after="0"/>
        <w:ind w:left="-567" w:right="-482"/>
        <w:jc w:val="both"/>
        <w:rPr>
          <w:rFonts w:ascii="Arial" w:hAnsi="Arial" w:cs="Arial"/>
          <w:sz w:val="24"/>
          <w:szCs w:val="24"/>
        </w:rPr>
      </w:pPr>
      <w:r>
        <w:rPr>
          <w:rFonts w:ascii="Arial" w:hAnsi="Arial" w:cs="Arial"/>
          <w:noProof/>
          <w:sz w:val="24"/>
          <w:szCs w:val="24"/>
          <w:lang w:eastAsia="el-GR"/>
        </w:rPr>
        <w:lastRenderedPageBreak/>
        <w:drawing>
          <wp:inline distT="0" distB="0" distL="0" distR="0">
            <wp:extent cx="5991225" cy="2524125"/>
            <wp:effectExtent l="0" t="0" r="9525" b="9525"/>
            <wp:docPr id="96"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8"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6506" cy="2526350"/>
                    </a:xfrm>
                    <a:prstGeom prst="rect">
                      <a:avLst/>
                    </a:prstGeom>
                    <a:noFill/>
                    <a:ln>
                      <a:noFill/>
                    </a:ln>
                  </pic:spPr>
                </pic:pic>
              </a:graphicData>
            </a:graphic>
          </wp:inline>
        </w:drawing>
      </w:r>
    </w:p>
    <w:p w:rsidR="00F822D3" w:rsidRDefault="00F822D3" w:rsidP="007A76E7">
      <w:pPr>
        <w:spacing w:after="0"/>
        <w:ind w:left="-567" w:right="-482"/>
        <w:jc w:val="both"/>
        <w:rPr>
          <w:rFonts w:ascii="Arial" w:hAnsi="Arial" w:cs="Arial"/>
          <w:sz w:val="24"/>
          <w:szCs w:val="24"/>
        </w:rPr>
      </w:pPr>
    </w:p>
    <w:p w:rsidR="00F822D3" w:rsidRDefault="00391159"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5991225" cy="837074"/>
            <wp:effectExtent l="0" t="0" r="0" b="1270"/>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9"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8341" cy="836671"/>
                    </a:xfrm>
                    <a:prstGeom prst="rect">
                      <a:avLst/>
                    </a:prstGeom>
                    <a:noFill/>
                    <a:ln>
                      <a:noFill/>
                    </a:ln>
                  </pic:spPr>
                </pic:pic>
              </a:graphicData>
            </a:graphic>
          </wp:inline>
        </w:drawing>
      </w:r>
    </w:p>
    <w:p w:rsidR="00F822D3" w:rsidRDefault="00F822D3" w:rsidP="007A76E7">
      <w:pPr>
        <w:spacing w:after="0"/>
        <w:ind w:left="-567" w:right="-482"/>
        <w:jc w:val="both"/>
        <w:rPr>
          <w:rFonts w:ascii="Arial" w:hAnsi="Arial" w:cs="Arial"/>
          <w:sz w:val="24"/>
          <w:szCs w:val="24"/>
        </w:rPr>
      </w:pPr>
    </w:p>
    <w:p w:rsidR="00F822D3" w:rsidRDefault="00CE5119" w:rsidP="00CE5119">
      <w:pPr>
        <w:spacing w:after="0"/>
        <w:ind w:left="-567" w:right="-482"/>
        <w:jc w:val="center"/>
        <w:rPr>
          <w:rFonts w:ascii="Arial" w:hAnsi="Arial" w:cs="Arial"/>
          <w:sz w:val="24"/>
          <w:szCs w:val="24"/>
        </w:rPr>
      </w:pPr>
      <w:r>
        <w:rPr>
          <w:rFonts w:ascii="Arial" w:hAnsi="Arial" w:cs="Arial"/>
          <w:noProof/>
          <w:sz w:val="24"/>
          <w:szCs w:val="24"/>
          <w:lang w:eastAsia="el-GR"/>
        </w:rPr>
        <w:drawing>
          <wp:inline distT="0" distB="0" distL="0" distR="0">
            <wp:extent cx="2543175" cy="1800225"/>
            <wp:effectExtent l="0" t="0" r="9525" b="9525"/>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0"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175" cy="1800225"/>
                    </a:xfrm>
                    <a:prstGeom prst="rect">
                      <a:avLst/>
                    </a:prstGeom>
                    <a:noFill/>
                    <a:ln>
                      <a:noFill/>
                    </a:ln>
                  </pic:spPr>
                </pic:pic>
              </a:graphicData>
            </a:graphic>
          </wp:inline>
        </w:drawing>
      </w:r>
    </w:p>
    <w:p w:rsidR="00F822D3" w:rsidRDefault="0032025B" w:rsidP="007A76E7">
      <w:pPr>
        <w:spacing w:after="0"/>
        <w:ind w:left="-567" w:right="-482"/>
        <w:jc w:val="both"/>
        <w:rPr>
          <w:rFonts w:ascii="Arial" w:hAnsi="Arial" w:cs="Arial"/>
          <w:sz w:val="24"/>
          <w:szCs w:val="24"/>
        </w:rPr>
      </w:pPr>
      <w:r>
        <w:rPr>
          <w:rFonts w:ascii="Arial" w:hAnsi="Arial" w:cs="Arial"/>
          <w:noProof/>
          <w:sz w:val="24"/>
          <w:szCs w:val="24"/>
          <w:lang w:eastAsia="el-GR"/>
        </w:rPr>
        <w:drawing>
          <wp:inline distT="0" distB="0" distL="0" distR="0">
            <wp:extent cx="6153150" cy="2075075"/>
            <wp:effectExtent l="0" t="0" r="0" b="1905"/>
            <wp:docPr id="9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1"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0188" cy="2074076"/>
                    </a:xfrm>
                    <a:prstGeom prst="rect">
                      <a:avLst/>
                    </a:prstGeom>
                    <a:noFill/>
                    <a:ln>
                      <a:noFill/>
                    </a:ln>
                  </pic:spPr>
                </pic:pic>
              </a:graphicData>
            </a:graphic>
          </wp:inline>
        </w:drawing>
      </w:r>
    </w:p>
    <w:p w:rsidR="00F822D3" w:rsidRDefault="00F822D3" w:rsidP="007A76E7">
      <w:pPr>
        <w:spacing w:after="0"/>
        <w:ind w:left="-567" w:right="-482"/>
        <w:jc w:val="both"/>
        <w:rPr>
          <w:rFonts w:ascii="Arial" w:hAnsi="Arial" w:cs="Arial"/>
          <w:sz w:val="24"/>
          <w:szCs w:val="24"/>
        </w:rPr>
      </w:pPr>
    </w:p>
    <w:p w:rsidR="000033C3" w:rsidRDefault="000033C3" w:rsidP="007A76E7">
      <w:pPr>
        <w:spacing w:after="0"/>
        <w:ind w:left="-567" w:right="-482"/>
        <w:jc w:val="both"/>
        <w:rPr>
          <w:rFonts w:ascii="Arial" w:hAnsi="Arial" w:cs="Arial"/>
          <w:sz w:val="24"/>
          <w:szCs w:val="24"/>
        </w:rPr>
      </w:pPr>
    </w:p>
    <w:p w:rsidR="000033C3" w:rsidRDefault="000033C3" w:rsidP="007A76E7">
      <w:pPr>
        <w:spacing w:after="0"/>
        <w:ind w:left="-567" w:right="-482"/>
        <w:jc w:val="both"/>
        <w:rPr>
          <w:rFonts w:ascii="Arial" w:hAnsi="Arial" w:cs="Arial"/>
          <w:sz w:val="24"/>
          <w:szCs w:val="24"/>
        </w:rPr>
      </w:pPr>
    </w:p>
    <w:p w:rsidR="000033C3" w:rsidRDefault="000033C3" w:rsidP="007A76E7">
      <w:pPr>
        <w:spacing w:after="0"/>
        <w:ind w:left="-567" w:right="-482"/>
        <w:jc w:val="both"/>
        <w:rPr>
          <w:rFonts w:ascii="Arial" w:hAnsi="Arial" w:cs="Arial"/>
          <w:sz w:val="24"/>
          <w:szCs w:val="24"/>
        </w:rPr>
      </w:pPr>
    </w:p>
    <w:p w:rsidR="000033C3" w:rsidRDefault="000033C3" w:rsidP="007A76E7">
      <w:pPr>
        <w:spacing w:after="0"/>
        <w:ind w:left="-567" w:right="-482"/>
        <w:jc w:val="both"/>
        <w:rPr>
          <w:rFonts w:ascii="Arial" w:hAnsi="Arial" w:cs="Arial"/>
          <w:sz w:val="24"/>
          <w:szCs w:val="24"/>
        </w:rPr>
      </w:pPr>
    </w:p>
    <w:p w:rsidR="000033C3" w:rsidRDefault="000033C3" w:rsidP="007A76E7">
      <w:pPr>
        <w:spacing w:after="0"/>
        <w:ind w:left="-567" w:right="-482"/>
        <w:jc w:val="both"/>
        <w:rPr>
          <w:rFonts w:ascii="Arial" w:hAnsi="Arial" w:cs="Arial"/>
          <w:sz w:val="24"/>
          <w:szCs w:val="24"/>
        </w:rPr>
      </w:pPr>
    </w:p>
    <w:p w:rsidR="000033C3" w:rsidRDefault="000033C3" w:rsidP="007A76E7">
      <w:pPr>
        <w:spacing w:after="0"/>
        <w:ind w:left="-567" w:right="-482"/>
        <w:jc w:val="both"/>
        <w:rPr>
          <w:rFonts w:ascii="Arial" w:hAnsi="Arial" w:cs="Arial"/>
          <w:sz w:val="24"/>
          <w:szCs w:val="24"/>
        </w:rPr>
      </w:pPr>
    </w:p>
    <w:p w:rsidR="000033C3" w:rsidRDefault="000033C3" w:rsidP="007A76E7">
      <w:pPr>
        <w:spacing w:after="0"/>
        <w:ind w:left="-567" w:right="-482"/>
        <w:jc w:val="both"/>
        <w:rPr>
          <w:rFonts w:ascii="Arial" w:hAnsi="Arial" w:cs="Arial"/>
          <w:sz w:val="24"/>
          <w:szCs w:val="24"/>
        </w:rPr>
      </w:pPr>
    </w:p>
    <w:sectPr w:rsidR="000033C3" w:rsidSect="008745AF">
      <w:footerReference w:type="default" r:id="rId172"/>
      <w:pgSz w:w="11906" w:h="16838"/>
      <w:pgMar w:top="851" w:right="1800" w:bottom="851"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3249" w:rsidRDefault="00993249" w:rsidP="00C409C5">
      <w:pPr>
        <w:spacing w:after="0" w:line="240" w:lineRule="auto"/>
      </w:pPr>
      <w:r>
        <w:separator/>
      </w:r>
    </w:p>
  </w:endnote>
  <w:endnote w:type="continuationSeparator" w:id="0">
    <w:p w:rsidR="00993249" w:rsidRDefault="00993249" w:rsidP="00C409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6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4838597"/>
      <w:docPartObj>
        <w:docPartGallery w:val="Page Numbers (Bottom of Page)"/>
        <w:docPartUnique/>
      </w:docPartObj>
    </w:sdtPr>
    <w:sdtContent>
      <w:p w:rsidR="00993249" w:rsidRDefault="00063512">
        <w:pPr>
          <w:pStyle w:val="a5"/>
          <w:jc w:val="right"/>
        </w:pPr>
        <w:r>
          <w:fldChar w:fldCharType="begin"/>
        </w:r>
        <w:r w:rsidR="00993249">
          <w:instrText>PAGE   \* MERGEFORMAT</w:instrText>
        </w:r>
        <w:r>
          <w:fldChar w:fldCharType="separate"/>
        </w:r>
        <w:r w:rsidR="00605CAC">
          <w:rPr>
            <w:noProof/>
          </w:rPr>
          <w:t>1</w:t>
        </w:r>
        <w:r>
          <w:fldChar w:fldCharType="end"/>
        </w:r>
      </w:p>
    </w:sdtContent>
  </w:sdt>
  <w:p w:rsidR="00993249" w:rsidRDefault="0099324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3249" w:rsidRDefault="00993249" w:rsidP="00C409C5">
      <w:pPr>
        <w:spacing w:after="0" w:line="240" w:lineRule="auto"/>
      </w:pPr>
      <w:r>
        <w:separator/>
      </w:r>
    </w:p>
  </w:footnote>
  <w:footnote w:type="continuationSeparator" w:id="0">
    <w:p w:rsidR="00993249" w:rsidRDefault="00993249" w:rsidP="00C409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97883"/>
    <w:multiLevelType w:val="multilevel"/>
    <w:tmpl w:val="FCF4EB02"/>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2"/>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0694E7D"/>
    <w:multiLevelType w:val="multilevel"/>
    <w:tmpl w:val="B6C67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1D67F14"/>
    <w:multiLevelType w:val="multilevel"/>
    <w:tmpl w:val="D988E3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8672F49"/>
    <w:multiLevelType w:val="hybridMultilevel"/>
    <w:tmpl w:val="6EF66186"/>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4">
    <w:nsid w:val="5EB46C56"/>
    <w:multiLevelType w:val="hybridMultilevel"/>
    <w:tmpl w:val="915C18B8"/>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5">
    <w:nsid w:val="74FB12ED"/>
    <w:multiLevelType w:val="hybridMultilevel"/>
    <w:tmpl w:val="83562170"/>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6">
    <w:nsid w:val="75A045DA"/>
    <w:multiLevelType w:val="hybridMultilevel"/>
    <w:tmpl w:val="8954DA1C"/>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num w:numId="1">
    <w:abstractNumId w:val="1"/>
  </w:num>
  <w:num w:numId="2">
    <w:abstractNumId w:val="6"/>
  </w:num>
  <w:num w:numId="3">
    <w:abstractNumId w:val="3"/>
  </w:num>
  <w:num w:numId="4">
    <w:abstractNumId w:val="4"/>
  </w:num>
  <w:num w:numId="5">
    <w:abstractNumId w:val="5"/>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rsids>
    <w:rsidRoot w:val="008A570C"/>
    <w:rsid w:val="00002E71"/>
    <w:rsid w:val="000033C3"/>
    <w:rsid w:val="00041D2F"/>
    <w:rsid w:val="000532D8"/>
    <w:rsid w:val="0005757C"/>
    <w:rsid w:val="00060C49"/>
    <w:rsid w:val="00061953"/>
    <w:rsid w:val="00063512"/>
    <w:rsid w:val="00072B48"/>
    <w:rsid w:val="00077320"/>
    <w:rsid w:val="000815EF"/>
    <w:rsid w:val="000830F0"/>
    <w:rsid w:val="00095D22"/>
    <w:rsid w:val="000B1490"/>
    <w:rsid w:val="000C4896"/>
    <w:rsid w:val="000E2A75"/>
    <w:rsid w:val="00102ED6"/>
    <w:rsid w:val="00104459"/>
    <w:rsid w:val="001337CA"/>
    <w:rsid w:val="00152B9A"/>
    <w:rsid w:val="00171425"/>
    <w:rsid w:val="001C0F18"/>
    <w:rsid w:val="001C2596"/>
    <w:rsid w:val="001D0C64"/>
    <w:rsid w:val="001F11D5"/>
    <w:rsid w:val="001F3525"/>
    <w:rsid w:val="00213FA4"/>
    <w:rsid w:val="0027006F"/>
    <w:rsid w:val="00277EE8"/>
    <w:rsid w:val="00286D1C"/>
    <w:rsid w:val="002A5A23"/>
    <w:rsid w:val="002B3A32"/>
    <w:rsid w:val="002C0A8D"/>
    <w:rsid w:val="002C6163"/>
    <w:rsid w:val="00303DB9"/>
    <w:rsid w:val="0031160E"/>
    <w:rsid w:val="0032025B"/>
    <w:rsid w:val="003232EE"/>
    <w:rsid w:val="00391159"/>
    <w:rsid w:val="003A1139"/>
    <w:rsid w:val="003A37AF"/>
    <w:rsid w:val="003E3364"/>
    <w:rsid w:val="003F4B51"/>
    <w:rsid w:val="003F6FDC"/>
    <w:rsid w:val="0041280D"/>
    <w:rsid w:val="00475264"/>
    <w:rsid w:val="00480A72"/>
    <w:rsid w:val="0048142F"/>
    <w:rsid w:val="004837B6"/>
    <w:rsid w:val="004E6630"/>
    <w:rsid w:val="004F0E0A"/>
    <w:rsid w:val="005031BA"/>
    <w:rsid w:val="00520E98"/>
    <w:rsid w:val="0053088A"/>
    <w:rsid w:val="005571F2"/>
    <w:rsid w:val="0056645E"/>
    <w:rsid w:val="00571D91"/>
    <w:rsid w:val="00577C3E"/>
    <w:rsid w:val="00584787"/>
    <w:rsid w:val="00593832"/>
    <w:rsid w:val="005B40D8"/>
    <w:rsid w:val="005D427F"/>
    <w:rsid w:val="005D4587"/>
    <w:rsid w:val="005E2F79"/>
    <w:rsid w:val="006058F7"/>
    <w:rsid w:val="00605CAC"/>
    <w:rsid w:val="00615ABB"/>
    <w:rsid w:val="00630414"/>
    <w:rsid w:val="006407E1"/>
    <w:rsid w:val="006425E9"/>
    <w:rsid w:val="006534CE"/>
    <w:rsid w:val="006626E5"/>
    <w:rsid w:val="00681629"/>
    <w:rsid w:val="006D021A"/>
    <w:rsid w:val="006F0243"/>
    <w:rsid w:val="006F5DA0"/>
    <w:rsid w:val="00707695"/>
    <w:rsid w:val="0072113C"/>
    <w:rsid w:val="00722CA7"/>
    <w:rsid w:val="007550D2"/>
    <w:rsid w:val="0077108E"/>
    <w:rsid w:val="00773920"/>
    <w:rsid w:val="007A76E7"/>
    <w:rsid w:val="007D07DE"/>
    <w:rsid w:val="007E48C5"/>
    <w:rsid w:val="0081359A"/>
    <w:rsid w:val="008227D7"/>
    <w:rsid w:val="008505E8"/>
    <w:rsid w:val="00863755"/>
    <w:rsid w:val="008745AF"/>
    <w:rsid w:val="008847FB"/>
    <w:rsid w:val="008901EE"/>
    <w:rsid w:val="00893F8A"/>
    <w:rsid w:val="008A570C"/>
    <w:rsid w:val="008F628D"/>
    <w:rsid w:val="00932383"/>
    <w:rsid w:val="00954D71"/>
    <w:rsid w:val="009710BC"/>
    <w:rsid w:val="00993249"/>
    <w:rsid w:val="009B40A4"/>
    <w:rsid w:val="009B7F79"/>
    <w:rsid w:val="009D0B47"/>
    <w:rsid w:val="00A21242"/>
    <w:rsid w:val="00A57200"/>
    <w:rsid w:val="00A747B1"/>
    <w:rsid w:val="00A90608"/>
    <w:rsid w:val="00AB59B1"/>
    <w:rsid w:val="00AC6406"/>
    <w:rsid w:val="00AD4774"/>
    <w:rsid w:val="00AF7BEB"/>
    <w:rsid w:val="00B0257F"/>
    <w:rsid w:val="00B63DEB"/>
    <w:rsid w:val="00B7355A"/>
    <w:rsid w:val="00BA236E"/>
    <w:rsid w:val="00BA5B12"/>
    <w:rsid w:val="00BB3B30"/>
    <w:rsid w:val="00BD5644"/>
    <w:rsid w:val="00BF4755"/>
    <w:rsid w:val="00C03D4F"/>
    <w:rsid w:val="00C16421"/>
    <w:rsid w:val="00C409C5"/>
    <w:rsid w:val="00C516C8"/>
    <w:rsid w:val="00C62D12"/>
    <w:rsid w:val="00CB45B7"/>
    <w:rsid w:val="00CD6330"/>
    <w:rsid w:val="00CE5119"/>
    <w:rsid w:val="00D007D3"/>
    <w:rsid w:val="00D03734"/>
    <w:rsid w:val="00D3399A"/>
    <w:rsid w:val="00D43B0B"/>
    <w:rsid w:val="00D66FE2"/>
    <w:rsid w:val="00D80522"/>
    <w:rsid w:val="00D854C1"/>
    <w:rsid w:val="00DB7414"/>
    <w:rsid w:val="00DD3292"/>
    <w:rsid w:val="00DD59BD"/>
    <w:rsid w:val="00DE4347"/>
    <w:rsid w:val="00E12D5E"/>
    <w:rsid w:val="00E12E10"/>
    <w:rsid w:val="00E21643"/>
    <w:rsid w:val="00E23EB5"/>
    <w:rsid w:val="00E50AE3"/>
    <w:rsid w:val="00E95141"/>
    <w:rsid w:val="00ED75C2"/>
    <w:rsid w:val="00EE06AA"/>
    <w:rsid w:val="00EE6F32"/>
    <w:rsid w:val="00F00768"/>
    <w:rsid w:val="00F27079"/>
    <w:rsid w:val="00F32F75"/>
    <w:rsid w:val="00F338B9"/>
    <w:rsid w:val="00F36024"/>
    <w:rsid w:val="00F81B8D"/>
    <w:rsid w:val="00F822D3"/>
    <w:rsid w:val="00F93CF7"/>
    <w:rsid w:val="00FB3F78"/>
    <w:rsid w:val="00FE675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B30"/>
  </w:style>
  <w:style w:type="paragraph" w:styleId="1">
    <w:name w:val="heading 1"/>
    <w:basedOn w:val="a"/>
    <w:next w:val="a"/>
    <w:link w:val="1Char"/>
    <w:qFormat/>
    <w:rsid w:val="001C0F18"/>
    <w:pPr>
      <w:keepNext/>
      <w:spacing w:before="240" w:after="60" w:line="240" w:lineRule="auto"/>
      <w:outlineLvl w:val="0"/>
    </w:pPr>
    <w:rPr>
      <w:rFonts w:ascii="Arial" w:eastAsia="Times New Roman" w:hAnsi="Arial" w:cs="Arial"/>
      <w:b/>
      <w:bCs/>
      <w:kern w:val="32"/>
      <w:sz w:val="32"/>
      <w:szCs w:val="32"/>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13FA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13FA4"/>
    <w:rPr>
      <w:rFonts w:ascii="Tahoma" w:hAnsi="Tahoma" w:cs="Tahoma"/>
      <w:sz w:val="16"/>
      <w:szCs w:val="16"/>
    </w:rPr>
  </w:style>
  <w:style w:type="paragraph" w:customStyle="1" w:styleId="MTDisplayEquation">
    <w:name w:val="MTDisplayEquation"/>
    <w:basedOn w:val="a"/>
    <w:next w:val="a"/>
    <w:link w:val="MTDisplayEquationChar"/>
    <w:rsid w:val="00BD5644"/>
    <w:pPr>
      <w:tabs>
        <w:tab w:val="center" w:pos="3880"/>
        <w:tab w:val="right" w:pos="8300"/>
      </w:tabs>
      <w:spacing w:after="0"/>
      <w:ind w:left="-567" w:right="-482"/>
      <w:jc w:val="center"/>
    </w:pPr>
    <w:rPr>
      <w:rFonts w:ascii="Arial" w:hAnsi="Arial" w:cs="Arial"/>
      <w:sz w:val="24"/>
      <w:szCs w:val="24"/>
    </w:rPr>
  </w:style>
  <w:style w:type="character" w:customStyle="1" w:styleId="MTDisplayEquationChar">
    <w:name w:val="MTDisplayEquation Char"/>
    <w:basedOn w:val="a0"/>
    <w:link w:val="MTDisplayEquation"/>
    <w:rsid w:val="00BD5644"/>
    <w:rPr>
      <w:rFonts w:ascii="Arial" w:hAnsi="Arial" w:cs="Arial"/>
      <w:sz w:val="24"/>
      <w:szCs w:val="24"/>
    </w:rPr>
  </w:style>
  <w:style w:type="character" w:customStyle="1" w:styleId="apple-converted-space">
    <w:name w:val="apple-converted-space"/>
    <w:basedOn w:val="a0"/>
    <w:rsid w:val="00BD5644"/>
  </w:style>
  <w:style w:type="character" w:styleId="-">
    <w:name w:val="Hyperlink"/>
    <w:basedOn w:val="a0"/>
    <w:uiPriority w:val="99"/>
    <w:semiHidden/>
    <w:unhideWhenUsed/>
    <w:rsid w:val="008745AF"/>
    <w:rPr>
      <w:color w:val="0000FF"/>
      <w:u w:val="single"/>
    </w:rPr>
  </w:style>
  <w:style w:type="paragraph" w:styleId="Web">
    <w:name w:val="Normal (Web)"/>
    <w:basedOn w:val="a"/>
    <w:uiPriority w:val="99"/>
    <w:unhideWhenUsed/>
    <w:rsid w:val="006F02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header"/>
    <w:basedOn w:val="a"/>
    <w:link w:val="Char0"/>
    <w:uiPriority w:val="99"/>
    <w:unhideWhenUsed/>
    <w:rsid w:val="00C409C5"/>
    <w:pPr>
      <w:tabs>
        <w:tab w:val="center" w:pos="4153"/>
        <w:tab w:val="right" w:pos="8306"/>
      </w:tabs>
      <w:spacing w:after="0" w:line="240" w:lineRule="auto"/>
    </w:pPr>
  </w:style>
  <w:style w:type="character" w:customStyle="1" w:styleId="Char0">
    <w:name w:val="Κεφαλίδα Char"/>
    <w:basedOn w:val="a0"/>
    <w:link w:val="a4"/>
    <w:uiPriority w:val="99"/>
    <w:rsid w:val="00C409C5"/>
  </w:style>
  <w:style w:type="paragraph" w:styleId="a5">
    <w:name w:val="footer"/>
    <w:basedOn w:val="a"/>
    <w:link w:val="Char1"/>
    <w:uiPriority w:val="99"/>
    <w:unhideWhenUsed/>
    <w:rsid w:val="00C409C5"/>
    <w:pPr>
      <w:tabs>
        <w:tab w:val="center" w:pos="4153"/>
        <w:tab w:val="right" w:pos="8306"/>
      </w:tabs>
      <w:spacing w:after="0" w:line="240" w:lineRule="auto"/>
    </w:pPr>
  </w:style>
  <w:style w:type="character" w:customStyle="1" w:styleId="Char1">
    <w:name w:val="Υποσέλιδο Char"/>
    <w:basedOn w:val="a0"/>
    <w:link w:val="a5"/>
    <w:uiPriority w:val="99"/>
    <w:rsid w:val="00C409C5"/>
  </w:style>
  <w:style w:type="paragraph" w:styleId="a6">
    <w:name w:val="List Paragraph"/>
    <w:basedOn w:val="a"/>
    <w:uiPriority w:val="34"/>
    <w:qFormat/>
    <w:rsid w:val="001C2596"/>
    <w:pPr>
      <w:ind w:left="720"/>
      <w:contextualSpacing/>
    </w:pPr>
  </w:style>
  <w:style w:type="character" w:customStyle="1" w:styleId="a7">
    <w:name w:val="Σώμα κειμένου_"/>
    <w:basedOn w:val="a0"/>
    <w:link w:val="10"/>
    <w:rsid w:val="003A1139"/>
    <w:rPr>
      <w:rFonts w:ascii="Times New Roman" w:eastAsia="Times New Roman" w:hAnsi="Times New Roman" w:cs="Times New Roman"/>
      <w:spacing w:val="1"/>
      <w:sz w:val="20"/>
      <w:szCs w:val="20"/>
      <w:shd w:val="clear" w:color="auto" w:fill="FFFFFF"/>
    </w:rPr>
  </w:style>
  <w:style w:type="paragraph" w:customStyle="1" w:styleId="10">
    <w:name w:val="Σώμα κειμένου1"/>
    <w:basedOn w:val="a"/>
    <w:link w:val="a7"/>
    <w:rsid w:val="003A1139"/>
    <w:pPr>
      <w:shd w:val="clear" w:color="auto" w:fill="FFFFFF"/>
      <w:spacing w:after="0" w:line="0" w:lineRule="atLeast"/>
    </w:pPr>
    <w:rPr>
      <w:rFonts w:ascii="Times New Roman" w:eastAsia="Times New Roman" w:hAnsi="Times New Roman" w:cs="Times New Roman"/>
      <w:spacing w:val="1"/>
      <w:sz w:val="20"/>
      <w:szCs w:val="20"/>
    </w:rPr>
  </w:style>
  <w:style w:type="character" w:customStyle="1" w:styleId="a8">
    <w:name w:val="Σώμα κειμένου + Έντονη γραφή"/>
    <w:basedOn w:val="a7"/>
    <w:rsid w:val="00171425"/>
    <w:rPr>
      <w:rFonts w:ascii="Times New Roman" w:eastAsia="Times New Roman" w:hAnsi="Times New Roman" w:cs="Times New Roman"/>
      <w:b/>
      <w:bCs/>
      <w:i w:val="0"/>
      <w:iCs w:val="0"/>
      <w:smallCaps w:val="0"/>
      <w:strike w:val="0"/>
      <w:spacing w:val="0"/>
      <w:sz w:val="26"/>
      <w:szCs w:val="26"/>
      <w:shd w:val="clear" w:color="auto" w:fill="FFFFFF"/>
    </w:rPr>
  </w:style>
  <w:style w:type="character" w:customStyle="1" w:styleId="1Char">
    <w:name w:val="Επικεφαλίδα 1 Char"/>
    <w:basedOn w:val="a0"/>
    <w:link w:val="1"/>
    <w:rsid w:val="001C0F18"/>
    <w:rPr>
      <w:rFonts w:ascii="Arial" w:eastAsia="Times New Roman" w:hAnsi="Arial" w:cs="Arial"/>
      <w:b/>
      <w:bCs/>
      <w:kern w:val="32"/>
      <w:sz w:val="32"/>
      <w:szCs w:val="32"/>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B30"/>
  </w:style>
  <w:style w:type="paragraph" w:styleId="1">
    <w:name w:val="heading 1"/>
    <w:basedOn w:val="a"/>
    <w:next w:val="a"/>
    <w:link w:val="1Char"/>
    <w:qFormat/>
    <w:rsid w:val="001C0F18"/>
    <w:pPr>
      <w:keepNext/>
      <w:spacing w:before="240" w:after="60" w:line="240" w:lineRule="auto"/>
      <w:outlineLvl w:val="0"/>
    </w:pPr>
    <w:rPr>
      <w:rFonts w:ascii="Arial" w:eastAsia="Times New Roman" w:hAnsi="Arial" w:cs="Arial"/>
      <w:b/>
      <w:bCs/>
      <w:kern w:val="32"/>
      <w:sz w:val="32"/>
      <w:szCs w:val="32"/>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13FA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13FA4"/>
    <w:rPr>
      <w:rFonts w:ascii="Tahoma" w:hAnsi="Tahoma" w:cs="Tahoma"/>
      <w:sz w:val="16"/>
      <w:szCs w:val="16"/>
    </w:rPr>
  </w:style>
  <w:style w:type="paragraph" w:customStyle="1" w:styleId="MTDisplayEquation">
    <w:name w:val="MTDisplayEquation"/>
    <w:basedOn w:val="a"/>
    <w:next w:val="a"/>
    <w:link w:val="MTDisplayEquationChar"/>
    <w:rsid w:val="00BD5644"/>
    <w:pPr>
      <w:tabs>
        <w:tab w:val="center" w:pos="3880"/>
        <w:tab w:val="right" w:pos="8300"/>
      </w:tabs>
      <w:spacing w:after="0"/>
      <w:ind w:left="-567" w:right="-482"/>
      <w:jc w:val="center"/>
    </w:pPr>
    <w:rPr>
      <w:rFonts w:ascii="Arial" w:hAnsi="Arial" w:cs="Arial"/>
      <w:sz w:val="24"/>
      <w:szCs w:val="24"/>
    </w:rPr>
  </w:style>
  <w:style w:type="character" w:customStyle="1" w:styleId="MTDisplayEquationChar">
    <w:name w:val="MTDisplayEquation Char"/>
    <w:basedOn w:val="a0"/>
    <w:link w:val="MTDisplayEquation"/>
    <w:rsid w:val="00BD5644"/>
    <w:rPr>
      <w:rFonts w:ascii="Arial" w:hAnsi="Arial" w:cs="Arial"/>
      <w:sz w:val="24"/>
      <w:szCs w:val="24"/>
    </w:rPr>
  </w:style>
  <w:style w:type="character" w:customStyle="1" w:styleId="apple-converted-space">
    <w:name w:val="apple-converted-space"/>
    <w:basedOn w:val="a0"/>
    <w:rsid w:val="00BD5644"/>
  </w:style>
  <w:style w:type="character" w:styleId="-">
    <w:name w:val="Hyperlink"/>
    <w:basedOn w:val="a0"/>
    <w:uiPriority w:val="99"/>
    <w:semiHidden/>
    <w:unhideWhenUsed/>
    <w:rsid w:val="008745AF"/>
    <w:rPr>
      <w:color w:val="0000FF"/>
      <w:u w:val="single"/>
    </w:rPr>
  </w:style>
  <w:style w:type="paragraph" w:styleId="Web">
    <w:name w:val="Normal (Web)"/>
    <w:basedOn w:val="a"/>
    <w:uiPriority w:val="99"/>
    <w:unhideWhenUsed/>
    <w:rsid w:val="006F02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header"/>
    <w:basedOn w:val="a"/>
    <w:link w:val="Char0"/>
    <w:uiPriority w:val="99"/>
    <w:unhideWhenUsed/>
    <w:rsid w:val="00C409C5"/>
    <w:pPr>
      <w:tabs>
        <w:tab w:val="center" w:pos="4153"/>
        <w:tab w:val="right" w:pos="8306"/>
      </w:tabs>
      <w:spacing w:after="0" w:line="240" w:lineRule="auto"/>
    </w:pPr>
  </w:style>
  <w:style w:type="character" w:customStyle="1" w:styleId="Char0">
    <w:name w:val="Κεφαλίδα Char"/>
    <w:basedOn w:val="a0"/>
    <w:link w:val="a4"/>
    <w:uiPriority w:val="99"/>
    <w:rsid w:val="00C409C5"/>
  </w:style>
  <w:style w:type="paragraph" w:styleId="a5">
    <w:name w:val="footer"/>
    <w:basedOn w:val="a"/>
    <w:link w:val="Char1"/>
    <w:uiPriority w:val="99"/>
    <w:unhideWhenUsed/>
    <w:rsid w:val="00C409C5"/>
    <w:pPr>
      <w:tabs>
        <w:tab w:val="center" w:pos="4153"/>
        <w:tab w:val="right" w:pos="8306"/>
      </w:tabs>
      <w:spacing w:after="0" w:line="240" w:lineRule="auto"/>
    </w:pPr>
  </w:style>
  <w:style w:type="character" w:customStyle="1" w:styleId="Char1">
    <w:name w:val="Υποσέλιδο Char"/>
    <w:basedOn w:val="a0"/>
    <w:link w:val="a5"/>
    <w:uiPriority w:val="99"/>
    <w:rsid w:val="00C409C5"/>
  </w:style>
  <w:style w:type="paragraph" w:styleId="a6">
    <w:name w:val="List Paragraph"/>
    <w:basedOn w:val="a"/>
    <w:uiPriority w:val="34"/>
    <w:qFormat/>
    <w:rsid w:val="001C2596"/>
    <w:pPr>
      <w:ind w:left="720"/>
      <w:contextualSpacing/>
    </w:pPr>
  </w:style>
  <w:style w:type="character" w:customStyle="1" w:styleId="a7">
    <w:name w:val="Σώμα κειμένου_"/>
    <w:basedOn w:val="a0"/>
    <w:link w:val="10"/>
    <w:rsid w:val="003A1139"/>
    <w:rPr>
      <w:rFonts w:ascii="Times New Roman" w:eastAsia="Times New Roman" w:hAnsi="Times New Roman" w:cs="Times New Roman"/>
      <w:spacing w:val="1"/>
      <w:sz w:val="20"/>
      <w:szCs w:val="20"/>
      <w:shd w:val="clear" w:color="auto" w:fill="FFFFFF"/>
    </w:rPr>
  </w:style>
  <w:style w:type="paragraph" w:customStyle="1" w:styleId="10">
    <w:name w:val="Σώμα κειμένου1"/>
    <w:basedOn w:val="a"/>
    <w:link w:val="a7"/>
    <w:rsid w:val="003A1139"/>
    <w:pPr>
      <w:shd w:val="clear" w:color="auto" w:fill="FFFFFF"/>
      <w:spacing w:after="0" w:line="0" w:lineRule="atLeast"/>
    </w:pPr>
    <w:rPr>
      <w:rFonts w:ascii="Times New Roman" w:eastAsia="Times New Roman" w:hAnsi="Times New Roman" w:cs="Times New Roman"/>
      <w:spacing w:val="1"/>
      <w:sz w:val="20"/>
      <w:szCs w:val="20"/>
    </w:rPr>
  </w:style>
  <w:style w:type="character" w:customStyle="1" w:styleId="a8">
    <w:name w:val="Σώμα κειμένου + Έντονη γραφή"/>
    <w:basedOn w:val="a7"/>
    <w:rsid w:val="00171425"/>
    <w:rPr>
      <w:rFonts w:ascii="Times New Roman" w:eastAsia="Times New Roman" w:hAnsi="Times New Roman" w:cs="Times New Roman"/>
      <w:b/>
      <w:bCs/>
      <w:i w:val="0"/>
      <w:iCs w:val="0"/>
      <w:smallCaps w:val="0"/>
      <w:strike w:val="0"/>
      <w:spacing w:val="0"/>
      <w:sz w:val="26"/>
      <w:szCs w:val="26"/>
      <w:shd w:val="clear" w:color="auto" w:fill="FFFFFF"/>
    </w:rPr>
  </w:style>
  <w:style w:type="character" w:customStyle="1" w:styleId="1Char">
    <w:name w:val="Επικεφαλίδα 1 Char"/>
    <w:basedOn w:val="a0"/>
    <w:link w:val="1"/>
    <w:rsid w:val="001C0F18"/>
    <w:rPr>
      <w:rFonts w:ascii="Arial" w:eastAsia="Times New Roman" w:hAnsi="Arial" w:cs="Arial"/>
      <w:b/>
      <w:bCs/>
      <w:kern w:val="32"/>
      <w:sz w:val="32"/>
      <w:szCs w:val="32"/>
      <w:lang w:eastAsia="el-GR"/>
    </w:rPr>
  </w:style>
</w:styles>
</file>

<file path=word/webSettings.xml><?xml version="1.0" encoding="utf-8"?>
<w:webSettings xmlns:r="http://schemas.openxmlformats.org/officeDocument/2006/relationships" xmlns:w="http://schemas.openxmlformats.org/wordprocessingml/2006/main">
  <w:divs>
    <w:div w:id="67966964">
      <w:bodyDiv w:val="1"/>
      <w:marLeft w:val="0"/>
      <w:marRight w:val="0"/>
      <w:marTop w:val="0"/>
      <w:marBottom w:val="0"/>
      <w:divBdr>
        <w:top w:val="none" w:sz="0" w:space="0" w:color="auto"/>
        <w:left w:val="none" w:sz="0" w:space="0" w:color="auto"/>
        <w:bottom w:val="none" w:sz="0" w:space="0" w:color="auto"/>
        <w:right w:val="none" w:sz="0" w:space="0" w:color="auto"/>
      </w:divBdr>
    </w:div>
    <w:div w:id="163783236">
      <w:bodyDiv w:val="1"/>
      <w:marLeft w:val="0"/>
      <w:marRight w:val="0"/>
      <w:marTop w:val="0"/>
      <w:marBottom w:val="0"/>
      <w:divBdr>
        <w:top w:val="none" w:sz="0" w:space="0" w:color="auto"/>
        <w:left w:val="none" w:sz="0" w:space="0" w:color="auto"/>
        <w:bottom w:val="none" w:sz="0" w:space="0" w:color="auto"/>
        <w:right w:val="none" w:sz="0" w:space="0" w:color="auto"/>
      </w:divBdr>
    </w:div>
    <w:div w:id="235676139">
      <w:bodyDiv w:val="1"/>
      <w:marLeft w:val="0"/>
      <w:marRight w:val="0"/>
      <w:marTop w:val="0"/>
      <w:marBottom w:val="0"/>
      <w:divBdr>
        <w:top w:val="none" w:sz="0" w:space="0" w:color="auto"/>
        <w:left w:val="none" w:sz="0" w:space="0" w:color="auto"/>
        <w:bottom w:val="none" w:sz="0" w:space="0" w:color="auto"/>
        <w:right w:val="none" w:sz="0" w:space="0" w:color="auto"/>
      </w:divBdr>
    </w:div>
    <w:div w:id="244388509">
      <w:bodyDiv w:val="1"/>
      <w:marLeft w:val="0"/>
      <w:marRight w:val="0"/>
      <w:marTop w:val="0"/>
      <w:marBottom w:val="0"/>
      <w:divBdr>
        <w:top w:val="none" w:sz="0" w:space="0" w:color="auto"/>
        <w:left w:val="none" w:sz="0" w:space="0" w:color="auto"/>
        <w:bottom w:val="none" w:sz="0" w:space="0" w:color="auto"/>
        <w:right w:val="none" w:sz="0" w:space="0" w:color="auto"/>
      </w:divBdr>
    </w:div>
    <w:div w:id="310718215">
      <w:bodyDiv w:val="1"/>
      <w:marLeft w:val="0"/>
      <w:marRight w:val="0"/>
      <w:marTop w:val="0"/>
      <w:marBottom w:val="0"/>
      <w:divBdr>
        <w:top w:val="none" w:sz="0" w:space="0" w:color="auto"/>
        <w:left w:val="none" w:sz="0" w:space="0" w:color="auto"/>
        <w:bottom w:val="none" w:sz="0" w:space="0" w:color="auto"/>
        <w:right w:val="none" w:sz="0" w:space="0" w:color="auto"/>
      </w:divBdr>
    </w:div>
    <w:div w:id="372774732">
      <w:bodyDiv w:val="1"/>
      <w:marLeft w:val="0"/>
      <w:marRight w:val="0"/>
      <w:marTop w:val="0"/>
      <w:marBottom w:val="0"/>
      <w:divBdr>
        <w:top w:val="none" w:sz="0" w:space="0" w:color="auto"/>
        <w:left w:val="none" w:sz="0" w:space="0" w:color="auto"/>
        <w:bottom w:val="none" w:sz="0" w:space="0" w:color="auto"/>
        <w:right w:val="none" w:sz="0" w:space="0" w:color="auto"/>
      </w:divBdr>
    </w:div>
    <w:div w:id="986398683">
      <w:bodyDiv w:val="1"/>
      <w:marLeft w:val="0"/>
      <w:marRight w:val="0"/>
      <w:marTop w:val="0"/>
      <w:marBottom w:val="0"/>
      <w:divBdr>
        <w:top w:val="none" w:sz="0" w:space="0" w:color="auto"/>
        <w:left w:val="none" w:sz="0" w:space="0" w:color="auto"/>
        <w:bottom w:val="none" w:sz="0" w:space="0" w:color="auto"/>
        <w:right w:val="none" w:sz="0" w:space="0" w:color="auto"/>
      </w:divBdr>
    </w:div>
    <w:div w:id="995887558">
      <w:bodyDiv w:val="1"/>
      <w:marLeft w:val="0"/>
      <w:marRight w:val="0"/>
      <w:marTop w:val="0"/>
      <w:marBottom w:val="0"/>
      <w:divBdr>
        <w:top w:val="none" w:sz="0" w:space="0" w:color="auto"/>
        <w:left w:val="none" w:sz="0" w:space="0" w:color="auto"/>
        <w:bottom w:val="none" w:sz="0" w:space="0" w:color="auto"/>
        <w:right w:val="none" w:sz="0" w:space="0" w:color="auto"/>
      </w:divBdr>
    </w:div>
    <w:div w:id="1297417085">
      <w:bodyDiv w:val="1"/>
      <w:marLeft w:val="0"/>
      <w:marRight w:val="0"/>
      <w:marTop w:val="0"/>
      <w:marBottom w:val="0"/>
      <w:divBdr>
        <w:top w:val="none" w:sz="0" w:space="0" w:color="auto"/>
        <w:left w:val="none" w:sz="0" w:space="0" w:color="auto"/>
        <w:bottom w:val="none" w:sz="0" w:space="0" w:color="auto"/>
        <w:right w:val="none" w:sz="0" w:space="0" w:color="auto"/>
      </w:divBdr>
    </w:div>
    <w:div w:id="1409614596">
      <w:bodyDiv w:val="1"/>
      <w:marLeft w:val="0"/>
      <w:marRight w:val="0"/>
      <w:marTop w:val="0"/>
      <w:marBottom w:val="0"/>
      <w:divBdr>
        <w:top w:val="none" w:sz="0" w:space="0" w:color="auto"/>
        <w:left w:val="none" w:sz="0" w:space="0" w:color="auto"/>
        <w:bottom w:val="none" w:sz="0" w:space="0" w:color="auto"/>
        <w:right w:val="none" w:sz="0" w:space="0" w:color="auto"/>
      </w:divBdr>
    </w:div>
    <w:div w:id="1438789539">
      <w:bodyDiv w:val="1"/>
      <w:marLeft w:val="0"/>
      <w:marRight w:val="0"/>
      <w:marTop w:val="0"/>
      <w:marBottom w:val="0"/>
      <w:divBdr>
        <w:top w:val="none" w:sz="0" w:space="0" w:color="auto"/>
        <w:left w:val="none" w:sz="0" w:space="0" w:color="auto"/>
        <w:bottom w:val="none" w:sz="0" w:space="0" w:color="auto"/>
        <w:right w:val="none" w:sz="0" w:space="0" w:color="auto"/>
      </w:divBdr>
    </w:div>
    <w:div w:id="1799958428">
      <w:bodyDiv w:val="1"/>
      <w:marLeft w:val="0"/>
      <w:marRight w:val="0"/>
      <w:marTop w:val="0"/>
      <w:marBottom w:val="0"/>
      <w:divBdr>
        <w:top w:val="none" w:sz="0" w:space="0" w:color="auto"/>
        <w:left w:val="none" w:sz="0" w:space="0" w:color="auto"/>
        <w:bottom w:val="none" w:sz="0" w:space="0" w:color="auto"/>
        <w:right w:val="none" w:sz="0" w:space="0" w:color="auto"/>
      </w:divBdr>
    </w:div>
    <w:div w:id="1863013320">
      <w:bodyDiv w:val="1"/>
      <w:marLeft w:val="0"/>
      <w:marRight w:val="0"/>
      <w:marTop w:val="0"/>
      <w:marBottom w:val="0"/>
      <w:divBdr>
        <w:top w:val="none" w:sz="0" w:space="0" w:color="auto"/>
        <w:left w:val="none" w:sz="0" w:space="0" w:color="auto"/>
        <w:bottom w:val="none" w:sz="0" w:space="0" w:color="auto"/>
        <w:right w:val="none" w:sz="0" w:space="0" w:color="auto"/>
      </w:divBdr>
    </w:div>
    <w:div w:id="1990668414">
      <w:bodyDiv w:val="1"/>
      <w:marLeft w:val="0"/>
      <w:marRight w:val="0"/>
      <w:marTop w:val="0"/>
      <w:marBottom w:val="0"/>
      <w:divBdr>
        <w:top w:val="none" w:sz="0" w:space="0" w:color="auto"/>
        <w:left w:val="none" w:sz="0" w:space="0" w:color="auto"/>
        <w:bottom w:val="none" w:sz="0" w:space="0" w:color="auto"/>
        <w:right w:val="none" w:sz="0" w:space="0" w:color="auto"/>
      </w:divBdr>
    </w:div>
    <w:div w:id="209658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84.emf"/><Relationship Id="rId21" Type="http://schemas.openxmlformats.org/officeDocument/2006/relationships/image" Target="media/image10.emf"/><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oleObject" Target="embeddings/oleObject5.bin"/><Relationship Id="rId68" Type="http://schemas.openxmlformats.org/officeDocument/2006/relationships/image" Target="media/image44.jpeg"/><Relationship Id="rId84" Type="http://schemas.openxmlformats.org/officeDocument/2006/relationships/image" Target="media/image59.emf"/><Relationship Id="rId89" Type="http://schemas.openxmlformats.org/officeDocument/2006/relationships/image" Target="media/image64.emf"/><Relationship Id="rId112" Type="http://schemas.openxmlformats.org/officeDocument/2006/relationships/image" Target="media/image79.emf"/><Relationship Id="rId133" Type="http://schemas.openxmlformats.org/officeDocument/2006/relationships/oleObject" Target="embeddings/oleObject21.bin"/><Relationship Id="rId138" Type="http://schemas.openxmlformats.org/officeDocument/2006/relationships/image" Target="media/image98.emf"/><Relationship Id="rId154" Type="http://schemas.microsoft.com/office/2007/relationships/hdphoto" Target="media/hdphoto7.wdp"/><Relationship Id="rId159" Type="http://schemas.openxmlformats.org/officeDocument/2006/relationships/image" Target="media/image113.png"/><Relationship Id="rId175" Type="http://schemas.microsoft.com/office/2007/relationships/stylesWithEffects" Target="stylesWithEffects.xml"/><Relationship Id="rId170" Type="http://schemas.openxmlformats.org/officeDocument/2006/relationships/image" Target="media/image120.emf"/><Relationship Id="rId16" Type="http://schemas.openxmlformats.org/officeDocument/2006/relationships/image" Target="media/image8.wmf"/><Relationship Id="rId107" Type="http://schemas.openxmlformats.org/officeDocument/2006/relationships/image" Target="media/image74.emf"/><Relationship Id="rId11" Type="http://schemas.openxmlformats.org/officeDocument/2006/relationships/image" Target="media/image4.jpeg"/><Relationship Id="rId32" Type="http://schemas.openxmlformats.org/officeDocument/2006/relationships/oleObject" Target="embeddings/oleObject4.bin"/><Relationship Id="rId37" Type="http://schemas.openxmlformats.org/officeDocument/2006/relationships/hyperlink" Target="https://el.wikipedia.org/wiki/%CE%A0%CE%B1%CF%83%CE%BA%CE%AC%CE%BB_(%CE%BC%CE%BF%CE%BD%CE%AC%CE%B4%CE%B1_%CE%BC%CE%AD%CF%84%CF%81%CE%B7%CF%83%CE%B7%CF%82)" TargetMode="External"/><Relationship Id="rId53" Type="http://schemas.openxmlformats.org/officeDocument/2006/relationships/image" Target="media/image35.emf"/><Relationship Id="rId58" Type="http://schemas.openxmlformats.org/officeDocument/2006/relationships/image" Target="media/image40.png"/><Relationship Id="rId74" Type="http://schemas.openxmlformats.org/officeDocument/2006/relationships/image" Target="media/image49.emf"/><Relationship Id="rId79" Type="http://schemas.openxmlformats.org/officeDocument/2006/relationships/image" Target="media/image54.emf"/><Relationship Id="rId102" Type="http://schemas.openxmlformats.org/officeDocument/2006/relationships/image" Target="media/image71.wmf"/><Relationship Id="rId123" Type="http://schemas.openxmlformats.org/officeDocument/2006/relationships/oleObject" Target="embeddings/oleObject16.bin"/><Relationship Id="rId128" Type="http://schemas.openxmlformats.org/officeDocument/2006/relationships/image" Target="media/image91.wmf"/><Relationship Id="rId144" Type="http://schemas.openxmlformats.org/officeDocument/2006/relationships/image" Target="media/image104.emf"/><Relationship Id="rId149" Type="http://schemas.openxmlformats.org/officeDocument/2006/relationships/image" Target="media/image109.emf"/><Relationship Id="rId5" Type="http://schemas.openxmlformats.org/officeDocument/2006/relationships/webSettings" Target="webSettings.xml"/><Relationship Id="rId90" Type="http://schemas.openxmlformats.org/officeDocument/2006/relationships/image" Target="media/image65.wmf"/><Relationship Id="rId95" Type="http://schemas.openxmlformats.org/officeDocument/2006/relationships/oleObject" Target="embeddings/oleObject9.bin"/><Relationship Id="rId160" Type="http://schemas.microsoft.com/office/2007/relationships/hdphoto" Target="media/hdphoto9.wdp"/><Relationship Id="rId165" Type="http://schemas.openxmlformats.org/officeDocument/2006/relationships/oleObject" Target="embeddings/oleObject22.bin"/><Relationship Id="rId22" Type="http://schemas.openxmlformats.org/officeDocument/2006/relationships/image" Target="media/image11.emf"/><Relationship Id="rId27" Type="http://schemas.openxmlformats.org/officeDocument/2006/relationships/image" Target="media/image15.jpeg"/><Relationship Id="rId43" Type="http://schemas.openxmlformats.org/officeDocument/2006/relationships/image" Target="media/image27.png"/><Relationship Id="rId48" Type="http://schemas.openxmlformats.org/officeDocument/2006/relationships/image" Target="media/image31.jpeg"/><Relationship Id="rId64" Type="http://schemas.openxmlformats.org/officeDocument/2006/relationships/hyperlink" Target="http://www.livepedia.gr/index.php/%CE%94%CE%BF%CF%87%CE%B5%CE%AF%CE%BF" TargetMode="External"/><Relationship Id="rId69" Type="http://schemas.openxmlformats.org/officeDocument/2006/relationships/image" Target="media/image45.wmf"/><Relationship Id="rId113" Type="http://schemas.openxmlformats.org/officeDocument/2006/relationships/image" Target="media/image80.emf"/><Relationship Id="rId118" Type="http://schemas.openxmlformats.org/officeDocument/2006/relationships/image" Target="media/image85.emf"/><Relationship Id="rId134" Type="http://schemas.openxmlformats.org/officeDocument/2006/relationships/image" Target="media/image94.emf"/><Relationship Id="rId139" Type="http://schemas.openxmlformats.org/officeDocument/2006/relationships/image" Target="media/image99.emf"/><Relationship Id="rId80" Type="http://schemas.openxmlformats.org/officeDocument/2006/relationships/image" Target="media/image55.emf"/><Relationship Id="rId85" Type="http://schemas.openxmlformats.org/officeDocument/2006/relationships/image" Target="media/image60.emf"/><Relationship Id="rId150" Type="http://schemas.openxmlformats.org/officeDocument/2006/relationships/image" Target="media/image110.png"/><Relationship Id="rId155" Type="http://schemas.openxmlformats.org/officeDocument/2006/relationships/hyperlink" Target="http://4.bp.blogspot.com/-bHZSGptETck/Va6YSSJYtKI/AAAAAAAAAYY/dKV_hST7-gs/s1600/BERNOULLI1.png" TargetMode="External"/><Relationship Id="rId171" Type="http://schemas.openxmlformats.org/officeDocument/2006/relationships/image" Target="media/image121.emf"/><Relationship Id="rId12" Type="http://schemas.openxmlformats.org/officeDocument/2006/relationships/image" Target="media/image5.emf"/><Relationship Id="rId17" Type="http://schemas.openxmlformats.org/officeDocument/2006/relationships/oleObject" Target="embeddings/oleObject2.bin"/><Relationship Id="rId33" Type="http://schemas.openxmlformats.org/officeDocument/2006/relationships/image" Target="media/image19.png"/><Relationship Id="rId38" Type="http://schemas.openxmlformats.org/officeDocument/2006/relationships/image" Target="media/image22.emf"/><Relationship Id="rId59" Type="http://schemas.microsoft.com/office/2007/relationships/hdphoto" Target="media/hdphoto4.wdp"/><Relationship Id="rId103" Type="http://schemas.openxmlformats.org/officeDocument/2006/relationships/oleObject" Target="embeddings/oleObject13.bin"/><Relationship Id="rId108" Type="http://schemas.openxmlformats.org/officeDocument/2006/relationships/image" Target="media/image75.emf"/><Relationship Id="rId124" Type="http://schemas.openxmlformats.org/officeDocument/2006/relationships/image" Target="media/image89.wmf"/><Relationship Id="rId129" Type="http://schemas.openxmlformats.org/officeDocument/2006/relationships/oleObject" Target="embeddings/oleObject19.bin"/><Relationship Id="rId54" Type="http://schemas.openxmlformats.org/officeDocument/2006/relationships/image" Target="media/image36.emf"/><Relationship Id="rId70" Type="http://schemas.openxmlformats.org/officeDocument/2006/relationships/oleObject" Target="embeddings/oleObject6.bin"/><Relationship Id="rId75" Type="http://schemas.openxmlformats.org/officeDocument/2006/relationships/image" Target="media/image50.gif"/><Relationship Id="rId91" Type="http://schemas.openxmlformats.org/officeDocument/2006/relationships/oleObject" Target="embeddings/oleObject7.bin"/><Relationship Id="rId96" Type="http://schemas.openxmlformats.org/officeDocument/2006/relationships/image" Target="media/image68.wmf"/><Relationship Id="rId140" Type="http://schemas.openxmlformats.org/officeDocument/2006/relationships/image" Target="media/image100.emf"/><Relationship Id="rId145" Type="http://schemas.openxmlformats.org/officeDocument/2006/relationships/image" Target="media/image105.emf"/><Relationship Id="rId161" Type="http://schemas.openxmlformats.org/officeDocument/2006/relationships/hyperlink" Target="http://4.bp.blogspot.com/-S_yCgcNwMkI/Va6Yi5ydi5I/AAAAAAAAAYo/4wNk0jbCoE8/s1600/COANDA3.jpg" TargetMode="External"/><Relationship Id="rId166" Type="http://schemas.openxmlformats.org/officeDocument/2006/relationships/image" Target="media/image116.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wmf"/><Relationship Id="rId28" Type="http://schemas.openxmlformats.org/officeDocument/2006/relationships/image" Target="media/image16.png"/><Relationship Id="rId49" Type="http://schemas.openxmlformats.org/officeDocument/2006/relationships/image" Target="media/image32.png"/><Relationship Id="rId114" Type="http://schemas.openxmlformats.org/officeDocument/2006/relationships/image" Target="media/image81.emf"/><Relationship Id="rId119" Type="http://schemas.openxmlformats.org/officeDocument/2006/relationships/image" Target="media/image86.emf"/><Relationship Id="rId10" Type="http://schemas.openxmlformats.org/officeDocument/2006/relationships/image" Target="media/image3.jpeg"/><Relationship Id="rId31" Type="http://schemas.openxmlformats.org/officeDocument/2006/relationships/image" Target="media/image18.wmf"/><Relationship Id="rId44" Type="http://schemas.openxmlformats.org/officeDocument/2006/relationships/image" Target="media/image28.jpeg"/><Relationship Id="rId52" Type="http://schemas.openxmlformats.org/officeDocument/2006/relationships/image" Target="media/image34.jpeg"/><Relationship Id="rId60" Type="http://schemas.openxmlformats.org/officeDocument/2006/relationships/image" Target="media/image41.png"/><Relationship Id="rId65" Type="http://schemas.openxmlformats.org/officeDocument/2006/relationships/hyperlink" Target="http://www.livepedia.gr/index.php/%CE%9D%CE%B5%CF%81%CF%8C" TargetMode="External"/><Relationship Id="rId73" Type="http://schemas.openxmlformats.org/officeDocument/2006/relationships/image" Target="media/image48.emf"/><Relationship Id="rId78" Type="http://schemas.openxmlformats.org/officeDocument/2006/relationships/image" Target="media/image53.emf"/><Relationship Id="rId81" Type="http://schemas.openxmlformats.org/officeDocument/2006/relationships/image" Target="media/image56.emf"/><Relationship Id="rId86" Type="http://schemas.openxmlformats.org/officeDocument/2006/relationships/image" Target="media/image61.emf"/><Relationship Id="rId94" Type="http://schemas.openxmlformats.org/officeDocument/2006/relationships/image" Target="media/image67.wmf"/><Relationship Id="rId99" Type="http://schemas.openxmlformats.org/officeDocument/2006/relationships/oleObject" Target="embeddings/oleObject11.bin"/><Relationship Id="rId101" Type="http://schemas.openxmlformats.org/officeDocument/2006/relationships/oleObject" Target="embeddings/oleObject12.bin"/><Relationship Id="rId122" Type="http://schemas.openxmlformats.org/officeDocument/2006/relationships/image" Target="media/image88.wmf"/><Relationship Id="rId130" Type="http://schemas.openxmlformats.org/officeDocument/2006/relationships/image" Target="media/image92.wmf"/><Relationship Id="rId135" Type="http://schemas.openxmlformats.org/officeDocument/2006/relationships/image" Target="media/image95.emf"/><Relationship Id="rId143" Type="http://schemas.openxmlformats.org/officeDocument/2006/relationships/image" Target="media/image103.emf"/><Relationship Id="rId148" Type="http://schemas.openxmlformats.org/officeDocument/2006/relationships/image" Target="media/image108.emf"/><Relationship Id="rId151" Type="http://schemas.microsoft.com/office/2007/relationships/hdphoto" Target="media/hdphoto6.wdp"/><Relationship Id="rId156" Type="http://schemas.openxmlformats.org/officeDocument/2006/relationships/image" Target="media/image112.png"/><Relationship Id="rId164" Type="http://schemas.openxmlformats.org/officeDocument/2006/relationships/image" Target="media/image115.wmf"/><Relationship Id="rId169" Type="http://schemas.openxmlformats.org/officeDocument/2006/relationships/image" Target="media/image119.emf"/><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hyperlink" Target="https://el.wikipedia.org/wiki/%CE%9C%CE%BF%CE%BD%CE%AC%CE%B4%CE%B1_%CE%BC%CE%AD%CF%84%CF%81%CE%B7%CF%83%CE%B7%CF%82" TargetMode="External"/><Relationship Id="rId39" Type="http://schemas.openxmlformats.org/officeDocument/2006/relationships/image" Target="media/image23.png"/><Relationship Id="rId109" Type="http://schemas.openxmlformats.org/officeDocument/2006/relationships/image" Target="media/image76.jpeg"/><Relationship Id="rId34" Type="http://schemas.openxmlformats.org/officeDocument/2006/relationships/hyperlink" Target="https://el.wikipedia.org/wiki/%CE%91%CF%84%CE%BC%CE%BF%CF%83%CF%86%CE%B1%CE%B9%CF%81%CE%B9%CE%BA%CE%AE_%CF%80%CE%AF%CE%B5%CF%83%CE%B7" TargetMode="External"/><Relationship Id="rId50" Type="http://schemas.microsoft.com/office/2007/relationships/hdphoto" Target="media/hdphoto3.wdp"/><Relationship Id="rId55" Type="http://schemas.openxmlformats.org/officeDocument/2006/relationships/image" Target="media/image37.emf"/><Relationship Id="rId76" Type="http://schemas.openxmlformats.org/officeDocument/2006/relationships/image" Target="media/image51.emf"/><Relationship Id="rId97" Type="http://schemas.openxmlformats.org/officeDocument/2006/relationships/oleObject" Target="embeddings/oleObject10.bin"/><Relationship Id="rId104" Type="http://schemas.openxmlformats.org/officeDocument/2006/relationships/oleObject" Target="embeddings/oleObject14.bin"/><Relationship Id="rId120" Type="http://schemas.openxmlformats.org/officeDocument/2006/relationships/image" Target="media/image87.wmf"/><Relationship Id="rId125" Type="http://schemas.openxmlformats.org/officeDocument/2006/relationships/oleObject" Target="embeddings/oleObject17.bin"/><Relationship Id="rId141" Type="http://schemas.openxmlformats.org/officeDocument/2006/relationships/image" Target="media/image101.emf"/><Relationship Id="rId146" Type="http://schemas.openxmlformats.org/officeDocument/2006/relationships/image" Target="media/image106.emf"/><Relationship Id="rId167" Type="http://schemas.openxmlformats.org/officeDocument/2006/relationships/image" Target="media/image117.emf"/><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66.wmf"/><Relationship Id="rId162" Type="http://schemas.openxmlformats.org/officeDocument/2006/relationships/image" Target="media/image114.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oleObject" Target="embeddings/oleObject3.bin"/><Relationship Id="rId40" Type="http://schemas.openxmlformats.org/officeDocument/2006/relationships/image" Target="media/image24.png"/><Relationship Id="rId45" Type="http://schemas.microsoft.com/office/2007/relationships/hdphoto" Target="media/hdphoto2.wdp"/><Relationship Id="rId66" Type="http://schemas.openxmlformats.org/officeDocument/2006/relationships/hyperlink" Target="http://www.livepedia.gr/index.php/%CE%99%CE%B4%CE%B9%CF%8C%CF%84%CE%B7%CF%84%CE%B1" TargetMode="External"/><Relationship Id="rId87" Type="http://schemas.openxmlformats.org/officeDocument/2006/relationships/image" Target="media/image62.emf"/><Relationship Id="rId110" Type="http://schemas.openxmlformats.org/officeDocument/2006/relationships/image" Target="media/image77.emf"/><Relationship Id="rId115" Type="http://schemas.openxmlformats.org/officeDocument/2006/relationships/image" Target="media/image82.emf"/><Relationship Id="rId131" Type="http://schemas.openxmlformats.org/officeDocument/2006/relationships/oleObject" Target="embeddings/oleObject20.bin"/><Relationship Id="rId136" Type="http://schemas.openxmlformats.org/officeDocument/2006/relationships/image" Target="media/image96.emf"/><Relationship Id="rId157" Type="http://schemas.microsoft.com/office/2007/relationships/hdphoto" Target="media/hdphoto8.wdp"/><Relationship Id="rId61" Type="http://schemas.microsoft.com/office/2007/relationships/hdphoto" Target="media/hdphoto5.wdp"/><Relationship Id="rId82" Type="http://schemas.openxmlformats.org/officeDocument/2006/relationships/image" Target="media/image57.emf"/><Relationship Id="rId152" Type="http://schemas.openxmlformats.org/officeDocument/2006/relationships/hyperlink" Target="http://3.bp.blogspot.com/-9TFCL9XuICk/Va6YHbq4i8I/AAAAAAAAAYU/XRYDWD8rzlA/s1600/SKYRAIDER.jpg" TargetMode="External"/><Relationship Id="rId173" Type="http://schemas.openxmlformats.org/officeDocument/2006/relationships/fontTable" Target="fontTable.xml"/><Relationship Id="rId19" Type="http://schemas.openxmlformats.org/officeDocument/2006/relationships/hyperlink" Target="https://el.wikipedia.org/wiki/%CE%94%CE%B9%CE%B5%CE%B8%CE%BD%CE%AD%CF%82_%CE%A3%CF%8D%CF%83%CF%84%CE%B7%CE%BC%CE%B1_%CE%9C%CE%BF%CE%BD%CE%AC%CE%B4%CF%89%CE%BD" TargetMode="External"/><Relationship Id="rId14" Type="http://schemas.openxmlformats.org/officeDocument/2006/relationships/image" Target="media/image7.wmf"/><Relationship Id="rId30" Type="http://schemas.microsoft.com/office/2007/relationships/hdphoto" Target="media/hdphoto1.wdp"/><Relationship Id="rId35" Type="http://schemas.openxmlformats.org/officeDocument/2006/relationships/image" Target="media/image20.jpeg"/><Relationship Id="rId56" Type="http://schemas.openxmlformats.org/officeDocument/2006/relationships/image" Target="media/image38.emf"/><Relationship Id="rId77" Type="http://schemas.openxmlformats.org/officeDocument/2006/relationships/image" Target="media/image52.emf"/><Relationship Id="rId100" Type="http://schemas.openxmlformats.org/officeDocument/2006/relationships/image" Target="media/image70.wmf"/><Relationship Id="rId105" Type="http://schemas.openxmlformats.org/officeDocument/2006/relationships/image" Target="media/image72.emf"/><Relationship Id="rId126" Type="http://schemas.openxmlformats.org/officeDocument/2006/relationships/image" Target="media/image90.wmf"/><Relationship Id="rId147" Type="http://schemas.openxmlformats.org/officeDocument/2006/relationships/image" Target="media/image107.emf"/><Relationship Id="rId168" Type="http://schemas.openxmlformats.org/officeDocument/2006/relationships/image" Target="media/image118.emf"/><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47.jpeg"/><Relationship Id="rId93" Type="http://schemas.openxmlformats.org/officeDocument/2006/relationships/oleObject" Target="embeddings/oleObject8.bin"/><Relationship Id="rId98" Type="http://schemas.openxmlformats.org/officeDocument/2006/relationships/image" Target="media/image69.wmf"/><Relationship Id="rId121" Type="http://schemas.openxmlformats.org/officeDocument/2006/relationships/oleObject" Target="embeddings/oleObject15.bin"/><Relationship Id="rId142" Type="http://schemas.openxmlformats.org/officeDocument/2006/relationships/image" Target="media/image102.emf"/><Relationship Id="rId163" Type="http://schemas.microsoft.com/office/2007/relationships/hdphoto" Target="media/hdphoto10.wdp"/><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29.png"/><Relationship Id="rId67" Type="http://schemas.openxmlformats.org/officeDocument/2006/relationships/image" Target="media/image43.png"/><Relationship Id="rId116" Type="http://schemas.openxmlformats.org/officeDocument/2006/relationships/image" Target="media/image83.emf"/><Relationship Id="rId137" Type="http://schemas.openxmlformats.org/officeDocument/2006/relationships/image" Target="media/image97.emf"/><Relationship Id="rId158" Type="http://schemas.openxmlformats.org/officeDocument/2006/relationships/hyperlink" Target="http://2.bp.blogspot.com/-zu_5i38CErA/Va6YZyuKT8I/AAAAAAAAAYk/jmUee0YHPhY/s1600/COANDA1.gif" TargetMode="External"/><Relationship Id="rId20" Type="http://schemas.openxmlformats.org/officeDocument/2006/relationships/image" Target="media/image9.emf"/><Relationship Id="rId41" Type="http://schemas.openxmlformats.org/officeDocument/2006/relationships/image" Target="media/image25.png"/><Relationship Id="rId62" Type="http://schemas.openxmlformats.org/officeDocument/2006/relationships/image" Target="media/image42.wmf"/><Relationship Id="rId83" Type="http://schemas.openxmlformats.org/officeDocument/2006/relationships/image" Target="media/image58.emf"/><Relationship Id="rId88" Type="http://schemas.openxmlformats.org/officeDocument/2006/relationships/image" Target="media/image63.emf"/><Relationship Id="rId111" Type="http://schemas.openxmlformats.org/officeDocument/2006/relationships/image" Target="media/image78.emf"/><Relationship Id="rId132" Type="http://schemas.openxmlformats.org/officeDocument/2006/relationships/image" Target="media/image93.wmf"/><Relationship Id="rId153" Type="http://schemas.openxmlformats.org/officeDocument/2006/relationships/image" Target="media/image111.png"/><Relationship Id="rId174" Type="http://schemas.openxmlformats.org/officeDocument/2006/relationships/theme" Target="theme/theme1.xml"/><Relationship Id="rId15" Type="http://schemas.openxmlformats.org/officeDocument/2006/relationships/oleObject" Target="embeddings/oleObject1.bin"/><Relationship Id="rId36" Type="http://schemas.openxmlformats.org/officeDocument/2006/relationships/image" Target="media/image21.jpeg"/><Relationship Id="rId57" Type="http://schemas.openxmlformats.org/officeDocument/2006/relationships/image" Target="media/image39.emf"/><Relationship Id="rId106" Type="http://schemas.openxmlformats.org/officeDocument/2006/relationships/image" Target="media/image73.emf"/><Relationship Id="rId127" Type="http://schemas.openxmlformats.org/officeDocument/2006/relationships/oleObject" Target="embeddings/oleObject18.bin"/></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5C5579-B235-45EF-8ADA-63FD331ED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3777</Words>
  <Characters>20396</Characters>
  <Application>Microsoft Office Word</Application>
  <DocSecurity>0</DocSecurity>
  <Lines>169</Lines>
  <Paragraphs>48</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24125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ΠΕΤΡΟΣ - ΚΑΤΕΡΙΝΑ</dc:creator>
  <cp:lastModifiedBy>project</cp:lastModifiedBy>
  <cp:revision>3</cp:revision>
  <cp:lastPrinted>2015-11-08T08:15:00Z</cp:lastPrinted>
  <dcterms:created xsi:type="dcterms:W3CDTF">2017-04-25T08:27:00Z</dcterms:created>
  <dcterms:modified xsi:type="dcterms:W3CDTF">2017-04-25T08:28:00Z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