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A5ED" w14:textId="584F0C4E" w:rsidR="009D755A" w:rsidRDefault="00200AB6">
      <w:r>
        <w:rPr>
          <w:noProof/>
        </w:rPr>
        <w:drawing>
          <wp:inline distT="0" distB="0" distL="0" distR="0" wp14:anchorId="724BCD77" wp14:editId="4D435001">
            <wp:extent cx="5073650" cy="4187452"/>
            <wp:effectExtent l="0" t="0" r="0" b="3810"/>
            <wp:docPr id="5" name="Εικόνα 5" descr="Ευχές για το Πάσχα και την Ανάσταση | taexeiola.gr : taexeiola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υχές για το Πάσχα και την Ανάσταση | taexeiola.gr : taexeiola.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157" cy="41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2E08" w14:textId="77777777" w:rsidR="00200AB6" w:rsidRPr="00200AB6" w:rsidRDefault="00200AB6" w:rsidP="00200AB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200AB6">
        <w:rPr>
          <w:rFonts w:ascii="Comic Sans MS" w:eastAsia="Times New Roman" w:hAnsi="Comic Sans MS" w:cs="Times New Roman"/>
          <w:color w:val="BA372A"/>
          <w:sz w:val="32"/>
          <w:szCs w:val="32"/>
          <w:lang w:eastAsia="el-GR"/>
        </w:rPr>
        <w:t>Οι Καθηγητές  και η Διεύθυνση του 2ου ΕΠΑΛ Λάρισας</w:t>
      </w:r>
    </w:p>
    <w:p w14:paraId="6B97E74C" w14:textId="77777777" w:rsidR="00200AB6" w:rsidRDefault="00200AB6"/>
    <w:sectPr w:rsidR="00200A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2F"/>
    <w:rsid w:val="00200AB6"/>
    <w:rsid w:val="00354134"/>
    <w:rsid w:val="009D755A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9382"/>
  <w15:chartTrackingRefBased/>
  <w15:docId w15:val="{031F4AC0-3207-46F0-B738-045EA140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</dc:creator>
  <cp:keywords/>
  <dc:description/>
  <cp:lastModifiedBy>Athanasios</cp:lastModifiedBy>
  <cp:revision>2</cp:revision>
  <cp:lastPrinted>2025-04-16T08:09:00Z</cp:lastPrinted>
  <dcterms:created xsi:type="dcterms:W3CDTF">2025-04-16T08:09:00Z</dcterms:created>
  <dcterms:modified xsi:type="dcterms:W3CDTF">2025-04-16T08:09:00Z</dcterms:modified>
</cp:coreProperties>
</file>